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iuwph5u5w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Projeto Scrum: Desenvolvimento de Portfólio Pessoal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be38ozkf5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 Geral: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Desenvolver um portfólio pessoal completo (HTML + CSS) por meio de um projeto ágil utilizando alguns conceitos do framework </w:t>
      </w: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, aplicando princípios de </w:t>
      </w:r>
      <w:r w:rsidDel="00000000" w:rsidR="00000000" w:rsidRPr="00000000">
        <w:rPr>
          <w:b w:val="1"/>
          <w:rtl w:val="0"/>
        </w:rPr>
        <w:t xml:space="preserve">arquitetura de sistemas</w:t>
      </w:r>
      <w:r w:rsidDel="00000000" w:rsidR="00000000" w:rsidRPr="00000000">
        <w:rPr>
          <w:rtl w:val="0"/>
        </w:rPr>
        <w:t xml:space="preserve"> na fase de planejamento.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j3a51fcpo9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Organização Scrum do Projeto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3t465h0ds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Papéis: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Owner (PO):</w:t>
      </w:r>
      <w:r w:rsidDel="00000000" w:rsidR="00000000" w:rsidRPr="00000000">
        <w:rPr>
          <w:rtl w:val="0"/>
        </w:rPr>
        <w:t xml:space="preserve"> Professor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Scrum Master:</w:t>
      </w:r>
      <w:r w:rsidDel="00000000" w:rsidR="00000000" w:rsidRPr="00000000">
        <w:rPr>
          <w:rtl w:val="0"/>
        </w:rPr>
        <w:t xml:space="preserve"> O próprio aluno deverá ser o seu Scrum Master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Equipe de Desenvolvimento:</w:t>
      </w:r>
      <w:r w:rsidDel="00000000" w:rsidR="00000000" w:rsidRPr="00000000">
        <w:rPr>
          <w:rtl w:val="0"/>
        </w:rPr>
        <w:t xml:space="preserve"> Individual.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hhc5fpwfg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Etapas do Projeto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pmzj501sm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Montar a documentação de Arquitetura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Criar documentação conforme exemplo.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xgtp2jan3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Montar o Backlog do Produto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Montar uma tabela com todas as tarefas de desenvolvimento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b5b62372f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Sprint Backlog e Execução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Separar as tarefas em Sprints com a duração de 2 aulas cada sprint.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unzrurov6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k14rw6phd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Daily Scrum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aluno deverá responder estas perguntas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que fiz na última aula?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que farei hoje?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Existe algum impedimento?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517l5lsst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Apresentação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aluno deve apresentar: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Portfólio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Documentação de arquitetura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ng226doac9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Sprint Retrospective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Reflitam com perguntas: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que funcionou bem?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que poderia melhorar?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que vamos mudar na próxima vez?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qe3ykmwo35a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Entregas obrigatórias: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Portfólio (HTML + CSS)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Documentação de Arquitetura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Documentação do Scrum contendo as Backlogs do Produto e das Sprints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da publicação no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