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110918" w:rsidRDefault="0023504B" w14:paraId="72583076" w14:textId="77777777">
      <w:pPr>
        <w:spacing w:line="200" w:lineRule="exact"/>
        <w:rPr>
          <w:sz w:val="24"/>
          <w:szCs w:val="24"/>
        </w:rPr>
      </w:pPr>
      <w:bookmarkStart w:name="page1" w:id="0"/>
      <w:bookmarkEnd w:id="0"/>
      <w:r>
        <w:rPr>
          <w:noProof/>
          <w:sz w:val="24"/>
          <w:szCs w:val="24"/>
        </w:rPr>
        <w:drawing>
          <wp:anchor distT="0" distB="0" distL="114300" distR="114300" simplePos="0" relativeHeight="251656704" behindDoc="1" locked="0" layoutInCell="0" allowOverlap="1" wp14:anchorId="79560896" wp14:editId="07777777">
            <wp:simplePos x="0" y="0"/>
            <wp:positionH relativeFrom="page">
              <wp:posOffset>3151505</wp:posOffset>
            </wp:positionH>
            <wp:positionV relativeFrom="page">
              <wp:posOffset>449580</wp:posOffset>
            </wp:positionV>
            <wp:extent cx="1257300" cy="56388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1257300" cy="563880"/>
                    </a:xfrm>
                    <a:prstGeom prst="rect">
                      <a:avLst/>
                    </a:prstGeom>
                    <a:noFill/>
                  </pic:spPr>
                </pic:pic>
              </a:graphicData>
            </a:graphic>
          </wp:anchor>
        </w:drawing>
      </w:r>
    </w:p>
    <w:p w:rsidR="00110918" w:rsidRDefault="00110918" w14:paraId="672A6659" w14:textId="77777777">
      <w:pPr>
        <w:spacing w:line="303" w:lineRule="exact"/>
        <w:rPr>
          <w:sz w:val="24"/>
          <w:szCs w:val="24"/>
        </w:rPr>
      </w:pPr>
    </w:p>
    <w:p w:rsidR="00110918" w:rsidRDefault="0023504B" w14:paraId="7B9D969A" w14:textId="77777777">
      <w:pPr>
        <w:spacing w:line="236" w:lineRule="auto"/>
        <w:ind w:left="1720" w:right="1720"/>
        <w:jc w:val="center"/>
        <w:rPr>
          <w:sz w:val="20"/>
          <w:szCs w:val="20"/>
        </w:rPr>
      </w:pPr>
      <w:r>
        <w:rPr>
          <w:rFonts w:eastAsia="Times New Roman"/>
          <w:b/>
          <w:bCs/>
          <w:sz w:val="28"/>
          <w:szCs w:val="28"/>
        </w:rPr>
        <w:t>UNIVERSIDADE FRANCISCANA Curso: Ciência da Computação – 2024-02. Professor:</w:t>
      </w:r>
      <w:r>
        <w:rPr>
          <w:rFonts w:eastAsia="Times New Roman"/>
          <w:sz w:val="28"/>
          <w:szCs w:val="28"/>
        </w:rPr>
        <w:t xml:space="preserve"> André Flores dos Santos.</w:t>
      </w:r>
    </w:p>
    <w:p w:rsidR="00110918" w:rsidRDefault="00110918" w14:paraId="0A37501D" w14:textId="77777777">
      <w:pPr>
        <w:spacing w:line="325" w:lineRule="exact"/>
        <w:rPr>
          <w:sz w:val="24"/>
          <w:szCs w:val="24"/>
        </w:rPr>
      </w:pPr>
    </w:p>
    <w:p w:rsidR="00110918" w:rsidP="791837B1" w:rsidRDefault="0023504B" w14:paraId="52D499DD" w14:textId="603B6BDE">
      <w:pPr>
        <w:ind w:left="260"/>
        <w:rPr>
          <w:rFonts w:eastAsia="Times New Roman"/>
          <w:sz w:val="28"/>
          <w:szCs w:val="28"/>
        </w:rPr>
      </w:pPr>
      <w:r w:rsidRPr="791837B1" w:rsidR="0023504B">
        <w:rPr>
          <w:rFonts w:eastAsia="Times New Roman"/>
          <w:sz w:val="28"/>
          <w:szCs w:val="28"/>
        </w:rPr>
        <w:t>Nome:</w:t>
      </w:r>
      <w:r w:rsidRPr="791837B1" w:rsidR="59FC6601">
        <w:rPr>
          <w:rFonts w:eastAsia="Times New Roman"/>
          <w:sz w:val="28"/>
          <w:szCs w:val="28"/>
        </w:rPr>
        <w:t xml:space="preserve"> Guilherme da Silva Scher</w:t>
      </w:r>
    </w:p>
    <w:p w:rsidR="00110918" w:rsidRDefault="0023504B" w14:paraId="70261B6C" w14:textId="4684B375">
      <w:pPr>
        <w:ind w:left="260"/>
        <w:rPr>
          <w:sz w:val="20"/>
          <w:szCs w:val="20"/>
        </w:rPr>
      </w:pPr>
      <w:r w:rsidRPr="791837B1" w:rsidR="0023504B">
        <w:rPr>
          <w:rFonts w:eastAsia="Times New Roman"/>
          <w:sz w:val="28"/>
          <w:szCs w:val="28"/>
        </w:rPr>
        <w:t>Data:</w:t>
      </w:r>
      <w:r w:rsidRPr="791837B1" w:rsidR="78590BD4">
        <w:rPr>
          <w:rFonts w:eastAsia="Times New Roman"/>
          <w:sz w:val="28"/>
          <w:szCs w:val="28"/>
        </w:rPr>
        <w:t xml:space="preserve"> 22/08/2024</w:t>
      </w:r>
    </w:p>
    <w:p w:rsidR="00110918" w:rsidRDefault="00110918" w14:paraId="5DAB6C7B" w14:textId="77777777">
      <w:pPr>
        <w:spacing w:line="321" w:lineRule="exact"/>
        <w:rPr>
          <w:sz w:val="24"/>
          <w:szCs w:val="24"/>
        </w:rPr>
      </w:pPr>
    </w:p>
    <w:p w:rsidR="00110918" w:rsidRDefault="0023504B" w14:paraId="2AE6EC84" w14:textId="77777777">
      <w:pPr>
        <w:ind w:right="6"/>
        <w:jc w:val="center"/>
        <w:rPr>
          <w:sz w:val="20"/>
          <w:szCs w:val="20"/>
        </w:rPr>
      </w:pPr>
      <w:r>
        <w:rPr>
          <w:rFonts w:eastAsia="Times New Roman"/>
          <w:b/>
          <w:bCs/>
          <w:sz w:val="28"/>
          <w:szCs w:val="28"/>
        </w:rPr>
        <w:t>Lista de exercícios AULA 03 – organização e arquitetura de</w:t>
      </w:r>
    </w:p>
    <w:p w:rsidR="00110918" w:rsidRDefault="00110918" w14:paraId="02EB378F" w14:textId="77777777">
      <w:pPr>
        <w:spacing w:line="26" w:lineRule="exact"/>
        <w:rPr>
          <w:sz w:val="24"/>
          <w:szCs w:val="24"/>
        </w:rPr>
      </w:pPr>
    </w:p>
    <w:p w:rsidR="00110918" w:rsidRDefault="0023504B" w14:paraId="672CFC31" w14:textId="77777777">
      <w:pPr>
        <w:ind w:right="6"/>
        <w:jc w:val="center"/>
        <w:rPr>
          <w:sz w:val="20"/>
          <w:szCs w:val="20"/>
        </w:rPr>
      </w:pPr>
      <w:r>
        <w:rPr>
          <w:rFonts w:eastAsia="Times New Roman"/>
          <w:b/>
          <w:bCs/>
          <w:sz w:val="28"/>
          <w:szCs w:val="28"/>
        </w:rPr>
        <w:t>computadores</w:t>
      </w:r>
    </w:p>
    <w:p w:rsidR="00110918" w:rsidRDefault="00110918" w14:paraId="6A05A809" w14:textId="77777777">
      <w:pPr>
        <w:spacing w:line="200" w:lineRule="exact"/>
        <w:rPr>
          <w:sz w:val="24"/>
          <w:szCs w:val="24"/>
        </w:rPr>
      </w:pPr>
    </w:p>
    <w:p w:rsidR="00110918" w:rsidRDefault="00110918" w14:paraId="5A39BBE3" w14:textId="77777777">
      <w:pPr>
        <w:spacing w:line="200" w:lineRule="exact"/>
        <w:rPr>
          <w:sz w:val="24"/>
          <w:szCs w:val="24"/>
        </w:rPr>
      </w:pPr>
    </w:p>
    <w:p w:rsidR="00110918" w:rsidRDefault="00110918" w14:paraId="41C8F396" w14:textId="77777777">
      <w:pPr>
        <w:spacing w:line="291" w:lineRule="exact"/>
        <w:rPr>
          <w:sz w:val="24"/>
          <w:szCs w:val="24"/>
        </w:rPr>
      </w:pPr>
    </w:p>
    <w:p w:rsidR="00110918" w:rsidRDefault="0023504B" w14:paraId="335AC793" w14:textId="77777777">
      <w:pPr>
        <w:ind w:left="260"/>
        <w:rPr>
          <w:sz w:val="20"/>
          <w:szCs w:val="20"/>
        </w:rPr>
      </w:pPr>
      <w:r>
        <w:rPr>
          <w:rFonts w:eastAsia="Times New Roman"/>
          <w:sz w:val="24"/>
          <w:szCs w:val="24"/>
        </w:rPr>
        <w:t xml:space="preserve">1- Caracterize os estados do ciclo de execução de uma </w:t>
      </w:r>
      <w:r>
        <w:rPr>
          <w:rFonts w:eastAsia="Times New Roman"/>
          <w:sz w:val="24"/>
          <w:szCs w:val="24"/>
        </w:rPr>
        <w:t>instrução.</w:t>
      </w:r>
    </w:p>
    <w:p w:rsidR="00110918" w:rsidP="791837B1" w:rsidRDefault="00110918" w14:noSpellErr="1" w14:paraId="3EA52DF6" w14:textId="4F3D577C">
      <w:pPr>
        <w:pStyle w:val="Normal"/>
        <w:spacing w:line="200" w:lineRule="exact"/>
        <w:rPr>
          <w:sz w:val="24"/>
          <w:szCs w:val="24"/>
        </w:rPr>
      </w:pPr>
    </w:p>
    <w:p w:rsidR="00110918" w:rsidP="791837B1" w:rsidRDefault="00110918" w14:paraId="43228B18" w14:textId="53208715">
      <w:pPr>
        <w:pStyle w:val="Normal"/>
        <w:spacing w:line="200" w:lineRule="exact"/>
        <w:rPr>
          <w:color w:val="4472C4" w:themeColor="accent1" w:themeTint="FF" w:themeShade="FF"/>
          <w:sz w:val="24"/>
          <w:szCs w:val="24"/>
        </w:rPr>
      </w:pPr>
      <w:r w:rsidRPr="791837B1" w:rsidR="6B79F222">
        <w:rPr>
          <w:color w:val="4472C4" w:themeColor="accent1" w:themeTint="FF" w:themeShade="FF"/>
          <w:sz w:val="24"/>
          <w:szCs w:val="24"/>
        </w:rPr>
        <w:t>IAC (Cálculo do Endereço da Instrução): O processador decide onde está a próxima instrução na memória, usando o valor do Contador de Programa (PC).</w:t>
      </w:r>
    </w:p>
    <w:p w:rsidR="00110918" w:rsidP="791837B1" w:rsidRDefault="00110918" w14:paraId="685C27CC" w14:textId="1F65CF8A">
      <w:pPr>
        <w:pStyle w:val="Normal"/>
        <w:spacing w:line="200" w:lineRule="exact"/>
        <w:rPr>
          <w:color w:val="4472C4" w:themeColor="accent1" w:themeTint="FF" w:themeShade="FF"/>
          <w:sz w:val="24"/>
          <w:szCs w:val="24"/>
        </w:rPr>
      </w:pPr>
    </w:p>
    <w:p w:rsidR="00110918" w:rsidP="791837B1" w:rsidRDefault="00110918" w14:paraId="0994CD2D" w14:textId="6C99B599">
      <w:pPr>
        <w:pStyle w:val="Normal"/>
        <w:spacing w:line="200" w:lineRule="exact"/>
        <w:rPr>
          <w:color w:val="4472C4" w:themeColor="accent1" w:themeTint="FF" w:themeShade="FF"/>
          <w:sz w:val="24"/>
          <w:szCs w:val="24"/>
        </w:rPr>
      </w:pPr>
      <w:r w:rsidRPr="791837B1" w:rsidR="6B79F222">
        <w:rPr>
          <w:color w:val="4472C4" w:themeColor="accent1" w:themeTint="FF" w:themeShade="FF"/>
          <w:sz w:val="24"/>
          <w:szCs w:val="24"/>
        </w:rPr>
        <w:t>IF (Busca da Instrução): Ele busca a instrução desse endereço na memória e coloca no Registrador de Instrução (RI) para processamento.</w:t>
      </w:r>
    </w:p>
    <w:p w:rsidR="00110918" w:rsidP="791837B1" w:rsidRDefault="00110918" w14:paraId="1F6164B1" w14:textId="2F68E9A3">
      <w:pPr>
        <w:pStyle w:val="Normal"/>
        <w:spacing w:line="200" w:lineRule="exact"/>
        <w:rPr>
          <w:color w:val="4472C4" w:themeColor="accent1" w:themeTint="FF" w:themeShade="FF"/>
          <w:sz w:val="24"/>
          <w:szCs w:val="24"/>
        </w:rPr>
      </w:pPr>
    </w:p>
    <w:p w:rsidR="00110918" w:rsidP="791837B1" w:rsidRDefault="00110918" w14:paraId="1664AF6A" w14:textId="1F17F43C">
      <w:pPr>
        <w:pStyle w:val="Normal"/>
        <w:spacing w:line="200" w:lineRule="exact"/>
        <w:rPr>
          <w:color w:val="4472C4" w:themeColor="accent1" w:themeTint="FF" w:themeShade="FF"/>
          <w:sz w:val="24"/>
          <w:szCs w:val="24"/>
        </w:rPr>
      </w:pPr>
      <w:r w:rsidRPr="791837B1" w:rsidR="6B79F222">
        <w:rPr>
          <w:color w:val="4472C4" w:themeColor="accent1" w:themeTint="FF" w:themeShade="FF"/>
          <w:sz w:val="24"/>
          <w:szCs w:val="24"/>
        </w:rPr>
        <w:t>IOD (Decodificação da Operação): A instrução no RI é decodificada para entender o que o processador deve fazer com ela e quais operandos são necessários.</w:t>
      </w:r>
    </w:p>
    <w:p w:rsidR="00110918" w:rsidP="791837B1" w:rsidRDefault="00110918" w14:paraId="26CE1168" w14:textId="5B8ED9C0">
      <w:pPr>
        <w:pStyle w:val="Normal"/>
        <w:spacing w:line="200" w:lineRule="exact"/>
        <w:rPr>
          <w:color w:val="4472C4" w:themeColor="accent1" w:themeTint="FF" w:themeShade="FF"/>
          <w:sz w:val="24"/>
          <w:szCs w:val="24"/>
        </w:rPr>
      </w:pPr>
    </w:p>
    <w:p w:rsidR="00110918" w:rsidP="791837B1" w:rsidRDefault="00110918" w14:paraId="7F564232" w14:textId="58068C76">
      <w:pPr>
        <w:pStyle w:val="Normal"/>
        <w:spacing w:line="200" w:lineRule="exact"/>
        <w:rPr>
          <w:color w:val="4472C4" w:themeColor="accent1" w:themeTint="FF" w:themeShade="FF"/>
          <w:sz w:val="24"/>
          <w:szCs w:val="24"/>
        </w:rPr>
      </w:pPr>
      <w:r w:rsidRPr="791837B1" w:rsidR="6B79F222">
        <w:rPr>
          <w:color w:val="4472C4" w:themeColor="accent1" w:themeTint="FF" w:themeShade="FF"/>
          <w:sz w:val="24"/>
          <w:szCs w:val="24"/>
        </w:rPr>
        <w:t>OAC (Cálculo do Endereço do Operando): Calcula o endereço onde o operando (dados) está, para que o processador possa acessá-lo.</w:t>
      </w:r>
    </w:p>
    <w:p w:rsidR="00110918" w:rsidP="791837B1" w:rsidRDefault="00110918" w14:paraId="022D57BA" w14:textId="58F076FB">
      <w:pPr>
        <w:pStyle w:val="Normal"/>
        <w:spacing w:line="200" w:lineRule="exact"/>
        <w:rPr>
          <w:color w:val="4472C4" w:themeColor="accent1" w:themeTint="FF" w:themeShade="FF"/>
          <w:sz w:val="24"/>
          <w:szCs w:val="24"/>
        </w:rPr>
      </w:pPr>
    </w:p>
    <w:p w:rsidR="00110918" w:rsidP="791837B1" w:rsidRDefault="00110918" w14:paraId="5535746A" w14:textId="33895050">
      <w:pPr>
        <w:pStyle w:val="Normal"/>
        <w:spacing w:line="200" w:lineRule="exact"/>
        <w:rPr>
          <w:color w:val="4472C4" w:themeColor="accent1" w:themeTint="FF" w:themeShade="FF"/>
          <w:sz w:val="24"/>
          <w:szCs w:val="24"/>
        </w:rPr>
      </w:pPr>
      <w:r w:rsidRPr="791837B1" w:rsidR="6B79F222">
        <w:rPr>
          <w:color w:val="4472C4" w:themeColor="accent1" w:themeTint="FF" w:themeShade="FF"/>
          <w:sz w:val="24"/>
          <w:szCs w:val="24"/>
        </w:rPr>
        <w:t>OF (Busca do Operando): O processador busca o operando da memória ou de outro local, de acordo com o endereço calculado.</w:t>
      </w:r>
    </w:p>
    <w:p w:rsidR="00110918" w:rsidP="791837B1" w:rsidRDefault="00110918" w14:paraId="6EB85085" w14:textId="43B7827F">
      <w:pPr>
        <w:pStyle w:val="Normal"/>
        <w:spacing w:line="200" w:lineRule="exact"/>
        <w:rPr>
          <w:color w:val="4472C4" w:themeColor="accent1" w:themeTint="FF" w:themeShade="FF"/>
          <w:sz w:val="24"/>
          <w:szCs w:val="24"/>
        </w:rPr>
      </w:pPr>
    </w:p>
    <w:p w:rsidR="00110918" w:rsidP="791837B1" w:rsidRDefault="00110918" w14:paraId="496FF8F7" w14:textId="715A0D0F">
      <w:pPr>
        <w:pStyle w:val="Normal"/>
        <w:spacing w:line="200" w:lineRule="exact"/>
        <w:rPr>
          <w:color w:val="4472C4" w:themeColor="accent1" w:themeTint="FF" w:themeShade="FF"/>
          <w:sz w:val="24"/>
          <w:szCs w:val="24"/>
        </w:rPr>
      </w:pPr>
      <w:r w:rsidRPr="791837B1" w:rsidR="6B79F222">
        <w:rPr>
          <w:color w:val="4472C4" w:themeColor="accent1" w:themeTint="FF" w:themeShade="FF"/>
          <w:sz w:val="24"/>
          <w:szCs w:val="24"/>
        </w:rPr>
        <w:t>DO (Operação dos Dados): Realiza a operação especificada pela instrução usando o operando que foi buscado.</w:t>
      </w:r>
    </w:p>
    <w:p w:rsidR="00110918" w:rsidP="791837B1" w:rsidRDefault="00110918" w14:paraId="7B17B8DA" w14:textId="3452166A">
      <w:pPr>
        <w:pStyle w:val="Normal"/>
        <w:spacing w:line="200" w:lineRule="exact"/>
        <w:rPr>
          <w:color w:val="4472C4" w:themeColor="accent1" w:themeTint="FF" w:themeShade="FF"/>
          <w:sz w:val="24"/>
          <w:szCs w:val="24"/>
        </w:rPr>
      </w:pPr>
    </w:p>
    <w:p w:rsidR="00110918" w:rsidP="791837B1" w:rsidRDefault="00110918" w14:paraId="0D8799A4" w14:textId="0AAC716B">
      <w:pPr>
        <w:pStyle w:val="Normal"/>
        <w:spacing w:line="200" w:lineRule="exact"/>
        <w:rPr>
          <w:color w:val="4472C4" w:themeColor="accent1" w:themeTint="FF" w:themeShade="FF"/>
          <w:sz w:val="24"/>
          <w:szCs w:val="24"/>
        </w:rPr>
      </w:pPr>
      <w:r w:rsidRPr="791837B1" w:rsidR="6B79F222">
        <w:rPr>
          <w:color w:val="4472C4" w:themeColor="accent1" w:themeTint="FF" w:themeShade="FF"/>
          <w:sz w:val="24"/>
          <w:szCs w:val="24"/>
        </w:rPr>
        <w:t>OS (Armazenamento do Operando): Finalmente, o resultado da operação é armazenado de volta na memória ou enviado para um dispositivo, conforme necessário.</w:t>
      </w:r>
    </w:p>
    <w:p w:rsidR="00110918" w:rsidP="791837B1" w:rsidRDefault="00110918" w14:paraId="0499C547" w14:textId="66BE9408">
      <w:pPr>
        <w:pStyle w:val="Normal"/>
        <w:spacing w:line="200" w:lineRule="exact"/>
        <w:rPr>
          <w:color w:val="4472C4" w:themeColor="accent1" w:themeTint="FF" w:themeShade="FF"/>
          <w:sz w:val="24"/>
          <w:szCs w:val="24"/>
        </w:rPr>
      </w:pPr>
      <w:r w:rsidRPr="791837B1" w:rsidR="6B79F222">
        <w:rPr>
          <w:color w:val="4472C4" w:themeColor="accent1" w:themeTint="FF" w:themeShade="FF"/>
          <w:sz w:val="24"/>
          <w:szCs w:val="24"/>
        </w:rPr>
        <w:t>Esses passos representam a jornada da instrução desde a sua busca até a execução e armazenamento dos resultados.</w:t>
      </w:r>
    </w:p>
    <w:p w:rsidR="00110918" w:rsidP="791837B1" w:rsidRDefault="00110918" w14:paraId="4B99056E" w14:textId="45C4660D">
      <w:pPr>
        <w:pStyle w:val="Normal"/>
        <w:spacing w:line="200" w:lineRule="exact"/>
        <w:rPr>
          <w:color w:val="4472C4" w:themeColor="accent1" w:themeTint="FF" w:themeShade="FF"/>
          <w:sz w:val="24"/>
          <w:szCs w:val="24"/>
        </w:rPr>
      </w:pPr>
    </w:p>
    <w:p w:rsidR="00110918" w:rsidRDefault="0023504B" w14:paraId="26A49968" w14:textId="77777777">
      <w:pPr>
        <w:ind w:left="260"/>
        <w:rPr>
          <w:sz w:val="20"/>
          <w:szCs w:val="20"/>
        </w:rPr>
      </w:pPr>
      <w:r>
        <w:rPr>
          <w:rFonts w:eastAsia="Times New Roman"/>
          <w:sz w:val="24"/>
          <w:szCs w:val="24"/>
        </w:rPr>
        <w:t>2- Defina interrupção.</w:t>
      </w:r>
    </w:p>
    <w:p w:rsidR="00110918" w:rsidRDefault="00110918" w14:paraId="1299C43A" w14:textId="77777777">
      <w:pPr>
        <w:spacing w:line="200" w:lineRule="exact"/>
        <w:rPr>
          <w:sz w:val="24"/>
          <w:szCs w:val="24"/>
        </w:rPr>
      </w:pPr>
    </w:p>
    <w:p w:rsidR="00110918" w:rsidP="791837B1" w:rsidRDefault="00110918" w14:paraId="2946DB82" w14:textId="513D84CE">
      <w:pPr>
        <w:spacing w:line="200" w:lineRule="exact"/>
        <w:rPr>
          <w:color w:val="4472C4" w:themeColor="accent1" w:themeTint="FF" w:themeShade="FF"/>
          <w:sz w:val="24"/>
          <w:szCs w:val="24"/>
        </w:rPr>
      </w:pPr>
      <w:r w:rsidRPr="791837B1" w:rsidR="47105B08">
        <w:rPr>
          <w:color w:val="4472C4" w:themeColor="accent1" w:themeTint="FF" w:themeShade="FF"/>
          <w:sz w:val="24"/>
          <w:szCs w:val="24"/>
        </w:rPr>
        <w:t xml:space="preserve">Interrupção é basicamente um sinal que diz ao processador: "Para o que tu </w:t>
      </w:r>
      <w:r w:rsidRPr="791837B1" w:rsidR="47105B08">
        <w:rPr>
          <w:color w:val="4472C4" w:themeColor="accent1" w:themeTint="FF" w:themeShade="FF"/>
          <w:sz w:val="24"/>
          <w:szCs w:val="24"/>
        </w:rPr>
        <w:t>tá</w:t>
      </w:r>
      <w:r w:rsidRPr="791837B1" w:rsidR="47105B08">
        <w:rPr>
          <w:color w:val="4472C4" w:themeColor="accent1" w:themeTint="FF" w:themeShade="FF"/>
          <w:sz w:val="24"/>
          <w:szCs w:val="24"/>
        </w:rPr>
        <w:t xml:space="preserve"> fazendo agora e preste atenção nisso aqui!" É como quando alguém te chama no meio de uma tarefa e você tem que parar um pouco para resolver o que foi chamado. No mundo dos computadores, uma interrupção pode vir de vários lugares, como hardware (um dispositivo que precisa de atenção) ou software (um pedido especial do sistema). Quando a interrupção acontece, o processador interrompe o que estava fazendo, salva o que estava em andamento e lida com a interrupção. Depois, ele volta ao que estava fazendo antes. É uma forma de garantir que eventos importantes sejam tratados rapidamente.</w:t>
      </w:r>
    </w:p>
    <w:p w:rsidR="791837B1" w:rsidP="791837B1" w:rsidRDefault="791837B1" w14:paraId="4FE47D92" w14:textId="1348BCCF">
      <w:pPr>
        <w:pStyle w:val="Normal"/>
        <w:spacing w:line="284" w:lineRule="exact"/>
        <w:rPr>
          <w:rFonts w:eastAsia="Times New Roman"/>
          <w:sz w:val="23"/>
          <w:szCs w:val="23"/>
        </w:rPr>
      </w:pPr>
    </w:p>
    <w:p w:rsidR="791837B1" w:rsidP="791837B1" w:rsidRDefault="791837B1" w14:paraId="5B17046A" w14:textId="6F707BEB">
      <w:pPr>
        <w:pStyle w:val="Normal"/>
        <w:spacing w:line="284" w:lineRule="exact"/>
        <w:rPr>
          <w:rFonts w:eastAsia="Times New Roman"/>
          <w:sz w:val="23"/>
          <w:szCs w:val="23"/>
        </w:rPr>
      </w:pPr>
    </w:p>
    <w:p w:rsidR="791837B1" w:rsidP="791837B1" w:rsidRDefault="791837B1" w14:paraId="508FE45B" w14:textId="4E631E2C">
      <w:pPr>
        <w:pStyle w:val="Normal"/>
        <w:spacing w:line="284" w:lineRule="exact"/>
        <w:rPr>
          <w:rFonts w:eastAsia="Times New Roman"/>
          <w:sz w:val="23"/>
          <w:szCs w:val="23"/>
        </w:rPr>
      </w:pPr>
    </w:p>
    <w:p w:rsidR="791837B1" w:rsidP="791837B1" w:rsidRDefault="791837B1" w14:paraId="3F22F1BE" w14:textId="34C22B60">
      <w:pPr>
        <w:pStyle w:val="Normal"/>
        <w:spacing w:line="284" w:lineRule="exact"/>
        <w:rPr>
          <w:rFonts w:eastAsia="Times New Roman"/>
          <w:sz w:val="23"/>
          <w:szCs w:val="23"/>
        </w:rPr>
      </w:pPr>
    </w:p>
    <w:p w:rsidR="791837B1" w:rsidP="791837B1" w:rsidRDefault="791837B1" w14:paraId="0D32E0B8" w14:textId="18B9A970">
      <w:pPr>
        <w:pStyle w:val="Normal"/>
        <w:spacing w:line="284" w:lineRule="exact"/>
        <w:rPr>
          <w:rFonts w:eastAsia="Times New Roman"/>
          <w:sz w:val="23"/>
          <w:szCs w:val="23"/>
        </w:rPr>
      </w:pPr>
    </w:p>
    <w:p w:rsidR="791837B1" w:rsidP="791837B1" w:rsidRDefault="791837B1" w14:paraId="1C322A07" w14:textId="1484C49F">
      <w:pPr>
        <w:pStyle w:val="Normal"/>
        <w:spacing w:line="284" w:lineRule="exact"/>
        <w:rPr>
          <w:rFonts w:eastAsia="Times New Roman"/>
          <w:sz w:val="23"/>
          <w:szCs w:val="23"/>
        </w:rPr>
      </w:pPr>
    </w:p>
    <w:p w:rsidR="791837B1" w:rsidP="791837B1" w:rsidRDefault="791837B1" w14:paraId="6A70DD3F" w14:textId="53310DE7">
      <w:pPr>
        <w:pStyle w:val="Normal"/>
        <w:spacing w:line="284" w:lineRule="exact"/>
        <w:rPr>
          <w:rFonts w:eastAsia="Times New Roman"/>
          <w:sz w:val="23"/>
          <w:szCs w:val="23"/>
        </w:rPr>
      </w:pPr>
    </w:p>
    <w:p w:rsidR="00110918" w:rsidP="791837B1" w:rsidRDefault="0023504B" w14:paraId="04FAE7D7" w14:textId="010A00B2">
      <w:pPr>
        <w:pStyle w:val="Normal"/>
        <w:spacing w:line="284" w:lineRule="exact"/>
        <w:ind/>
        <w:rPr>
          <w:rFonts w:eastAsia="Times New Roman"/>
          <w:sz w:val="28"/>
          <w:szCs w:val="28"/>
        </w:rPr>
      </w:pPr>
      <w:r w:rsidRPr="791837B1" w:rsidR="0023504B">
        <w:rPr>
          <w:rFonts w:eastAsia="Times New Roman"/>
          <w:sz w:val="24"/>
          <w:szCs w:val="24"/>
        </w:rPr>
        <w:t>3- Como é o ciclo de execução de uma instrução acrescido do tratamento de interrupções?</w:t>
      </w:r>
    </w:p>
    <w:p w:rsidR="791837B1" w:rsidP="791837B1" w:rsidRDefault="791837B1" w14:paraId="34DABA20" w14:textId="78F51121">
      <w:pPr>
        <w:pStyle w:val="Normal"/>
        <w:spacing w:line="284" w:lineRule="exact"/>
        <w:rPr>
          <w:rFonts w:eastAsia="Times New Roman"/>
          <w:sz w:val="23"/>
          <w:szCs w:val="23"/>
        </w:rPr>
      </w:pPr>
    </w:p>
    <w:p w:rsidR="33586696" w:rsidP="791837B1" w:rsidRDefault="33586696" w14:paraId="2B4E2CB0" w14:textId="2777C0C6">
      <w:pPr>
        <w:pStyle w:val="Normal"/>
        <w:spacing w:line="284" w:lineRule="exact"/>
        <w:rPr>
          <w:rFonts w:eastAsia="Times New Roman"/>
          <w:color w:val="4472C4" w:themeColor="accent1" w:themeTint="FF" w:themeShade="FF"/>
          <w:sz w:val="28"/>
          <w:szCs w:val="28"/>
        </w:rPr>
      </w:pPr>
      <w:r w:rsidRPr="791837B1" w:rsidR="33586696">
        <w:rPr>
          <w:rFonts w:eastAsia="Times New Roman"/>
          <w:color w:val="4472C4" w:themeColor="accent1" w:themeTint="FF" w:themeShade="FF"/>
          <w:sz w:val="24"/>
          <w:szCs w:val="24"/>
        </w:rPr>
        <w:t>No ciclo de execução de uma instrução com interrupções, primeiro o processador pega a próxima instrução e começa a executar. Mas aí, se uma interrupção chega, ele para o que estava fazendo para lidar com ela. Primeiro, ele salva o que estava em progresso, para não perder nada. Depois, ele vai para o tratamento da interrupção, que é quando ele faz o que for necessário para resolver o que causou a interrupção. Feito isso, ele volta para a instrução que estava sendo processada antes da interrupção, retomando de onde parou. É basicamente uma pausa rápida no meio do trabalho para resolver algo urgente e depois continuar normalmente.</w:t>
      </w:r>
    </w:p>
    <w:p w:rsidR="00110918" w:rsidP="791837B1" w:rsidRDefault="00110918" w14:paraId="110FFD37" w14:textId="77777777" w14:noSpellErr="1">
      <w:pPr>
        <w:rPr>
          <w:sz w:val="24"/>
          <w:szCs w:val="24"/>
        </w:rPr>
      </w:pPr>
    </w:p>
    <w:p w:rsidR="791837B1" w:rsidRDefault="791837B1" w14:paraId="5BD12550" w14:textId="28379AA4">
      <w:pPr>
        <w:sectPr w:rsidR="00110918">
          <w:pgSz w:w="11900" w:h="16838" w:orient="portrait"/>
          <w:pgMar w:top="1440" w:right="1440" w:bottom="1440" w:left="1440" w:header="0" w:footer="0" w:gutter="0"/>
          <w:cols w:equalWidth="0" w:space="720">
            <w:col w:w="9026"/>
          </w:cols>
        </w:sectPr>
      </w:pPr>
    </w:p>
    <w:p w:rsidR="00110918" w:rsidRDefault="0023504B" w14:paraId="405FC36F" w14:textId="77777777">
      <w:pPr>
        <w:spacing w:line="166" w:lineRule="exact"/>
        <w:rPr>
          <w:sz w:val="20"/>
          <w:szCs w:val="20"/>
        </w:rPr>
      </w:pPr>
      <w:bookmarkStart w:name="page2" w:id="1"/>
      <w:bookmarkEnd w:id="1"/>
      <w:r>
        <w:rPr>
          <w:noProof/>
          <w:sz w:val="20"/>
          <w:szCs w:val="20"/>
        </w:rPr>
        <w:drawing>
          <wp:anchor distT="0" distB="0" distL="114300" distR="114300" simplePos="0" relativeHeight="251657728" behindDoc="1" locked="0" layoutInCell="0" allowOverlap="1" wp14:anchorId="3769F5D8" wp14:editId="07777777">
            <wp:simplePos x="0" y="0"/>
            <wp:positionH relativeFrom="page">
              <wp:posOffset>3151505</wp:posOffset>
            </wp:positionH>
            <wp:positionV relativeFrom="page">
              <wp:posOffset>449580</wp:posOffset>
            </wp:positionV>
            <wp:extent cx="1257300" cy="56388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1257300" cy="563880"/>
                    </a:xfrm>
                    <a:prstGeom prst="rect">
                      <a:avLst/>
                    </a:prstGeom>
                    <a:noFill/>
                  </pic:spPr>
                </pic:pic>
              </a:graphicData>
            </a:graphic>
          </wp:anchor>
        </w:drawing>
      </w:r>
    </w:p>
    <w:p w:rsidR="00110918" w:rsidP="791837B1" w:rsidRDefault="00110918" w14:paraId="3FE9F23F" w14:textId="1DADF194">
      <w:pPr>
        <w:spacing w:line="200" w:lineRule="exact"/>
        <w:ind w:left="260"/>
        <w:rPr>
          <w:sz w:val="20"/>
          <w:szCs w:val="20"/>
        </w:rPr>
      </w:pPr>
      <w:r w:rsidRPr="791837B1" w:rsidR="0023504B">
        <w:rPr>
          <w:rFonts w:eastAsia="Times New Roman"/>
          <w:sz w:val="24"/>
          <w:szCs w:val="24"/>
        </w:rPr>
        <w:t>4- Como o sistema pode trabalhar com múltiplas interrupções?</w:t>
      </w:r>
    </w:p>
    <w:p w:rsidR="00110918" w:rsidP="791837B1" w:rsidRDefault="00110918" w14:paraId="5A10636B" w14:textId="3ED6EEC7">
      <w:pPr>
        <w:spacing w:line="226" w:lineRule="exact"/>
        <w:ind w:left="260"/>
        <w:rPr>
          <w:rFonts w:eastAsia="Times New Roman"/>
          <w:sz w:val="24"/>
          <w:szCs w:val="24"/>
        </w:rPr>
      </w:pPr>
    </w:p>
    <w:p w:rsidR="00110918" w:rsidP="791837B1" w:rsidRDefault="00110918" w14:paraId="5043CB0F" w14:textId="56DBD308">
      <w:pPr>
        <w:spacing w:line="226" w:lineRule="exact"/>
        <w:ind w:left="260"/>
        <w:rPr>
          <w:rFonts w:eastAsia="Times New Roman"/>
          <w:color w:val="4472C4" w:themeColor="accent1" w:themeTint="FF" w:themeShade="FF"/>
          <w:sz w:val="24"/>
          <w:szCs w:val="24"/>
        </w:rPr>
      </w:pPr>
      <w:r w:rsidRPr="791837B1" w:rsidR="79C779DC">
        <w:rPr>
          <w:rFonts w:eastAsia="Times New Roman"/>
          <w:color w:val="4472C4" w:themeColor="accent1" w:themeTint="FF" w:themeShade="FF"/>
          <w:sz w:val="24"/>
          <w:szCs w:val="24"/>
        </w:rPr>
        <w:t>Quando o sistema lida com várias interrupções, ele faz isso em etapas para não se perder no meio do caminho. Primeiro, ele precisa de uma forma de priorizar as interrupções, então ele classifica cada uma de acordo com a urgência. A interrupção mais importante é tratada primeiro. Se uma nova interrupção chegar enquanto o processador ainda está lidando com outra, o sistema pode "guardar" a nova interrupção e voltar a ela depois que terminar o que estava fazendo. Esse gerenciamento é essencial para garantir que o processador não fique sobrecarregado e que todas as interrupções sejam tratadas de forma eficiente.</w:t>
      </w:r>
    </w:p>
    <w:p w:rsidR="791837B1" w:rsidP="791837B1" w:rsidRDefault="791837B1" w14:paraId="1ADC6EC2" w14:textId="3639B9E4">
      <w:pPr>
        <w:ind w:left="260"/>
        <w:rPr>
          <w:rFonts w:eastAsia="Times New Roman"/>
          <w:sz w:val="24"/>
          <w:szCs w:val="24"/>
        </w:rPr>
      </w:pPr>
    </w:p>
    <w:p w:rsidR="0023504B" w:rsidP="791837B1" w:rsidRDefault="0023504B" w14:paraId="43ECF48A" w14:textId="06B69CAD">
      <w:pPr>
        <w:spacing w:line="248" w:lineRule="auto"/>
        <w:ind w:left="260" w:right="266"/>
        <w:jc w:val="both"/>
        <w:rPr>
          <w:sz w:val="20"/>
          <w:szCs w:val="20"/>
        </w:rPr>
      </w:pPr>
      <w:r w:rsidRPr="791837B1" w:rsidR="0023504B">
        <w:rPr>
          <w:rFonts w:eastAsia="Times New Roman"/>
          <w:sz w:val="24"/>
          <w:szCs w:val="24"/>
        </w:rPr>
        <w:t xml:space="preserve">5- Que tipo de </w:t>
      </w:r>
      <w:r w:rsidRPr="791837B1" w:rsidR="0023504B">
        <w:rPr>
          <w:rFonts w:eastAsia="Times New Roman"/>
          <w:sz w:val="24"/>
          <w:szCs w:val="24"/>
        </w:rPr>
        <w:t>transferências a estrutura de interconexão (barramento) de um computador precisa aceitar?</w:t>
      </w:r>
    </w:p>
    <w:p w:rsidR="791837B1" w:rsidP="791837B1" w:rsidRDefault="791837B1" w14:paraId="5486F8FC" w14:textId="57C6BF9A">
      <w:pPr>
        <w:spacing w:line="248" w:lineRule="auto"/>
        <w:ind w:left="260" w:right="266"/>
        <w:jc w:val="both"/>
        <w:rPr>
          <w:rFonts w:eastAsia="Times New Roman"/>
          <w:sz w:val="24"/>
          <w:szCs w:val="24"/>
        </w:rPr>
      </w:pPr>
    </w:p>
    <w:p w:rsidR="7C09E94A" w:rsidP="791837B1" w:rsidRDefault="7C09E94A" w14:paraId="701E50CF" w14:textId="084AB77A">
      <w:pPr>
        <w:spacing w:line="248" w:lineRule="auto"/>
        <w:ind w:left="260" w:right="266"/>
        <w:jc w:val="both"/>
        <w:rPr>
          <w:rFonts w:eastAsia="Times New Roman"/>
          <w:color w:val="4472C4" w:themeColor="accent1" w:themeTint="FF" w:themeShade="FF"/>
          <w:sz w:val="24"/>
          <w:szCs w:val="24"/>
        </w:rPr>
      </w:pPr>
      <w:r w:rsidRPr="791837B1" w:rsidR="7C09E94A">
        <w:rPr>
          <w:rFonts w:eastAsia="Times New Roman"/>
          <w:color w:val="4472C4" w:themeColor="accent1" w:themeTint="FF" w:themeShade="FF"/>
          <w:sz w:val="24"/>
          <w:szCs w:val="24"/>
        </w:rPr>
        <w:t>A estrutura de interconexão, ou barramento, de um computador precisa lidar com vários tipos de transferências para manter tudo funcionando bem. Principalmente, ela precisa aceitar transferências de dados, onde informações são trocadas entre a CPU, memória e outros periféricos. Também precisa lidar com endereços, que indicam para onde os dados devem ir ou de onde eles vêm. Além disso, o barramento precisa suportar sinais de controle, que coordenam e sincronizam essas trocas. E claro, ele deve ser capaz de gerenciar transferências de comandos e status, que ajudam a manter tudo organizado e funcionando direitinho.</w:t>
      </w:r>
    </w:p>
    <w:p w:rsidR="00110918" w:rsidP="791837B1" w:rsidRDefault="00110918" w14:paraId="5630AD66" w14:noSpellErr="1" w14:textId="4B275B8D">
      <w:pPr>
        <w:pStyle w:val="Normal"/>
        <w:spacing w:line="200" w:lineRule="exact"/>
        <w:rPr>
          <w:sz w:val="20"/>
          <w:szCs w:val="20"/>
        </w:rPr>
      </w:pPr>
    </w:p>
    <w:p w:rsidR="00110918" w:rsidRDefault="0023504B" w14:paraId="38E9C857" w14:textId="77777777">
      <w:pPr>
        <w:spacing w:line="254" w:lineRule="auto"/>
        <w:ind w:left="260" w:right="266"/>
        <w:jc w:val="both"/>
        <w:rPr>
          <w:sz w:val="20"/>
          <w:szCs w:val="20"/>
        </w:rPr>
      </w:pPr>
      <w:r>
        <w:rPr>
          <w:rFonts w:eastAsia="Times New Roman"/>
          <w:sz w:val="24"/>
          <w:szCs w:val="24"/>
        </w:rPr>
        <w:t>6- Considere um microprocessador de 32 bits hipotético com instruções de 32 bits, compostas por 2 campos: o primeiro byte contém o opcode e o restante, o operando imediato ou endereço de um operando.</w:t>
      </w:r>
    </w:p>
    <w:p w:rsidR="00110918" w:rsidRDefault="00110918" w14:paraId="61829076" w14:textId="77777777">
      <w:pPr>
        <w:spacing w:line="165" w:lineRule="exact"/>
        <w:rPr>
          <w:sz w:val="20"/>
          <w:szCs w:val="20"/>
        </w:rPr>
      </w:pPr>
    </w:p>
    <w:p w:rsidR="0023504B" w:rsidP="791837B1" w:rsidRDefault="0023504B" w14:paraId="442A2EA8" w14:textId="10FD3278">
      <w:pPr>
        <w:numPr>
          <w:ilvl w:val="0"/>
          <w:numId w:val="1"/>
        </w:numPr>
        <w:tabs>
          <w:tab w:val="left" w:leader="none" w:pos="980"/>
        </w:tabs>
        <w:ind w:left="980" w:hanging="718"/>
        <w:rPr>
          <w:rFonts w:eastAsia="Times New Roman"/>
          <w:sz w:val="24"/>
          <w:szCs w:val="24"/>
        </w:rPr>
      </w:pPr>
      <w:r w:rsidRPr="791837B1" w:rsidR="0023504B">
        <w:rPr>
          <w:rFonts w:eastAsia="Times New Roman"/>
          <w:sz w:val="24"/>
          <w:szCs w:val="24"/>
        </w:rPr>
        <w:t>Qual é a capacidade de memória máxima endereçável diretamente (em bytes)?</w:t>
      </w:r>
    </w:p>
    <w:p w:rsidR="791837B1" w:rsidP="791837B1" w:rsidRDefault="791837B1" w14:paraId="0EED40B4" w14:textId="14D86122">
      <w:pPr>
        <w:tabs>
          <w:tab w:val="left" w:leader="none" w:pos="980"/>
        </w:tabs>
        <w:ind w:left="262" w:hanging="0"/>
        <w:rPr>
          <w:rFonts w:eastAsia="Times New Roman"/>
          <w:sz w:val="24"/>
          <w:szCs w:val="24"/>
        </w:rPr>
      </w:pPr>
    </w:p>
    <w:p w:rsidR="0CB2C4FE" w:rsidP="791837B1" w:rsidRDefault="0CB2C4FE" w14:paraId="60F6B29A" w14:textId="271AD633">
      <w:pPr>
        <w:tabs>
          <w:tab w:val="left" w:leader="none" w:pos="980"/>
        </w:tabs>
        <w:ind w:left="262" w:hanging="0"/>
        <w:rPr>
          <w:rFonts w:eastAsia="Times New Roman"/>
          <w:color w:val="4472C4" w:themeColor="accent1" w:themeTint="FF" w:themeShade="FF"/>
          <w:sz w:val="24"/>
          <w:szCs w:val="24"/>
        </w:rPr>
      </w:pPr>
      <w:r w:rsidRPr="791837B1" w:rsidR="0CB2C4FE">
        <w:rPr>
          <w:rFonts w:eastAsia="Times New Roman"/>
          <w:color w:val="4472C4" w:themeColor="accent1" w:themeTint="FF" w:themeShade="FF"/>
          <w:sz w:val="24"/>
          <w:szCs w:val="24"/>
        </w:rPr>
        <w:t xml:space="preserve">Para um microprocessador de 32 bits, com instruções de 32 bits onde o primeiro byte é o </w:t>
      </w:r>
      <w:r w:rsidRPr="791837B1" w:rsidR="0CB2C4FE">
        <w:rPr>
          <w:rFonts w:eastAsia="Times New Roman"/>
          <w:color w:val="4472C4" w:themeColor="accent1" w:themeTint="FF" w:themeShade="FF"/>
          <w:sz w:val="24"/>
          <w:szCs w:val="24"/>
        </w:rPr>
        <w:t>opcode</w:t>
      </w:r>
      <w:r w:rsidRPr="791837B1" w:rsidR="0CB2C4FE">
        <w:rPr>
          <w:rFonts w:eastAsia="Times New Roman"/>
          <w:color w:val="4472C4" w:themeColor="accent1" w:themeTint="FF" w:themeShade="FF"/>
          <w:sz w:val="24"/>
          <w:szCs w:val="24"/>
        </w:rPr>
        <w:t xml:space="preserve"> e o resto é o operando, você pode endereçar até 4 GB de memória. Isso porque com 32 bits de endereço, você consegue acessar 2 elevado na 32 endereços diferentes, que dá exatamente 4 bilhões de bytes ou 4 GB.</w:t>
      </w:r>
    </w:p>
    <w:p w:rsidR="791837B1" w:rsidP="791837B1" w:rsidRDefault="791837B1" w14:paraId="44F06733" w14:textId="5D5D27B0">
      <w:pPr>
        <w:spacing w:line="194" w:lineRule="exact"/>
        <w:rPr>
          <w:rFonts w:eastAsia="Times New Roman"/>
          <w:sz w:val="24"/>
          <w:szCs w:val="24"/>
        </w:rPr>
      </w:pPr>
    </w:p>
    <w:p w:rsidR="791837B1" w:rsidP="791837B1" w:rsidRDefault="791837B1" w14:paraId="0E65ADF9" w14:textId="3AA68BC7">
      <w:pPr>
        <w:spacing w:line="194" w:lineRule="exact"/>
        <w:rPr>
          <w:rFonts w:eastAsia="Times New Roman"/>
          <w:sz w:val="24"/>
          <w:szCs w:val="24"/>
        </w:rPr>
      </w:pPr>
    </w:p>
    <w:p w:rsidR="791837B1" w:rsidP="791837B1" w:rsidRDefault="791837B1" w14:paraId="6ECC7C5C" w14:textId="23BE4E05">
      <w:pPr>
        <w:spacing w:line="194" w:lineRule="exact"/>
        <w:rPr>
          <w:rFonts w:eastAsia="Times New Roman"/>
          <w:sz w:val="24"/>
          <w:szCs w:val="24"/>
        </w:rPr>
      </w:pPr>
    </w:p>
    <w:p w:rsidR="00110918" w:rsidRDefault="0023504B" w14:paraId="62E9754C" w14:textId="77777777">
      <w:pPr>
        <w:numPr>
          <w:ilvl w:val="0"/>
          <w:numId w:val="1"/>
        </w:numPr>
        <w:tabs>
          <w:tab w:val="left" w:pos="968"/>
        </w:tabs>
        <w:spacing w:line="248" w:lineRule="auto"/>
        <w:ind w:left="260" w:right="266" w:firstLine="2"/>
        <w:rPr>
          <w:rFonts w:eastAsia="Times New Roman"/>
          <w:sz w:val="24"/>
          <w:szCs w:val="24"/>
        </w:rPr>
      </w:pPr>
      <w:r>
        <w:rPr>
          <w:rFonts w:eastAsia="Times New Roman"/>
          <w:sz w:val="24"/>
          <w:szCs w:val="24"/>
        </w:rPr>
        <w:t>O que acontecerá no sistema, em relação ao desempenho, se o barramento do microprocessador possuir:</w:t>
      </w:r>
    </w:p>
    <w:p w:rsidR="00110918" w:rsidRDefault="00110918" w14:paraId="17AD93B2" w14:textId="77777777">
      <w:pPr>
        <w:spacing w:line="186" w:lineRule="exact"/>
        <w:rPr>
          <w:sz w:val="20"/>
          <w:szCs w:val="20"/>
        </w:rPr>
      </w:pPr>
    </w:p>
    <w:p w:rsidR="00110918" w:rsidRDefault="0023504B" w14:paraId="60CD9259" w14:textId="77777777">
      <w:pPr>
        <w:spacing w:line="248" w:lineRule="auto"/>
        <w:ind w:left="980" w:right="266"/>
        <w:rPr>
          <w:sz w:val="20"/>
          <w:szCs w:val="20"/>
        </w:rPr>
      </w:pPr>
      <w:r w:rsidRPr="791837B1" w:rsidR="0023504B">
        <w:rPr>
          <w:rFonts w:eastAsia="Times New Roman"/>
          <w:sz w:val="24"/>
          <w:szCs w:val="24"/>
        </w:rPr>
        <w:t xml:space="preserve">i- Um barramento de </w:t>
      </w:r>
      <w:r w:rsidRPr="791837B1" w:rsidR="0023504B">
        <w:rPr>
          <w:rFonts w:eastAsia="Times New Roman"/>
          <w:sz w:val="24"/>
          <w:szCs w:val="24"/>
        </w:rPr>
        <w:t>endereço local de 32 bits e um barramento de dados local de 16 bits ou</w:t>
      </w:r>
    </w:p>
    <w:p w:rsidR="791837B1" w:rsidP="791837B1" w:rsidRDefault="791837B1" w14:paraId="54877CB0" w14:textId="6E2FBF8B">
      <w:pPr>
        <w:pStyle w:val="Normal"/>
        <w:spacing w:line="248" w:lineRule="auto"/>
        <w:ind w:left="0" w:right="266"/>
        <w:rPr>
          <w:rFonts w:eastAsia="Times New Roman"/>
          <w:color w:val="4472C4" w:themeColor="accent1" w:themeTint="FF" w:themeShade="FF"/>
          <w:sz w:val="24"/>
          <w:szCs w:val="24"/>
        </w:rPr>
      </w:pPr>
    </w:p>
    <w:p w:rsidR="36FBF04A" w:rsidP="791837B1" w:rsidRDefault="36FBF04A" w14:paraId="3B1E9784" w14:textId="5C3B08A0">
      <w:pPr>
        <w:pStyle w:val="Normal"/>
        <w:spacing w:line="248" w:lineRule="auto"/>
        <w:ind w:left="0" w:right="266"/>
        <w:rPr>
          <w:rFonts w:eastAsia="Times New Roman"/>
          <w:color w:val="4472C4" w:themeColor="accent1" w:themeTint="FF" w:themeShade="FF"/>
          <w:sz w:val="24"/>
          <w:szCs w:val="24"/>
        </w:rPr>
      </w:pPr>
      <w:r w:rsidRPr="791837B1" w:rsidR="36FBF04A">
        <w:rPr>
          <w:rFonts w:eastAsia="Times New Roman"/>
          <w:color w:val="4472C4" w:themeColor="accent1" w:themeTint="FF" w:themeShade="FF"/>
          <w:sz w:val="24"/>
          <w:szCs w:val="24"/>
        </w:rPr>
        <w:t>Aqui, você pode acessar até 4 GB de memória, mas o barramento de dados só pode transferir 2 bytes por vez. Isso pode ser meio lento porque a transferência de dados é mais estreita do que a capacidade total do endereço.</w:t>
      </w:r>
    </w:p>
    <w:p w:rsidR="00110918" w:rsidRDefault="00110918" w14:paraId="0DE4B5B7" w14:textId="77777777">
      <w:pPr>
        <w:spacing w:line="186" w:lineRule="exact"/>
        <w:rPr>
          <w:sz w:val="20"/>
          <w:szCs w:val="20"/>
        </w:rPr>
      </w:pPr>
    </w:p>
    <w:p w:rsidR="00110918" w:rsidRDefault="0023504B" w14:paraId="08707C11" w14:textId="77777777" w14:noSpellErr="1">
      <w:pPr>
        <w:spacing w:line="248" w:lineRule="auto"/>
        <w:ind w:left="980" w:right="266"/>
        <w:rPr>
          <w:sz w:val="20"/>
          <w:szCs w:val="20"/>
        </w:rPr>
      </w:pPr>
      <w:r w:rsidRPr="791837B1" w:rsidR="0023504B">
        <w:rPr>
          <w:rFonts w:eastAsia="Times New Roman"/>
          <w:sz w:val="24"/>
          <w:szCs w:val="24"/>
        </w:rPr>
        <w:t>ii</w:t>
      </w:r>
      <w:r w:rsidRPr="791837B1" w:rsidR="0023504B">
        <w:rPr>
          <w:rFonts w:eastAsia="Times New Roman"/>
          <w:sz w:val="24"/>
          <w:szCs w:val="24"/>
        </w:rPr>
        <w:t>- Um barramento de endereço local de 16 bits e um barramento de dados local de 16 bits?</w:t>
      </w:r>
    </w:p>
    <w:p w:rsidR="791837B1" w:rsidP="791837B1" w:rsidRDefault="791837B1" w14:paraId="7719287B" w14:textId="031A8D95">
      <w:pPr>
        <w:pStyle w:val="Normal"/>
        <w:spacing w:line="248" w:lineRule="auto"/>
        <w:ind w:left="0" w:right="266"/>
        <w:rPr>
          <w:rFonts w:eastAsia="Times New Roman"/>
          <w:color w:val="4472C4" w:themeColor="accent1" w:themeTint="FF" w:themeShade="FF"/>
          <w:sz w:val="24"/>
          <w:szCs w:val="24"/>
        </w:rPr>
      </w:pPr>
    </w:p>
    <w:p w:rsidR="5EC835F4" w:rsidP="791837B1" w:rsidRDefault="5EC835F4" w14:paraId="0508B914" w14:textId="72C1C535">
      <w:pPr>
        <w:pStyle w:val="Normal"/>
        <w:spacing w:line="248" w:lineRule="auto"/>
        <w:ind w:left="0" w:right="266"/>
        <w:rPr>
          <w:rFonts w:eastAsia="Times New Roman"/>
          <w:color w:val="4472C4" w:themeColor="accent1" w:themeTint="FF" w:themeShade="FF"/>
          <w:sz w:val="24"/>
          <w:szCs w:val="24"/>
        </w:rPr>
      </w:pPr>
      <w:r w:rsidRPr="791837B1" w:rsidR="5EC835F4">
        <w:rPr>
          <w:rFonts w:eastAsia="Times New Roman"/>
          <w:color w:val="4472C4" w:themeColor="accent1" w:themeTint="FF" w:themeShade="FF"/>
          <w:sz w:val="24"/>
          <w:szCs w:val="24"/>
        </w:rPr>
        <w:t>Nesse caso, o barramento de endereço só consegue acessar até 64 KB de memória (isso porque 16 bits de endereço só dão 2162</w:t>
      </w:r>
      <w:r w:rsidRPr="791837B1" w:rsidR="5EC835F4">
        <w:rPr>
          <w:rFonts w:eastAsia="Times New Roman"/>
          <w:color w:val="4472C4" w:themeColor="accent1" w:themeTint="FF" w:themeShade="FF"/>
          <w:sz w:val="24"/>
          <w:szCs w:val="24"/>
        </w:rPr>
        <w:t>^{</w:t>
      </w:r>
      <w:r w:rsidRPr="791837B1" w:rsidR="5EC835F4">
        <w:rPr>
          <w:rFonts w:eastAsia="Times New Roman"/>
          <w:color w:val="4472C4" w:themeColor="accent1" w:themeTint="FF" w:themeShade="FF"/>
          <w:sz w:val="24"/>
          <w:szCs w:val="24"/>
        </w:rPr>
        <w:t>16}216 endereços). Mesmo que o barramento de dados seja de 16 bits, você está limitado a apenas 64 KB de memória total. Então, o sistema fica preso a esse limite, não importa o tamanho do barramento de dados.</w:t>
      </w:r>
    </w:p>
    <w:p w:rsidR="00110918" w:rsidRDefault="00110918" w14:paraId="66204FF1" w14:textId="77777777">
      <w:pPr>
        <w:spacing w:line="200" w:lineRule="exact"/>
        <w:rPr>
          <w:sz w:val="20"/>
          <w:szCs w:val="20"/>
        </w:rPr>
      </w:pPr>
    </w:p>
    <w:p w:rsidR="00110918" w:rsidRDefault="00110918" w14:paraId="2DBF0D7D" w14:textId="77777777">
      <w:pPr>
        <w:spacing w:line="200" w:lineRule="exact"/>
        <w:rPr>
          <w:sz w:val="20"/>
          <w:szCs w:val="20"/>
        </w:rPr>
      </w:pPr>
    </w:p>
    <w:p w:rsidR="00110918" w:rsidRDefault="00110918" w14:paraId="6B62F1B3" w14:textId="77777777">
      <w:pPr>
        <w:spacing w:line="244" w:lineRule="exact"/>
        <w:rPr>
          <w:sz w:val="20"/>
          <w:szCs w:val="20"/>
        </w:rPr>
      </w:pPr>
    </w:p>
    <w:p w:rsidR="00110918" w:rsidRDefault="0023504B" w14:paraId="61EA1F60" w14:textId="77777777">
      <w:pPr>
        <w:numPr>
          <w:ilvl w:val="0"/>
          <w:numId w:val="2"/>
        </w:numPr>
        <w:tabs>
          <w:tab w:val="left" w:pos="968"/>
        </w:tabs>
        <w:spacing w:line="248" w:lineRule="auto"/>
        <w:ind w:left="260" w:right="266" w:firstLine="2"/>
        <w:rPr>
          <w:rFonts w:eastAsia="Times New Roman"/>
          <w:sz w:val="24"/>
          <w:szCs w:val="24"/>
        </w:rPr>
      </w:pPr>
      <w:r w:rsidRPr="791837B1" w:rsidR="0023504B">
        <w:rPr>
          <w:rFonts w:eastAsia="Times New Roman"/>
          <w:sz w:val="24"/>
          <w:szCs w:val="24"/>
        </w:rPr>
        <w:t>Quantos bits são necessários para o Contador de Programa (PC) e para o Registrador de Instrução (IR)?</w:t>
      </w:r>
    </w:p>
    <w:p w:rsidR="791837B1" w:rsidP="791837B1" w:rsidRDefault="791837B1" w14:paraId="49970B2C" w14:textId="12A2D379">
      <w:pPr>
        <w:rPr>
          <w:color w:val="4472C4" w:themeColor="accent1" w:themeTint="FF" w:themeShade="FF"/>
        </w:rPr>
      </w:pPr>
    </w:p>
    <w:p w:rsidR="00110918" w:rsidP="791837B1" w:rsidRDefault="00110918" w14:paraId="02F2C34E" w14:textId="5D68231B">
      <w:pPr>
        <w:rPr>
          <w:color w:val="4472C4" w:themeColor="accent1" w:themeTint="FF" w:themeShade="FF"/>
        </w:rPr>
        <w:sectPr w:rsidR="00110918">
          <w:pgSz w:w="11900" w:h="16838" w:orient="portrait"/>
          <w:pgMar w:top="1440" w:right="1440" w:bottom="1440" w:left="1440" w:header="0" w:footer="0" w:gutter="0"/>
          <w:cols w:equalWidth="0" w:space="720">
            <w:col w:w="9026"/>
          </w:cols>
        </w:sectPr>
      </w:pPr>
      <w:r w:rsidRPr="791837B1" w:rsidR="0557C86C">
        <w:rPr>
          <w:color w:val="4472C4" w:themeColor="accent1" w:themeTint="FF" w:themeShade="FF"/>
        </w:rPr>
        <w:t>Para um microprocessador de 32 bits, o Contador de Programa (PC) precisa de 32 bits porque ele guarda o endereço da próxima instrução que o processador vai executar. Já o Registrador de Instrução (IR) também precisa de 32 bits porque armazena a instrução completa que está sendo processada, que é de 32 bits. É assim que o processador consegue lidar com tudo certinho!</w:t>
      </w:r>
    </w:p>
    <w:p w:rsidR="00110918" w:rsidRDefault="0023504B" w14:paraId="38985232" w14:textId="77777777">
      <w:pPr>
        <w:spacing w:line="178" w:lineRule="exact"/>
        <w:rPr>
          <w:sz w:val="20"/>
          <w:szCs w:val="20"/>
        </w:rPr>
      </w:pPr>
      <w:bookmarkStart w:name="page3" w:id="2"/>
      <w:bookmarkEnd w:id="2"/>
      <w:r>
        <w:rPr>
          <w:noProof/>
          <w:sz w:val="20"/>
          <w:szCs w:val="20"/>
        </w:rPr>
        <w:drawing>
          <wp:anchor distT="0" distB="0" distL="114300" distR="114300" simplePos="0" relativeHeight="251658752" behindDoc="1" locked="0" layoutInCell="0" allowOverlap="1" wp14:anchorId="159A0871" wp14:editId="07777777">
            <wp:simplePos x="0" y="0"/>
            <wp:positionH relativeFrom="page">
              <wp:posOffset>3151505</wp:posOffset>
            </wp:positionH>
            <wp:positionV relativeFrom="page">
              <wp:posOffset>449580</wp:posOffset>
            </wp:positionV>
            <wp:extent cx="1257300" cy="56388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1257300" cy="563880"/>
                    </a:xfrm>
                    <a:prstGeom prst="rect">
                      <a:avLst/>
                    </a:prstGeom>
                    <a:noFill/>
                  </pic:spPr>
                </pic:pic>
              </a:graphicData>
            </a:graphic>
          </wp:anchor>
        </w:drawing>
      </w:r>
    </w:p>
    <w:p w:rsidR="00110918" w:rsidRDefault="0023504B" w14:paraId="5137D315" w14:textId="77777777">
      <w:pPr>
        <w:spacing w:line="248" w:lineRule="auto"/>
        <w:ind w:left="260" w:right="266"/>
        <w:rPr>
          <w:sz w:val="20"/>
          <w:szCs w:val="20"/>
        </w:rPr>
      </w:pPr>
      <w:r>
        <w:rPr>
          <w:rFonts w:eastAsia="Times New Roman"/>
          <w:sz w:val="24"/>
          <w:szCs w:val="24"/>
        </w:rPr>
        <w:t>7- Desenvolva uma pesquisa bibliográfica (livros, internet, etc) para caracterizar o barramento PCI Express, nos seguintes aspectos:</w:t>
      </w:r>
    </w:p>
    <w:p w:rsidR="00110918" w:rsidRDefault="00110918" w14:paraId="680A4E5D" w14:textId="77777777">
      <w:pPr>
        <w:spacing w:line="186" w:lineRule="exact"/>
        <w:rPr>
          <w:sz w:val="20"/>
          <w:szCs w:val="20"/>
        </w:rPr>
      </w:pPr>
    </w:p>
    <w:p w:rsidR="00110918" w:rsidP="791837B1" w:rsidRDefault="00110918" w14:paraId="19219836" w14:textId="137FC310">
      <w:pPr>
        <w:numPr>
          <w:ilvl w:val="0"/>
          <w:numId w:val="3"/>
        </w:numPr>
        <w:tabs>
          <w:tab w:val="left" w:leader="none" w:pos="514"/>
        </w:tabs>
        <w:spacing w:line="248" w:lineRule="auto"/>
        <w:ind w:left="260" w:right="266" w:firstLine="2"/>
        <w:rPr>
          <w:rFonts w:eastAsia="Times New Roman"/>
          <w:sz w:val="24"/>
          <w:szCs w:val="24"/>
        </w:rPr>
      </w:pPr>
      <w:r w:rsidRPr="791837B1" w:rsidR="0023504B">
        <w:rPr>
          <w:rFonts w:eastAsia="Times New Roman"/>
          <w:sz w:val="24"/>
          <w:szCs w:val="24"/>
        </w:rPr>
        <w:t xml:space="preserve">Estrutura do barramento (velocidades de operação, largura do barramento, topologia, entre </w:t>
      </w:r>
      <w:r w:rsidRPr="791837B1" w:rsidR="0023504B">
        <w:rPr>
          <w:rFonts w:eastAsia="Times New Roman"/>
          <w:sz w:val="24"/>
          <w:szCs w:val="24"/>
        </w:rPr>
        <w:t>outros)</w:t>
      </w:r>
    </w:p>
    <w:p w:rsidR="791837B1" w:rsidP="791837B1" w:rsidRDefault="791837B1" w14:paraId="1B271F14" w14:textId="2A340E6E">
      <w:pPr>
        <w:tabs>
          <w:tab w:val="left" w:leader="none" w:pos="514"/>
        </w:tabs>
        <w:spacing w:line="248" w:lineRule="auto"/>
        <w:ind w:left="262" w:right="266" w:firstLine="0"/>
        <w:rPr>
          <w:rFonts w:eastAsia="Times New Roman"/>
          <w:sz w:val="24"/>
          <w:szCs w:val="24"/>
        </w:rPr>
      </w:pPr>
    </w:p>
    <w:p w:rsidR="5338D3D9" w:rsidP="791837B1" w:rsidRDefault="5338D3D9" w14:paraId="63C7CFEB" w14:textId="4829366C">
      <w:pPr>
        <w:tabs>
          <w:tab w:val="left" w:leader="none" w:pos="514"/>
        </w:tabs>
        <w:spacing w:line="248" w:lineRule="auto"/>
        <w:ind w:left="262" w:right="266" w:firstLine="0"/>
        <w:rPr>
          <w:rFonts w:eastAsia="Times New Roman"/>
          <w:sz w:val="24"/>
          <w:szCs w:val="24"/>
        </w:rPr>
      </w:pPr>
      <w:r w:rsidRPr="791837B1" w:rsidR="5338D3D9">
        <w:rPr>
          <w:rFonts w:eastAsia="Times New Roman"/>
          <w:sz w:val="24"/>
          <w:szCs w:val="24"/>
        </w:rPr>
        <w:t xml:space="preserve">O PCI Express é </w:t>
      </w:r>
      <w:r w:rsidRPr="791837B1" w:rsidR="5338D3D9">
        <w:rPr>
          <w:rFonts w:eastAsia="Times New Roman"/>
          <w:sz w:val="24"/>
          <w:szCs w:val="24"/>
        </w:rPr>
        <w:t>super rápido</w:t>
      </w:r>
      <w:r w:rsidRPr="791837B1" w:rsidR="5338D3D9">
        <w:rPr>
          <w:rFonts w:eastAsia="Times New Roman"/>
          <w:sz w:val="24"/>
          <w:szCs w:val="24"/>
        </w:rPr>
        <w:t xml:space="preserve"> e tem uma estrutura bem legal. Suporta velocidades de </w:t>
      </w:r>
      <w:r w:rsidRPr="791837B1" w:rsidR="5338D3D9">
        <w:rPr>
          <w:rFonts w:eastAsia="Times New Roman"/>
          <w:color w:val="4472C4" w:themeColor="accent1" w:themeTint="FF" w:themeShade="FF"/>
          <w:sz w:val="24"/>
          <w:szCs w:val="24"/>
        </w:rPr>
        <w:t>operação que variam de 2,5 Gbps a 32 Gbps por linha, dependendo da versão e do número de linhas (</w:t>
      </w:r>
      <w:r w:rsidRPr="791837B1" w:rsidR="5338D3D9">
        <w:rPr>
          <w:rFonts w:eastAsia="Times New Roman"/>
          <w:color w:val="4472C4" w:themeColor="accent1" w:themeTint="FF" w:themeShade="FF"/>
          <w:sz w:val="24"/>
          <w:szCs w:val="24"/>
        </w:rPr>
        <w:t>lanes</w:t>
      </w:r>
      <w:r w:rsidRPr="791837B1" w:rsidR="5338D3D9">
        <w:rPr>
          <w:rFonts w:eastAsia="Times New Roman"/>
          <w:color w:val="4472C4" w:themeColor="accent1" w:themeTint="FF" w:themeShade="FF"/>
          <w:sz w:val="24"/>
          <w:szCs w:val="24"/>
        </w:rPr>
        <w:t>). Pode ter 1x, 4x, 8x, 16x ou até 32x linhas, sendo que mais linhas significam mais velocidade e largura para transferência de dados. A topologia é ponto-a-ponto, o que significa que cada dispositivo se conecta diretamente ao controlador central. Isso ajuda a evitar colisões e aumenta a eficiência geral do barramento.</w:t>
      </w:r>
    </w:p>
    <w:p w:rsidR="791837B1" w:rsidP="791837B1" w:rsidRDefault="791837B1" w14:paraId="7376A5A1" w14:textId="7B4732AE">
      <w:pPr>
        <w:tabs>
          <w:tab w:val="left" w:leader="none" w:pos="514"/>
        </w:tabs>
        <w:spacing w:line="248" w:lineRule="auto"/>
        <w:ind w:left="262" w:right="266" w:firstLine="0"/>
        <w:rPr>
          <w:rFonts w:eastAsia="Times New Roman"/>
          <w:sz w:val="24"/>
          <w:szCs w:val="24"/>
        </w:rPr>
      </w:pPr>
    </w:p>
    <w:p w:rsidR="0023504B" w:rsidP="791837B1" w:rsidRDefault="0023504B" w14:paraId="3EDC5BD7" w14:textId="5A4F64C2">
      <w:pPr>
        <w:numPr>
          <w:ilvl w:val="0"/>
          <w:numId w:val="3"/>
        </w:numPr>
        <w:tabs>
          <w:tab w:val="left" w:leader="none" w:pos="520"/>
        </w:tabs>
        <w:ind w:left="520" w:hanging="258"/>
        <w:rPr>
          <w:rFonts w:eastAsia="Times New Roman"/>
          <w:sz w:val="24"/>
          <w:szCs w:val="24"/>
        </w:rPr>
      </w:pPr>
      <w:r w:rsidRPr="791837B1" w:rsidR="0023504B">
        <w:rPr>
          <w:rFonts w:eastAsia="Times New Roman"/>
          <w:sz w:val="24"/>
          <w:szCs w:val="24"/>
        </w:rPr>
        <w:t>Tipos de comandos (leitura, escrita, configuração, entre outros)</w:t>
      </w:r>
    </w:p>
    <w:p w:rsidR="791837B1" w:rsidP="791837B1" w:rsidRDefault="791837B1" w14:paraId="5126CFCD" w14:textId="296CF317">
      <w:pPr>
        <w:tabs>
          <w:tab w:val="left" w:leader="none" w:pos="520"/>
        </w:tabs>
        <w:ind w:left="262" w:hanging="0"/>
        <w:rPr>
          <w:rFonts w:eastAsia="Times New Roman"/>
          <w:sz w:val="24"/>
          <w:szCs w:val="24"/>
        </w:rPr>
      </w:pPr>
    </w:p>
    <w:p w:rsidR="46C3934F" w:rsidP="791837B1" w:rsidRDefault="46C3934F" w14:paraId="5E59D473" w14:textId="305C0DBB">
      <w:pPr>
        <w:tabs>
          <w:tab w:val="left" w:leader="none" w:pos="520"/>
        </w:tabs>
        <w:ind w:left="262" w:hanging="0"/>
        <w:rPr>
          <w:rFonts w:eastAsia="Times New Roman"/>
          <w:color w:val="4472C4" w:themeColor="accent1" w:themeTint="FF" w:themeShade="FF"/>
          <w:sz w:val="24"/>
          <w:szCs w:val="24"/>
        </w:rPr>
      </w:pPr>
      <w:r w:rsidRPr="791837B1" w:rsidR="46C3934F">
        <w:rPr>
          <w:rFonts w:eastAsia="Times New Roman"/>
          <w:color w:val="4472C4" w:themeColor="accent1" w:themeTint="FF" w:themeShade="FF"/>
          <w:sz w:val="24"/>
          <w:szCs w:val="24"/>
        </w:rPr>
        <w:t xml:space="preserve">O </w:t>
      </w:r>
      <w:r w:rsidRPr="791837B1" w:rsidR="46C3934F">
        <w:rPr>
          <w:rFonts w:eastAsia="Times New Roman"/>
          <w:color w:val="4472C4" w:themeColor="accent1" w:themeTint="FF" w:themeShade="FF"/>
          <w:sz w:val="24"/>
          <w:szCs w:val="24"/>
        </w:rPr>
        <w:t>PCIe</w:t>
      </w:r>
      <w:r w:rsidRPr="791837B1" w:rsidR="46C3934F">
        <w:rPr>
          <w:rFonts w:eastAsia="Times New Roman"/>
          <w:color w:val="4472C4" w:themeColor="accent1" w:themeTint="FF" w:themeShade="FF"/>
          <w:sz w:val="24"/>
          <w:szCs w:val="24"/>
        </w:rPr>
        <w:t xml:space="preserve"> permite várias operações de comando, como leitura e escrita de dados, além de comandos de configuração para ajustar e gerenciar os dispositivos conectados. Esses comandos garantem que os dados possam ser lidos e escritos de forma eficiente e que cada dispositivo possa ser configurado corretamente conforme necessário.</w:t>
      </w:r>
    </w:p>
    <w:p w:rsidR="00110918" w:rsidRDefault="00110918" w14:paraId="296FEF7D" w14:textId="77777777">
      <w:pPr>
        <w:spacing w:line="191" w:lineRule="exact"/>
        <w:rPr>
          <w:rFonts w:eastAsia="Times New Roman"/>
          <w:sz w:val="24"/>
          <w:szCs w:val="24"/>
        </w:rPr>
      </w:pPr>
    </w:p>
    <w:p w:rsidR="00110918" w:rsidP="791837B1" w:rsidRDefault="00110918" w14:paraId="769D0D3C" w14:textId="5E6FE8D3">
      <w:pPr>
        <w:numPr>
          <w:ilvl w:val="0"/>
          <w:numId w:val="3"/>
        </w:numPr>
        <w:tabs>
          <w:tab w:val="left" w:leader="none" w:pos="480"/>
        </w:tabs>
        <w:spacing w:line="200" w:lineRule="exact"/>
        <w:ind w:left="480" w:hanging="218"/>
        <w:rPr>
          <w:rFonts w:eastAsia="Times New Roman"/>
          <w:sz w:val="23"/>
          <w:szCs w:val="23"/>
        </w:rPr>
      </w:pPr>
      <w:r w:rsidRPr="791837B1" w:rsidR="0023504B">
        <w:rPr>
          <w:rFonts w:eastAsia="Times New Roman"/>
          <w:sz w:val="23"/>
          <w:szCs w:val="23"/>
        </w:rPr>
        <w:t>Arbitração do barramento (métodos de arbitragem, prioridades, eficiência, entre outros)</w:t>
      </w:r>
    </w:p>
    <w:p w:rsidR="791837B1" w:rsidP="791837B1" w:rsidRDefault="791837B1" w14:paraId="5528535C" w14:textId="00A8EB2F">
      <w:pPr>
        <w:tabs>
          <w:tab w:val="left" w:leader="none" w:pos="480"/>
        </w:tabs>
        <w:ind w:left="262" w:hanging="0"/>
        <w:rPr>
          <w:rFonts w:eastAsia="Times New Roman"/>
          <w:sz w:val="23"/>
          <w:szCs w:val="23"/>
        </w:rPr>
      </w:pPr>
    </w:p>
    <w:p w:rsidR="42804E4F" w:rsidP="791837B1" w:rsidRDefault="42804E4F" w14:paraId="2CB11F4E" w14:textId="551B88FB">
      <w:pPr>
        <w:tabs>
          <w:tab w:val="left" w:leader="none" w:pos="480"/>
        </w:tabs>
        <w:ind w:left="262" w:hanging="0"/>
        <w:rPr>
          <w:rFonts w:eastAsia="Times New Roman"/>
          <w:color w:val="4472C4" w:themeColor="accent1" w:themeTint="FF" w:themeShade="FF"/>
          <w:sz w:val="23"/>
          <w:szCs w:val="23"/>
        </w:rPr>
      </w:pPr>
      <w:r w:rsidRPr="791837B1" w:rsidR="42804E4F">
        <w:rPr>
          <w:rFonts w:eastAsia="Times New Roman"/>
          <w:color w:val="4472C4" w:themeColor="accent1" w:themeTint="FF" w:themeShade="FF"/>
          <w:sz w:val="23"/>
          <w:szCs w:val="23"/>
        </w:rPr>
        <w:t xml:space="preserve">A arbitragem do </w:t>
      </w:r>
      <w:r w:rsidRPr="791837B1" w:rsidR="42804E4F">
        <w:rPr>
          <w:rFonts w:eastAsia="Times New Roman"/>
          <w:color w:val="4472C4" w:themeColor="accent1" w:themeTint="FF" w:themeShade="FF"/>
          <w:sz w:val="23"/>
          <w:szCs w:val="23"/>
        </w:rPr>
        <w:t>PCIe</w:t>
      </w:r>
      <w:r w:rsidRPr="791837B1" w:rsidR="42804E4F">
        <w:rPr>
          <w:rFonts w:eastAsia="Times New Roman"/>
          <w:color w:val="4472C4" w:themeColor="accent1" w:themeTint="FF" w:themeShade="FF"/>
          <w:sz w:val="23"/>
          <w:szCs w:val="23"/>
        </w:rPr>
        <w:t xml:space="preserve"> é bem eficiente e usa um método chamado "arbitragem de crédito". Basicamente, os dispositivos recebem créditos para solicitar acesso ao barramento, o que ajuda a garantir que todos tenham sua vez de maneira justa. O sistema também ajusta as prioridades para otimizar o uso do barramento, mantendo a performance alta mesmo quando muitos dispositivos estão conectados e tentando acessar o barramento ao mesmo tempo.</w:t>
      </w:r>
    </w:p>
    <w:p w:rsidR="791837B1" w:rsidP="791837B1" w:rsidRDefault="791837B1" w14:paraId="0E898679" w14:textId="0A5081EC">
      <w:pPr>
        <w:tabs>
          <w:tab w:val="left" w:leader="none" w:pos="480"/>
        </w:tabs>
        <w:ind w:left="262" w:hanging="0"/>
        <w:rPr>
          <w:rFonts w:eastAsia="Times New Roman"/>
          <w:sz w:val="23"/>
          <w:szCs w:val="23"/>
        </w:rPr>
      </w:pPr>
    </w:p>
    <w:p w:rsidR="00110918" w:rsidRDefault="00110918" w14:paraId="54CD245A" w14:textId="77777777">
      <w:pPr>
        <w:spacing w:line="241" w:lineRule="exact"/>
        <w:rPr>
          <w:sz w:val="20"/>
          <w:szCs w:val="20"/>
        </w:rPr>
      </w:pPr>
    </w:p>
    <w:p w:rsidR="00110918" w:rsidRDefault="0023504B" w14:paraId="30B30D69" w14:textId="77777777">
      <w:pPr>
        <w:ind w:left="260"/>
        <w:rPr>
          <w:sz w:val="20"/>
          <w:szCs w:val="20"/>
        </w:rPr>
      </w:pPr>
      <w:r>
        <w:rPr>
          <w:rFonts w:eastAsia="Times New Roman"/>
          <w:sz w:val="24"/>
          <w:szCs w:val="24"/>
        </w:rPr>
        <w:t>OBS: Na próxima aula serão sorteados alunos para apresentar os seus resultados.</w:t>
      </w:r>
    </w:p>
    <w:sectPr w:rsidR="00110918">
      <w:pgSz w:w="11900" w:h="16838" w:orient="portrait"/>
      <w:pgMar w:top="1440" w:right="1440" w:bottom="1440" w:left="1440" w:header="0" w:footer="0" w:gutter="0"/>
      <w:cols w:equalWidth="0" w:space="720">
        <w:col w:w="902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95CFF"/>
    <w:multiLevelType w:val="hybridMultilevel"/>
    <w:tmpl w:val="FFFFFFFF"/>
    <w:lvl w:ilvl="0" w:tplc="3DAE9CE4">
      <w:start w:val="1"/>
      <w:numFmt w:val="lowerLetter"/>
      <w:lvlText w:val="%1)"/>
      <w:lvlJc w:val="left"/>
    </w:lvl>
    <w:lvl w:ilvl="1" w:tplc="62EEAACA">
      <w:numFmt w:val="decimal"/>
      <w:lvlText w:val=""/>
      <w:lvlJc w:val="left"/>
    </w:lvl>
    <w:lvl w:ilvl="2" w:tplc="B234E7D4">
      <w:numFmt w:val="decimal"/>
      <w:lvlText w:val=""/>
      <w:lvlJc w:val="left"/>
    </w:lvl>
    <w:lvl w:ilvl="3" w:tplc="4F8AE712">
      <w:numFmt w:val="decimal"/>
      <w:lvlText w:val=""/>
      <w:lvlJc w:val="left"/>
    </w:lvl>
    <w:lvl w:ilvl="4" w:tplc="45AA0232">
      <w:numFmt w:val="decimal"/>
      <w:lvlText w:val=""/>
      <w:lvlJc w:val="left"/>
    </w:lvl>
    <w:lvl w:ilvl="5" w:tplc="9D8CB0E4">
      <w:numFmt w:val="decimal"/>
      <w:lvlText w:val=""/>
      <w:lvlJc w:val="left"/>
    </w:lvl>
    <w:lvl w:ilvl="6" w:tplc="B7A23310">
      <w:numFmt w:val="decimal"/>
      <w:lvlText w:val=""/>
      <w:lvlJc w:val="left"/>
    </w:lvl>
    <w:lvl w:ilvl="7" w:tplc="77324C30">
      <w:numFmt w:val="decimal"/>
      <w:lvlText w:val=""/>
      <w:lvlJc w:val="left"/>
    </w:lvl>
    <w:lvl w:ilvl="8" w:tplc="4F1A1F14">
      <w:numFmt w:val="decimal"/>
      <w:lvlText w:val=""/>
      <w:lvlJc w:val="left"/>
    </w:lvl>
  </w:abstractNum>
  <w:abstractNum w:abstractNumId="1" w15:restartNumberingAfterBreak="0">
    <w:nsid w:val="66334873"/>
    <w:multiLevelType w:val="hybridMultilevel"/>
    <w:tmpl w:val="FFFFFFFF"/>
    <w:lvl w:ilvl="0" w:tplc="5F9EB7EE">
      <w:start w:val="1"/>
      <w:numFmt w:val="lowerLetter"/>
      <w:lvlText w:val="%1."/>
      <w:lvlJc w:val="left"/>
    </w:lvl>
    <w:lvl w:ilvl="1" w:tplc="A7C234C0">
      <w:numFmt w:val="decimal"/>
      <w:lvlText w:val=""/>
      <w:lvlJc w:val="left"/>
    </w:lvl>
    <w:lvl w:ilvl="2" w:tplc="37426CD0">
      <w:numFmt w:val="decimal"/>
      <w:lvlText w:val=""/>
      <w:lvlJc w:val="left"/>
    </w:lvl>
    <w:lvl w:ilvl="3" w:tplc="CA0CBF84">
      <w:numFmt w:val="decimal"/>
      <w:lvlText w:val=""/>
      <w:lvlJc w:val="left"/>
    </w:lvl>
    <w:lvl w:ilvl="4" w:tplc="C58E651C">
      <w:numFmt w:val="decimal"/>
      <w:lvlText w:val=""/>
      <w:lvlJc w:val="left"/>
    </w:lvl>
    <w:lvl w:ilvl="5" w:tplc="801082BC">
      <w:numFmt w:val="decimal"/>
      <w:lvlText w:val=""/>
      <w:lvlJc w:val="left"/>
    </w:lvl>
    <w:lvl w:ilvl="6" w:tplc="E9727B00">
      <w:numFmt w:val="decimal"/>
      <w:lvlText w:val=""/>
      <w:lvlJc w:val="left"/>
    </w:lvl>
    <w:lvl w:ilvl="7" w:tplc="3A00A4F2">
      <w:numFmt w:val="decimal"/>
      <w:lvlText w:val=""/>
      <w:lvlJc w:val="left"/>
    </w:lvl>
    <w:lvl w:ilvl="8" w:tplc="64F2F882">
      <w:numFmt w:val="decimal"/>
      <w:lvlText w:val=""/>
      <w:lvlJc w:val="left"/>
    </w:lvl>
  </w:abstractNum>
  <w:abstractNum w:abstractNumId="2" w15:restartNumberingAfterBreak="0">
    <w:nsid w:val="74B0DC51"/>
    <w:multiLevelType w:val="hybridMultilevel"/>
    <w:tmpl w:val="FFFFFFFF"/>
    <w:lvl w:ilvl="0" w:tplc="B714F4E0">
      <w:start w:val="3"/>
      <w:numFmt w:val="lowerLetter"/>
      <w:lvlText w:val="%1."/>
      <w:lvlJc w:val="left"/>
    </w:lvl>
    <w:lvl w:ilvl="1" w:tplc="B594938E">
      <w:numFmt w:val="decimal"/>
      <w:lvlText w:val=""/>
      <w:lvlJc w:val="left"/>
    </w:lvl>
    <w:lvl w:ilvl="2" w:tplc="5290CD24">
      <w:numFmt w:val="decimal"/>
      <w:lvlText w:val=""/>
      <w:lvlJc w:val="left"/>
    </w:lvl>
    <w:lvl w:ilvl="3" w:tplc="65C6BF2A">
      <w:numFmt w:val="decimal"/>
      <w:lvlText w:val=""/>
      <w:lvlJc w:val="left"/>
    </w:lvl>
    <w:lvl w:ilvl="4" w:tplc="406A76DE">
      <w:numFmt w:val="decimal"/>
      <w:lvlText w:val=""/>
      <w:lvlJc w:val="left"/>
    </w:lvl>
    <w:lvl w:ilvl="5" w:tplc="B14C60C4">
      <w:numFmt w:val="decimal"/>
      <w:lvlText w:val=""/>
      <w:lvlJc w:val="left"/>
    </w:lvl>
    <w:lvl w:ilvl="6" w:tplc="B38810AC">
      <w:numFmt w:val="decimal"/>
      <w:lvlText w:val=""/>
      <w:lvlJc w:val="left"/>
    </w:lvl>
    <w:lvl w:ilvl="7" w:tplc="FBE8B5AC">
      <w:numFmt w:val="decimal"/>
      <w:lvlText w:val=""/>
      <w:lvlJc w:val="left"/>
    </w:lvl>
    <w:lvl w:ilvl="8" w:tplc="08A4C314">
      <w:numFmt w:val="decimal"/>
      <w:lvlText w:val=""/>
      <w:lvlJc w:val="left"/>
    </w:lvl>
  </w:abstractNum>
  <w:num w:numId="1" w16cid:durableId="238944792">
    <w:abstractNumId w:val="1"/>
  </w:num>
  <w:num w:numId="2" w16cid:durableId="67727384">
    <w:abstractNumId w:val="2"/>
  </w:num>
  <w:num w:numId="3" w16cid:durableId="646861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918"/>
    <w:rsid w:val="00110918"/>
    <w:rsid w:val="0023504B"/>
    <w:rsid w:val="00D739F6"/>
    <w:rsid w:val="00EC0E41"/>
    <w:rsid w:val="0557C86C"/>
    <w:rsid w:val="0CB2C4FE"/>
    <w:rsid w:val="112CE7C4"/>
    <w:rsid w:val="181204B5"/>
    <w:rsid w:val="23E4C626"/>
    <w:rsid w:val="33586696"/>
    <w:rsid w:val="3654FFB6"/>
    <w:rsid w:val="36FBF04A"/>
    <w:rsid w:val="38220D03"/>
    <w:rsid w:val="3F108750"/>
    <w:rsid w:val="407F515B"/>
    <w:rsid w:val="42804E4F"/>
    <w:rsid w:val="46C3934F"/>
    <w:rsid w:val="47105B08"/>
    <w:rsid w:val="4864AD9C"/>
    <w:rsid w:val="4B32E0F9"/>
    <w:rsid w:val="4DCADA1F"/>
    <w:rsid w:val="525E6DF7"/>
    <w:rsid w:val="5338D3D9"/>
    <w:rsid w:val="59FC6601"/>
    <w:rsid w:val="5EC835F4"/>
    <w:rsid w:val="66CF6868"/>
    <w:rsid w:val="6B79F222"/>
    <w:rsid w:val="729A25EB"/>
    <w:rsid w:val="78590BD4"/>
    <w:rsid w:val="791837B1"/>
    <w:rsid w:val="796851E8"/>
    <w:rsid w:val="79C779DC"/>
    <w:rsid w:val="7C09E94A"/>
    <w:rsid w:val="7F829B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9560896"/>
  <w15:docId w15:val="{A922EEE4-FC2F-4E54-B5CD-D0D60F8B8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cs="Times New Roman" w:eastAsiaTheme="minorEastAsia"/>
        <w:sz w:val="22"/>
        <w:szCs w:val="22"/>
        <w:lang w:val="pt-B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e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Windows User</dc:creator>
  <lastModifiedBy>Guilherme da Silva Scher</lastModifiedBy>
  <revision>2</revision>
  <dcterms:created xsi:type="dcterms:W3CDTF">2024-08-22T09:38:00.0000000Z</dcterms:created>
  <dcterms:modified xsi:type="dcterms:W3CDTF">2024-08-22T09:55:27.9511077Z</dcterms:modified>
</coreProperties>
</file>