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E6C98" w:rsidP="00297143" w:rsidRDefault="00CE6C98" w14:paraId="71D5D5FE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E10FF" w:rsidP="00297143" w:rsidRDefault="00AE67BA" w14:paraId="318B251F" w14:textId="4AE25D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LISTA DE EXERCÍCIOS - REVISÃO PARA A </w:t>
      </w:r>
      <w:r w:rsidR="00286BEC">
        <w:rPr>
          <w:rFonts w:ascii="Times New Roman" w:hAnsi="Times New Roman" w:cs="Times New Roman"/>
          <w:b/>
          <w:bCs/>
          <w:sz w:val="24"/>
          <w:szCs w:val="24"/>
        </w:rPr>
        <w:t>PROVA 0</w:t>
      </w:r>
      <w:r w:rsidR="00CE6C98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779C6" w:rsidR="002001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538A0">
        <w:rPr>
          <w:rFonts w:ascii="Times New Roman" w:hAnsi="Times New Roman" w:cs="Times New Roman"/>
          <w:b/>
          <w:bCs/>
          <w:sz w:val="24"/>
          <w:szCs w:val="24"/>
        </w:rPr>
        <w:t>ORGANIZAÇÃO E ARQUITETURA DE COMPUTADORES</w:t>
      </w:r>
      <w:r w:rsidR="004276ED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="000538A0">
        <w:rPr>
          <w:rFonts w:ascii="Times New Roman" w:hAnsi="Times New Roman" w:cs="Times New Roman"/>
          <w:b/>
          <w:bCs/>
          <w:sz w:val="24"/>
          <w:szCs w:val="24"/>
        </w:rPr>
        <w:t>CIÊNCIA DA COMPUTAÇÃO</w:t>
      </w:r>
      <w:r w:rsidR="009C7662">
        <w:rPr>
          <w:rFonts w:ascii="Times New Roman" w:hAnsi="Times New Roman" w:cs="Times New Roman"/>
          <w:b/>
          <w:bCs/>
          <w:sz w:val="24"/>
          <w:szCs w:val="24"/>
        </w:rPr>
        <w:t>, UNIVERSIDADE FRANCISCANA – UFN</w:t>
      </w:r>
      <w:r w:rsidR="004276ED">
        <w:rPr>
          <w:rFonts w:ascii="Times New Roman" w:hAnsi="Times New Roman" w:cs="Times New Roman"/>
          <w:b/>
          <w:bCs/>
          <w:sz w:val="24"/>
          <w:szCs w:val="24"/>
        </w:rPr>
        <w:t xml:space="preserve"> – 2024-0</w:t>
      </w:r>
      <w:r w:rsidR="00890FA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C766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Pr="0020012F" w:rsidR="0020012F" w:rsidP="00297143" w:rsidRDefault="0020012F" w14:paraId="02FF61BB" w14:textId="205CCD3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012F">
        <w:rPr>
          <w:rFonts w:ascii="Times New Roman" w:hAnsi="Times New Roman" w:cs="Times New Roman"/>
          <w:sz w:val="24"/>
          <w:szCs w:val="24"/>
        </w:rPr>
        <w:t>PROFESSOR: André F. dos Santos.</w:t>
      </w:r>
    </w:p>
    <w:p w:rsidRPr="0020012F" w:rsidR="0020012F" w:rsidP="6636EB17" w:rsidRDefault="0020012F" w14:paraId="6804523B" w14:textId="15A91635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6636EB17" w:rsidR="0020012F">
        <w:rPr>
          <w:rFonts w:ascii="Times New Roman" w:hAnsi="Times New Roman" w:cs="Times New Roman"/>
          <w:b w:val="1"/>
          <w:bCs w:val="1"/>
          <w:sz w:val="24"/>
          <w:szCs w:val="24"/>
        </w:rPr>
        <w:t>Nome do aluno:</w:t>
      </w:r>
      <w:r w:rsidRPr="6636EB17" w:rsidR="4A452332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Guilherme da Silva Scher</w:t>
      </w:r>
    </w:p>
    <w:p w:rsidRPr="0020012F" w:rsidR="0020012F" w:rsidP="6636EB17" w:rsidRDefault="0020012F" w14:paraId="008C9E84" w14:textId="0956791A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6636EB17" w:rsidR="0020012F">
        <w:rPr>
          <w:rFonts w:ascii="Times New Roman" w:hAnsi="Times New Roman" w:cs="Times New Roman"/>
          <w:b w:val="1"/>
          <w:bCs w:val="1"/>
          <w:sz w:val="24"/>
          <w:szCs w:val="24"/>
        </w:rPr>
        <w:t>Data:</w:t>
      </w:r>
      <w:r w:rsidRPr="6636EB17" w:rsidR="07E5C7E1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16</w:t>
      </w:r>
      <w:r w:rsidRPr="6636EB17" w:rsidR="00CE6C98">
        <w:rPr>
          <w:rFonts w:ascii="Times New Roman" w:hAnsi="Times New Roman" w:cs="Times New Roman"/>
          <w:b w:val="1"/>
          <w:bCs w:val="1"/>
          <w:sz w:val="24"/>
          <w:szCs w:val="24"/>
        </w:rPr>
        <w:t>/</w:t>
      </w:r>
      <w:r w:rsidRPr="6636EB17" w:rsidR="3FA87E79">
        <w:rPr>
          <w:rFonts w:ascii="Times New Roman" w:hAnsi="Times New Roman" w:cs="Times New Roman"/>
          <w:b w:val="1"/>
          <w:bCs w:val="1"/>
          <w:sz w:val="24"/>
          <w:szCs w:val="24"/>
        </w:rPr>
        <w:t>10/2024</w:t>
      </w:r>
    </w:p>
    <w:p w:rsidR="00620EBB" w:rsidP="005F24FD" w:rsidRDefault="00620EBB" w14:paraId="432912AA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AB22DA" w:rsidR="00AB22DA" w:rsidP="00AB22DA" w:rsidRDefault="00AB22DA" w14:paraId="7EAEB9FF" w14:textId="23474FA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AB22DA">
        <w:rPr>
          <w:rFonts w:ascii="Times New Roman" w:hAnsi="Times New Roman" w:cs="Times New Roman"/>
          <w:sz w:val="24"/>
          <w:szCs w:val="24"/>
        </w:rPr>
        <w:t>Organização do Processador:</w:t>
      </w:r>
    </w:p>
    <w:p w:rsidRPr="00AB22DA" w:rsidR="00AB22DA" w:rsidP="00AB22DA" w:rsidRDefault="00AB22DA" w14:paraId="10F7E6A8" w14:textId="04C642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2DA">
        <w:rPr>
          <w:rFonts w:ascii="Times New Roman" w:hAnsi="Times New Roman" w:cs="Times New Roman"/>
          <w:sz w:val="24"/>
          <w:szCs w:val="24"/>
        </w:rPr>
        <w:t>a) Quais são os dois tipos principais de registradores dentro de um processador?</w:t>
      </w:r>
    </w:p>
    <w:p w:rsidR="00AB22DA" w:rsidP="00AB22DA" w:rsidRDefault="00AB22DA" w14:paraId="6B6555CE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109A" w:rsidP="6636EB17" w:rsidRDefault="0024109A" w14:paraId="46C080BB" w14:textId="45890B95">
      <w:pPr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56303754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Registradores visíveis ao usuário: São os que você pode usar direto no programa, tipo </w:t>
      </w:r>
      <w:r w:rsidRPr="6636EB17" w:rsidR="56303754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pra</w:t>
      </w:r>
      <w:r w:rsidRPr="6636EB17" w:rsidR="56303754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guardar números ou endereços. Exemplos são os de ponto flutuante, ponteiros de segmento e os de índice. Eles são meio que a toolbox de quem </w:t>
      </w:r>
      <w:r w:rsidRPr="6636EB17" w:rsidR="56303754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tá</w:t>
      </w:r>
      <w:r w:rsidRPr="6636EB17" w:rsidR="56303754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programando.</w:t>
      </w:r>
    </w:p>
    <w:p w:rsidR="0024109A" w:rsidP="6636EB17" w:rsidRDefault="0024109A" w14:paraId="75C17FBE" w14:textId="646A63D2">
      <w:pPr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</w:p>
    <w:p w:rsidR="0024109A" w:rsidP="6636EB17" w:rsidRDefault="0024109A" w14:paraId="566B0D2F" w14:textId="482AF438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56303754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Registradores de controle/estado: Esses são mais os "bastidores" do processador, tipo o Program Counter (PC), que aponta qual a próxima instrução que ele vai rodar, e o Program Status Word (PSW), que guarda o estado atual do processador, tipo um "termômetro" de como ele está funcionando.</w:t>
      </w:r>
    </w:p>
    <w:p w:rsidR="0024109A" w:rsidP="6636EB17" w:rsidRDefault="0024109A" w14:paraId="676768A3" w14:textId="192DD3B9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</w:p>
    <w:p w:rsidR="00AB22DA" w:rsidP="00AB22DA" w:rsidRDefault="00AB22DA" w14:paraId="030B1AC0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2DA">
        <w:rPr>
          <w:rFonts w:ascii="Times New Roman" w:hAnsi="Times New Roman" w:cs="Times New Roman"/>
          <w:sz w:val="24"/>
          <w:szCs w:val="24"/>
        </w:rPr>
        <w:t xml:space="preserve">b) Explique a função do </w:t>
      </w:r>
      <w:proofErr w:type="spellStart"/>
      <w:r w:rsidRPr="00AB22DA">
        <w:rPr>
          <w:rFonts w:ascii="Times New Roman" w:hAnsi="Times New Roman" w:cs="Times New Roman"/>
          <w:sz w:val="24"/>
          <w:szCs w:val="24"/>
        </w:rPr>
        <w:t>Program</w:t>
      </w:r>
      <w:proofErr w:type="spellEnd"/>
      <w:r w:rsidRPr="00AB22DA">
        <w:rPr>
          <w:rFonts w:ascii="Times New Roman" w:hAnsi="Times New Roman" w:cs="Times New Roman"/>
          <w:sz w:val="24"/>
          <w:szCs w:val="24"/>
        </w:rPr>
        <w:t xml:space="preserve"> Counter (PC) e do </w:t>
      </w:r>
      <w:proofErr w:type="spellStart"/>
      <w:r w:rsidRPr="00AB22DA">
        <w:rPr>
          <w:rFonts w:ascii="Times New Roman" w:hAnsi="Times New Roman" w:cs="Times New Roman"/>
          <w:sz w:val="24"/>
          <w:szCs w:val="24"/>
        </w:rPr>
        <w:t>Program</w:t>
      </w:r>
      <w:proofErr w:type="spellEnd"/>
      <w:r w:rsidRPr="00AB22DA">
        <w:rPr>
          <w:rFonts w:ascii="Times New Roman" w:hAnsi="Times New Roman" w:cs="Times New Roman"/>
          <w:sz w:val="24"/>
          <w:szCs w:val="24"/>
        </w:rPr>
        <w:t xml:space="preserve"> Status Word (PSW).</w:t>
      </w:r>
    </w:p>
    <w:p w:rsidR="00AB22DA" w:rsidP="00AB22DA" w:rsidRDefault="00AB22DA" w14:paraId="2912D611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24109A" w:rsidP="6636EB17" w:rsidRDefault="0024109A" w14:paraId="4C92D807" w14:textId="537513F0">
      <w:pPr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476F8E68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Program</w:t>
      </w:r>
      <w:r w:rsidRPr="6636EB17" w:rsidR="476F8E68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Counter (PC): Guarda o endereço da próxima instrução que o processador vai rodar. É como se fosse um guia que mostra o caminho que a execução </w:t>
      </w:r>
      <w:r w:rsidRPr="6636EB17" w:rsidR="476F8E68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tá</w:t>
      </w:r>
      <w:r w:rsidRPr="6636EB17" w:rsidR="476F8E68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seguindo.</w:t>
      </w:r>
    </w:p>
    <w:p w:rsidR="0024109A" w:rsidP="6636EB17" w:rsidRDefault="0024109A" w14:paraId="2C61A784" w14:textId="3D5A5427">
      <w:pPr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</w:p>
    <w:p w:rsidR="0024109A" w:rsidP="6636EB17" w:rsidRDefault="0024109A" w14:paraId="2720448B" w14:textId="74BC6C69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476F8E68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Program</w:t>
      </w:r>
      <w:r w:rsidRPr="6636EB17" w:rsidR="476F8E68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Status Word (PSW): Ele contém várias informações sobre o que está rolando no processador no momento. Tipo se uma operação deu certo ou errado, se as interrupções estão ativadas, e se o processador está no modo usuário ou supervisor.</w:t>
      </w:r>
    </w:p>
    <w:p w:rsidR="0024109A" w:rsidP="6636EB17" w:rsidRDefault="0024109A" w14:paraId="68A6BDED" w14:textId="7D2C2614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Pr="00AB22DA" w:rsidR="00AB22DA" w:rsidP="00AB22DA" w:rsidRDefault="00AB22DA" w14:paraId="3C9DB255" w14:textId="68E48F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2D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AB22DA">
        <w:rPr>
          <w:rFonts w:ascii="Times New Roman" w:hAnsi="Times New Roman" w:cs="Times New Roman"/>
          <w:sz w:val="24"/>
          <w:szCs w:val="24"/>
        </w:rPr>
        <w:t xml:space="preserve"> Ciclo de Instrução:</w:t>
      </w:r>
    </w:p>
    <w:p w:rsidRPr="00AB22DA" w:rsidR="00AB22DA" w:rsidP="00AB22DA" w:rsidRDefault="00AB22DA" w14:paraId="13E6CE04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2DA">
        <w:rPr>
          <w:rFonts w:ascii="Times New Roman" w:hAnsi="Times New Roman" w:cs="Times New Roman"/>
          <w:sz w:val="24"/>
          <w:szCs w:val="24"/>
        </w:rPr>
        <w:t>a) Descreva os principais estágios do ciclo de instrução em um processador.</w:t>
      </w:r>
    </w:p>
    <w:p w:rsidR="00AB22DA" w:rsidP="00AB22DA" w:rsidRDefault="00AB22DA" w14:paraId="2E19E8F7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109A" w:rsidP="6636EB17" w:rsidRDefault="0024109A" w14:paraId="66A951C9" w14:textId="508A263D">
      <w:pPr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6A8886B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Busca: O processador pega a próxima instrução da memória e coloca no registrador de instrução (IR), como se estivesse buscando o próximo passo a seguir.</w:t>
      </w:r>
    </w:p>
    <w:p w:rsidR="0024109A" w:rsidP="6636EB17" w:rsidRDefault="0024109A" w14:paraId="66A4D962" w14:textId="56B88494">
      <w:pPr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</w:p>
    <w:p w:rsidR="0024109A" w:rsidP="6636EB17" w:rsidRDefault="0024109A" w14:paraId="3E64AFFF" w14:textId="7055C362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6A8886B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Decodificação: A instrução que está no IR é "traduzida" para saber qual operação precisa ser feita e quais dados (operandos) estão envolvidos. É como ler uma receita pra saber os ingredientes e o modo de preparo.</w:t>
      </w:r>
    </w:p>
    <w:p w:rsidR="0024109A" w:rsidP="6636EB17" w:rsidRDefault="0024109A" w14:paraId="4D3FEFCD" w14:textId="42DCA39B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</w:p>
    <w:p w:rsidR="0024109A" w:rsidP="6636EB17" w:rsidRDefault="0024109A" w14:paraId="29EE0793" w14:textId="0121CC0E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6A8886B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Execução: Agora é hora de fazer o que a instrução mandou, tipo realizar uma soma ou mover dados de um lugar para outro.</w:t>
      </w:r>
    </w:p>
    <w:p w:rsidR="0024109A" w:rsidP="6636EB17" w:rsidRDefault="0024109A" w14:paraId="595FD457" w14:textId="5A405667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</w:p>
    <w:p w:rsidR="0024109A" w:rsidP="6636EB17" w:rsidRDefault="0024109A" w14:paraId="4A98AA27" w14:textId="278F6E6E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6A8886B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Escrita de Resultado: O resultado da operação é guardado, seja num registrador ou na memória, pronto para ser usado depois.</w:t>
      </w:r>
    </w:p>
    <w:p w:rsidR="0024109A" w:rsidP="6636EB17" w:rsidRDefault="0024109A" w14:paraId="384AE5C6" w14:textId="7936EAD8">
      <w:pPr>
        <w:pStyle w:val="Normal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0538A0" w:rsidR="00AB22DA" w:rsidP="00AB22DA" w:rsidRDefault="00AB22DA" w14:paraId="4FF18365" w14:textId="6090CD1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2DA">
        <w:rPr>
          <w:rFonts w:ascii="Times New Roman" w:hAnsi="Times New Roman" w:cs="Times New Roman"/>
          <w:sz w:val="24"/>
          <w:szCs w:val="24"/>
        </w:rPr>
        <w:t>b) O que acontece durante o estágio de decodificação da instrução?</w:t>
      </w:r>
    </w:p>
    <w:p w:rsidR="000538A0" w:rsidP="005F24FD" w:rsidRDefault="000538A0" w14:paraId="6FE99A89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109A" w:rsidP="6636EB17" w:rsidRDefault="0024109A" w14:paraId="2347A915" w14:textId="26A4433F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4472C4" w:themeColor="accent1" w:themeTint="FF" w:themeShade="FF"/>
          <w:sz w:val="24"/>
          <w:szCs w:val="24"/>
          <w:lang w:val="pt-BR"/>
        </w:rPr>
      </w:pPr>
      <w:r w:rsidRPr="6636EB17" w:rsidR="5465DAAA">
        <w:rPr>
          <w:rFonts w:ascii="Times New Roman" w:hAnsi="Times New Roman" w:eastAsia="Times New Roman" w:cs="Times New Roman"/>
          <w:noProof w:val="0"/>
          <w:color w:val="4472C4" w:themeColor="accent1" w:themeTint="FF" w:themeShade="FF"/>
          <w:sz w:val="24"/>
          <w:szCs w:val="24"/>
          <w:lang w:val="pt-BR"/>
        </w:rPr>
        <w:t xml:space="preserve">No estágio de </w:t>
      </w:r>
      <w:r w:rsidRPr="6636EB17" w:rsidR="5465DAAA">
        <w:rPr>
          <w:rFonts w:ascii="Times New Roman" w:hAnsi="Times New Roman" w:eastAsia="Times New Roman" w:cs="Times New Roman"/>
          <w:b w:val="0"/>
          <w:bCs w:val="0"/>
          <w:noProof w:val="0"/>
          <w:color w:val="4472C4" w:themeColor="accent1" w:themeTint="FF" w:themeShade="FF"/>
          <w:sz w:val="24"/>
          <w:szCs w:val="24"/>
          <w:lang w:val="pt-BR"/>
        </w:rPr>
        <w:t>decodificação</w:t>
      </w:r>
      <w:r w:rsidRPr="6636EB17" w:rsidR="5465DAAA">
        <w:rPr>
          <w:rFonts w:ascii="Times New Roman" w:hAnsi="Times New Roman" w:eastAsia="Times New Roman" w:cs="Times New Roman"/>
          <w:noProof w:val="0"/>
          <w:color w:val="4472C4" w:themeColor="accent1" w:themeTint="FF" w:themeShade="FF"/>
          <w:sz w:val="24"/>
          <w:szCs w:val="24"/>
          <w:lang w:val="pt-BR"/>
        </w:rPr>
        <w:t xml:space="preserve">, o processador examina a instrução que está no registrador de instrução (IR) para entender o que deve ser feito. Ele identifica o </w:t>
      </w:r>
      <w:r w:rsidRPr="6636EB17" w:rsidR="5465DAAA">
        <w:rPr>
          <w:rFonts w:ascii="Times New Roman" w:hAnsi="Times New Roman" w:eastAsia="Times New Roman" w:cs="Times New Roman"/>
          <w:b w:val="0"/>
          <w:bCs w:val="0"/>
          <w:noProof w:val="0"/>
          <w:color w:val="4472C4" w:themeColor="accent1" w:themeTint="FF" w:themeShade="FF"/>
          <w:sz w:val="24"/>
          <w:szCs w:val="24"/>
          <w:lang w:val="pt-BR"/>
        </w:rPr>
        <w:t>opcode</w:t>
      </w:r>
      <w:r w:rsidRPr="6636EB17" w:rsidR="5465DAAA">
        <w:rPr>
          <w:rFonts w:ascii="Times New Roman" w:hAnsi="Times New Roman" w:eastAsia="Times New Roman" w:cs="Times New Roman"/>
          <w:b w:val="0"/>
          <w:bCs w:val="0"/>
          <w:noProof w:val="0"/>
          <w:color w:val="4472C4" w:themeColor="accent1" w:themeTint="FF" w:themeShade="FF"/>
          <w:sz w:val="24"/>
          <w:szCs w:val="24"/>
          <w:lang w:val="pt-BR"/>
        </w:rPr>
        <w:t xml:space="preserve"> </w:t>
      </w:r>
      <w:r w:rsidRPr="6636EB17" w:rsidR="5465DAAA">
        <w:rPr>
          <w:rFonts w:ascii="Times New Roman" w:hAnsi="Times New Roman" w:eastAsia="Times New Roman" w:cs="Times New Roman"/>
          <w:noProof w:val="0"/>
          <w:color w:val="4472C4" w:themeColor="accent1" w:themeTint="FF" w:themeShade="FF"/>
          <w:sz w:val="24"/>
          <w:szCs w:val="24"/>
          <w:lang w:val="pt-BR"/>
        </w:rPr>
        <w:t xml:space="preserve">(código de operação), que normalmente está nos primeiros bits do IR, e que diz qual operação precisa ser executada. Os bits restantes mostram quais são os </w:t>
      </w:r>
      <w:r w:rsidRPr="6636EB17" w:rsidR="5465DAAA">
        <w:rPr>
          <w:rFonts w:ascii="Times New Roman" w:hAnsi="Times New Roman" w:eastAsia="Times New Roman" w:cs="Times New Roman"/>
          <w:b w:val="0"/>
          <w:bCs w:val="0"/>
          <w:noProof w:val="0"/>
          <w:color w:val="4472C4" w:themeColor="accent1" w:themeTint="FF" w:themeShade="FF"/>
          <w:sz w:val="24"/>
          <w:szCs w:val="24"/>
          <w:lang w:val="pt-BR"/>
        </w:rPr>
        <w:t>operandos</w:t>
      </w:r>
      <w:r w:rsidRPr="6636EB17" w:rsidR="5465DAAA">
        <w:rPr>
          <w:rFonts w:ascii="Times New Roman" w:hAnsi="Times New Roman" w:eastAsia="Times New Roman" w:cs="Times New Roman"/>
          <w:noProof w:val="0"/>
          <w:color w:val="4472C4" w:themeColor="accent1" w:themeTint="FF" w:themeShade="FF"/>
          <w:sz w:val="24"/>
          <w:szCs w:val="24"/>
          <w:lang w:val="pt-BR"/>
        </w:rPr>
        <w:t xml:space="preserve"> (os dados que vão ser usados) ou outros parâmetros necessários para realizar a operação. É como descobrir a ação que deve ser tomada e o que ela precisa </w:t>
      </w:r>
      <w:r w:rsidRPr="6636EB17" w:rsidR="5465DAAA">
        <w:rPr>
          <w:rFonts w:ascii="Times New Roman" w:hAnsi="Times New Roman" w:eastAsia="Times New Roman" w:cs="Times New Roman"/>
          <w:noProof w:val="0"/>
          <w:color w:val="4472C4" w:themeColor="accent1" w:themeTint="FF" w:themeShade="FF"/>
          <w:sz w:val="24"/>
          <w:szCs w:val="24"/>
          <w:lang w:val="pt-BR"/>
        </w:rPr>
        <w:t>pra</w:t>
      </w:r>
      <w:r w:rsidRPr="6636EB17" w:rsidR="5465DAAA">
        <w:rPr>
          <w:rFonts w:ascii="Times New Roman" w:hAnsi="Times New Roman" w:eastAsia="Times New Roman" w:cs="Times New Roman"/>
          <w:noProof w:val="0"/>
          <w:color w:val="4472C4" w:themeColor="accent1" w:themeTint="FF" w:themeShade="FF"/>
          <w:sz w:val="24"/>
          <w:szCs w:val="24"/>
          <w:lang w:val="pt-BR"/>
        </w:rPr>
        <w:t xml:space="preserve"> fazer aquilo.</w:t>
      </w:r>
    </w:p>
    <w:p w:rsidR="00AB22DA" w:rsidP="6636EB17" w:rsidRDefault="00AB22DA" w14:paraId="4513C396" w14:noSpellErr="1" w14:textId="47ED10A1">
      <w:pPr>
        <w:pStyle w:val="Normal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AB22DA" w:rsidR="00AB22DA" w:rsidP="00AB22DA" w:rsidRDefault="00AB22DA" w14:paraId="02297209" w14:textId="34A303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2DA">
        <w:rPr>
          <w:rFonts w:ascii="Times New Roman" w:hAnsi="Times New Roman" w:cs="Times New Roman"/>
          <w:sz w:val="24"/>
          <w:szCs w:val="24"/>
        </w:rPr>
        <w:lastRenderedPageBreak/>
        <w:t>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AB22DA">
        <w:rPr>
          <w:rFonts w:ascii="Times New Roman" w:hAnsi="Times New Roman" w:cs="Times New Roman"/>
          <w:sz w:val="24"/>
          <w:szCs w:val="24"/>
        </w:rPr>
        <w:t xml:space="preserve"> Pipeline de Instruções:</w:t>
      </w:r>
    </w:p>
    <w:p w:rsidRPr="00AB22DA" w:rsidR="00AB22DA" w:rsidP="00AB22DA" w:rsidRDefault="00AB22DA" w14:paraId="5BA6F2C1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2DA">
        <w:rPr>
          <w:rFonts w:ascii="Times New Roman" w:hAnsi="Times New Roman" w:cs="Times New Roman"/>
          <w:sz w:val="24"/>
          <w:szCs w:val="24"/>
        </w:rPr>
        <w:t>a) Explique o conceito de pipeline de instruções e como ele melhora o desempenho do processador.</w:t>
      </w:r>
    </w:p>
    <w:p w:rsidR="0024109A" w:rsidP="00AB22DA" w:rsidRDefault="0024109A" w14:paraId="0D307924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109A" w:rsidP="6636EB17" w:rsidRDefault="0024109A" w14:paraId="0A1C241C" w14:textId="19C608AE">
      <w:pPr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5841529B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O pipeline de instruções é uma técnica que divide o ciclo de execução de uma instrução (como busca, decodificação e execução) em várias partes, permitindo que esses estágios ocorram em paralelo para diferentes instruções. É como uma linha de montagem, onde cada instrução vai passando por uma etapa enquanto outra já está sendo preparada. Isso acelera o processamento, aumentando o </w:t>
      </w:r>
      <w:r w:rsidRPr="6636EB17" w:rsidR="5841529B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throughput</w:t>
      </w:r>
      <w:r w:rsidRPr="6636EB17" w:rsidR="5841529B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(quantidade de instruções executadas por segundo), já que várias instruções podem ser trabalhadas ao mesmo tempo.</w:t>
      </w:r>
    </w:p>
    <w:p w:rsidR="0024109A" w:rsidP="6636EB17" w:rsidRDefault="0024109A" w14:paraId="55F80866" w14:noSpellErr="1" w14:textId="5B586BDC">
      <w:pPr>
        <w:pStyle w:val="Normal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22DA" w:rsidP="00AB22DA" w:rsidRDefault="00AB22DA" w14:paraId="0372699E" w14:textId="1C2BC38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2DA">
        <w:rPr>
          <w:rFonts w:ascii="Times New Roman" w:hAnsi="Times New Roman" w:cs="Times New Roman"/>
          <w:sz w:val="24"/>
          <w:szCs w:val="24"/>
        </w:rPr>
        <w:t>b) Quais são os principais fatores que podem limitar o desempenho de um pipeline?</w:t>
      </w:r>
    </w:p>
    <w:p w:rsidR="0024109A" w:rsidP="6636EB17" w:rsidRDefault="0024109A" w14:paraId="38F9CF44" w14:noSpellErr="1" w14:textId="1394B888">
      <w:pPr>
        <w:pStyle w:val="Normal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22DA" w:rsidP="6636EB17" w:rsidRDefault="00AB22DA" w14:paraId="1AC3F8A6" w14:textId="7C0A40C9">
      <w:pPr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6166CC6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Diferença na duração dos estágios: Se os estágios do pipeline não tiverem o mesmo tempo de execução, pode dar uma travada, onde uma etapa fica esperando as outras terminarem. Isso atrasa o fluxo de instruções e diminui a eficiência.</w:t>
      </w:r>
    </w:p>
    <w:p w:rsidR="00AB22DA" w:rsidP="6636EB17" w:rsidRDefault="00AB22DA" w14:paraId="00B8A0F4" w14:textId="7681A9B1">
      <w:pPr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</w:p>
    <w:p w:rsidR="00AB22DA" w:rsidP="6636EB17" w:rsidRDefault="00AB22DA" w14:paraId="6FC84F52" w14:textId="7ADFF4E0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6166CC6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Instruções de desvio condicional: Instruções que dependem de uma condição (tipo um "</w:t>
      </w:r>
      <w:r w:rsidRPr="6636EB17" w:rsidR="16166CC6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if</w:t>
      </w:r>
      <w:r w:rsidRPr="6636EB17" w:rsidR="16166CC6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") podem atrapalhar o pipeline, já que podem fazer o processador descartar instruções que ele já tinha carregado, se a previsão de execução estiver errada.</w:t>
      </w:r>
    </w:p>
    <w:p w:rsidR="00AB22DA" w:rsidP="6636EB17" w:rsidRDefault="00AB22DA" w14:paraId="306DB97B" w14:textId="0EE46254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</w:p>
    <w:p w:rsidR="00AB22DA" w:rsidP="6636EB17" w:rsidRDefault="00AB22DA" w14:paraId="61C925A2" w14:textId="37091597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6166CC6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Conflitos de memória: Quando uma instrução precisa de dados que ainda estão sendo usados ou processados por outra no pipeline, isso pode gerar um atraso. É como se duas instruções estivessem brigando pelo mesmo recurso ao mesmo tempo.</w:t>
      </w:r>
    </w:p>
    <w:p w:rsidR="00AB22DA" w:rsidP="6636EB17" w:rsidRDefault="00AB22DA" w14:paraId="2388D6AA" w14:textId="01B0058A">
      <w:pPr>
        <w:pStyle w:val="Normal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AB22DA" w:rsidR="00AB22DA" w:rsidP="00AB22DA" w:rsidRDefault="00AB22DA" w14:paraId="3990FE44" w14:textId="0BB289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Pr="00AB22DA">
        <w:rPr>
          <w:rFonts w:ascii="Times New Roman" w:hAnsi="Times New Roman" w:cs="Times New Roman"/>
          <w:sz w:val="24"/>
          <w:szCs w:val="24"/>
        </w:rPr>
        <w:t>Micro-operações:</w:t>
      </w:r>
    </w:p>
    <w:p w:rsidRPr="00AB22DA" w:rsidR="00B62D03" w:rsidP="00B62D03" w:rsidRDefault="00B62D03" w14:paraId="2391E67C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2DA">
        <w:rPr>
          <w:rFonts w:ascii="Times New Roman" w:hAnsi="Times New Roman" w:cs="Times New Roman"/>
          <w:sz w:val="24"/>
          <w:szCs w:val="24"/>
        </w:rPr>
        <w:t>a) O que são micro-operações e como elas estão relacionadas ao ciclo de instrução?</w:t>
      </w:r>
    </w:p>
    <w:p w:rsidR="003D1118" w:rsidP="00AB22DA" w:rsidRDefault="003D1118" w14:paraId="614013CA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109A" w:rsidP="6636EB17" w:rsidRDefault="0024109A" w14:paraId="68D0F030" w14:textId="50983CE5">
      <w:pPr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054AF34B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As micro-operações são as menores unidades de trabalho que o processador pode realizar, e elas compõem cada estágio do ciclo de instrução. São operações atômicas, ou seja, não podem ser quebradas em partes menores. Essas micro-operações são como </w:t>
      </w:r>
      <w:r w:rsidRPr="6636EB17" w:rsidR="054AF34B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pequenos</w:t>
      </w:r>
      <w:r w:rsidRPr="6636EB17" w:rsidR="054AF34B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passos que o processador executa por completo, sem interrupções. Exemplos incluem mover dados entre registradores, somar valores ou buscar algo na memória. Cada ciclo de instrução, como busca, decodificação e execução, é formado por várias dessas micro-operações, que podem envolver transferências de dados, cálculos ou acessos à memória.</w:t>
      </w:r>
    </w:p>
    <w:p w:rsidR="0024109A" w:rsidP="00AB22DA" w:rsidRDefault="0024109A" w14:paraId="098B5577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22DA" w:rsidP="00AB22DA" w:rsidRDefault="00AB22DA" w14:paraId="3D79DBA5" w14:textId="271756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22DA">
        <w:rPr>
          <w:rFonts w:ascii="Times New Roman" w:hAnsi="Times New Roman" w:cs="Times New Roman"/>
          <w:sz w:val="24"/>
          <w:szCs w:val="24"/>
        </w:rPr>
        <w:t>b) Liste e explique as micro-operações que ocorrem durante o ciclo de busca de uma instrução.</w:t>
      </w:r>
    </w:p>
    <w:p w:rsidR="00AB22DA" w:rsidP="00AB22DA" w:rsidRDefault="00AB22DA" w14:paraId="5CF2A782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109A" w:rsidP="6636EB17" w:rsidRDefault="0024109A" w14:paraId="2EAE65B0" w14:textId="5C00AE19">
      <w:pPr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5D76E1FF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- T1: MAR ← (PC): O conteúdo do </w:t>
      </w:r>
      <w:r w:rsidRPr="6636EB17" w:rsidR="5D76E1FF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Program</w:t>
      </w:r>
      <w:r w:rsidRPr="6636EB17" w:rsidR="5D76E1FF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Counter (PC), que contém o endereço da próxima instrução, é copiado para o </w:t>
      </w:r>
      <w:r w:rsidRPr="6636EB17" w:rsidR="5D76E1FF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Memory</w:t>
      </w:r>
      <w:r w:rsidRPr="6636EB17" w:rsidR="5D76E1FF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</w:t>
      </w:r>
      <w:r w:rsidRPr="6636EB17" w:rsidR="5D76E1FF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Address</w:t>
      </w:r>
      <w:r w:rsidRPr="6636EB17" w:rsidR="5D76E1FF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Register (MAR). Esse é o primeiro passo para buscar a instrução da memória.</w:t>
      </w:r>
    </w:p>
    <w:p w:rsidR="0024109A" w:rsidP="6636EB17" w:rsidRDefault="0024109A" w14:paraId="6047192D" w14:textId="35EF3039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5D76E1FF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</w:t>
      </w:r>
    </w:p>
    <w:p w:rsidR="0024109A" w:rsidP="6636EB17" w:rsidRDefault="0024109A" w14:paraId="1BAA2E1A" w14:textId="115D3DAE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5D76E1FF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- T2: MBR ← Memória, PC ← (PC) + 1: A instrução localizada no endereço apontado pelo MAR é lida da memória e armazenada no </w:t>
      </w:r>
      <w:r w:rsidRPr="6636EB17" w:rsidR="5D76E1FF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Memory</w:t>
      </w:r>
      <w:r w:rsidRPr="6636EB17" w:rsidR="5D76E1FF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Buffer Register (MBR). Ao mesmo tempo, o PC é incrementado, apontando para a próxima instrução.</w:t>
      </w:r>
    </w:p>
    <w:p w:rsidR="0024109A" w:rsidP="6636EB17" w:rsidRDefault="0024109A" w14:paraId="1F885861" w14:textId="4FAF404E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5D76E1FF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</w:t>
      </w:r>
    </w:p>
    <w:p w:rsidR="0024109A" w:rsidP="6636EB17" w:rsidRDefault="0024109A" w14:paraId="479E3382" w14:textId="46BFD53B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5D76E1FF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- T3: IR ← (MBR): A instrução que estava no MBR é transferida para o </w:t>
      </w:r>
      <w:r w:rsidRPr="6636EB17" w:rsidR="5D76E1FF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Instruction</w:t>
      </w:r>
      <w:r w:rsidRPr="6636EB17" w:rsidR="5D76E1FF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Register (IR), onde será decodificada e executada.</w:t>
      </w:r>
    </w:p>
    <w:p w:rsidR="0024109A" w:rsidP="6636EB17" w:rsidRDefault="0024109A" w14:paraId="13A14D55" w14:noSpellErr="1" w14:textId="4E9E29B4">
      <w:pPr>
        <w:pStyle w:val="Normal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DF18B1" w:rsidR="00DF18B1" w:rsidP="00DF18B1" w:rsidRDefault="00AB22DA" w14:paraId="6AC17A84" w14:textId="57268A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</w:t>
      </w:r>
      <w:r w:rsidRPr="00DF18B1" w:rsidR="00DF18B1">
        <w:rPr>
          <w:rFonts w:ascii="Times New Roman" w:hAnsi="Times New Roman" w:cs="Times New Roman"/>
          <w:sz w:val="24"/>
          <w:szCs w:val="24"/>
        </w:rPr>
        <w:t xml:space="preserve"> Ciclo de Execução:</w:t>
      </w:r>
    </w:p>
    <w:p w:rsidR="00DF18B1" w:rsidP="00DF18B1" w:rsidRDefault="00DF18B1" w14:paraId="02AC01F3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18B1">
        <w:rPr>
          <w:rFonts w:ascii="Times New Roman" w:hAnsi="Times New Roman" w:cs="Times New Roman"/>
          <w:sz w:val="24"/>
          <w:szCs w:val="24"/>
        </w:rPr>
        <w:t>a) Durante o ciclo de execução, quais registradores estão envolvidos na operação ADD R1, X?</w:t>
      </w:r>
    </w:p>
    <w:p w:rsidR="0024109A" w:rsidP="6636EB17" w:rsidRDefault="0024109A" w14:noSpellErr="1" w14:paraId="49425164" w14:textId="1E6EBB12">
      <w:pPr>
        <w:pStyle w:val="Normal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636EB17" w:rsidR="1137732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109A" w:rsidP="6636EB17" w:rsidRDefault="0024109A" w14:paraId="17D129CF" w14:textId="68182AF5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137732E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- MAR (</w:t>
      </w:r>
      <w:r w:rsidRPr="6636EB17" w:rsidR="1137732E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Memory</w:t>
      </w:r>
      <w:r w:rsidRPr="6636EB17" w:rsidR="1137732E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</w:t>
      </w:r>
      <w:r w:rsidRPr="6636EB17" w:rsidR="1137732E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Address</w:t>
      </w:r>
      <w:r w:rsidRPr="6636EB17" w:rsidR="1137732E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</w:t>
      </w:r>
      <w:r w:rsidRPr="6636EB17" w:rsidR="1137732E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Register)</w:t>
      </w:r>
      <w:r w:rsidRPr="6636EB17" w:rsidR="1137732E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: Armazena o endereço da memória onde o operando (dados ou instrução) está localizado. É usado para indicar qual local da memória será acessado.</w:t>
      </w:r>
    </w:p>
    <w:p w:rsidR="0024109A" w:rsidP="6636EB17" w:rsidRDefault="0024109A" w14:paraId="0C7E828A" w14:textId="3950300E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137732E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</w:t>
      </w:r>
    </w:p>
    <w:p w:rsidR="0024109A" w:rsidP="6636EB17" w:rsidRDefault="0024109A" w14:paraId="16B3C58E" w14:textId="39EF346D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137732E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- MBR (</w:t>
      </w:r>
      <w:r w:rsidRPr="6636EB17" w:rsidR="1137732E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Memory</w:t>
      </w:r>
      <w:r w:rsidRPr="6636EB17" w:rsidR="1137732E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Buffer </w:t>
      </w:r>
      <w:r w:rsidRPr="6636EB17" w:rsidR="1137732E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Register)</w:t>
      </w:r>
      <w:r w:rsidRPr="6636EB17" w:rsidR="1137732E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: Guarda temporariamente o valor lido da memória, seja uma instrução ou um dado. Ele serve como uma espécie de "buffer" entre a memória e os outros registradores.</w:t>
      </w:r>
    </w:p>
    <w:p w:rsidR="0024109A" w:rsidP="6636EB17" w:rsidRDefault="0024109A" w14:paraId="1691D729" w14:textId="33E608CF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137732E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</w:t>
      </w:r>
    </w:p>
    <w:p w:rsidR="0024109A" w:rsidP="6636EB17" w:rsidRDefault="0024109A" w14:paraId="04B01526" w14:textId="69EA0D0A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137732E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- R1: Registrador onde o resultado de uma operação, como uma soma, será armazenado. É usado para guardar temporariamente o resultado para operações futuras ou para ser enviado à memória se necessário.</w:t>
      </w:r>
    </w:p>
    <w:p w:rsidRPr="00DF18B1" w:rsidR="0024109A" w:rsidP="00DF18B1" w:rsidRDefault="0024109A" w14:paraId="01E807F7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22DA" w:rsidP="00DF18B1" w:rsidRDefault="00DF18B1" w14:paraId="2AAED376" w14:textId="1BD3721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18B1">
        <w:rPr>
          <w:rFonts w:ascii="Times New Roman" w:hAnsi="Times New Roman" w:cs="Times New Roman"/>
          <w:sz w:val="24"/>
          <w:szCs w:val="24"/>
        </w:rPr>
        <w:t>b) Descreva as etapas de micro-operações para a execução da instrução ADD R1, X.</w:t>
      </w:r>
    </w:p>
    <w:p w:rsidR="00AB22DA" w:rsidP="005F24FD" w:rsidRDefault="00AB22DA" w14:paraId="7CED81C8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109A" w:rsidP="6636EB17" w:rsidRDefault="0024109A" w14:paraId="2DCB37C7" w14:textId="7DC2DF24">
      <w:pPr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- T1: MAR ← (</w:t>
      </w: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IR(</w:t>
      </w: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endereço</w:t>
      </w: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))</w:t>
      </w: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: O campo de endereço da instrução que está no </w:t>
      </w: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Instruction</w:t>
      </w: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Register (IR) é transferido para o </w:t>
      </w: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Memory</w:t>
      </w: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</w:t>
      </w: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Address</w:t>
      </w: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Register (MAR). Isso indica qual endereço de memória será acessado.</w:t>
      </w:r>
    </w:p>
    <w:p w:rsidR="0024109A" w:rsidP="6636EB17" w:rsidRDefault="0024109A" w14:paraId="0958773F" w14:textId="7B6459F4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</w:t>
      </w:r>
    </w:p>
    <w:p w:rsidR="0024109A" w:rsidP="6636EB17" w:rsidRDefault="0024109A" w14:paraId="47AB18E6" w14:textId="2DFDD481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- T2: MBR ← Memória: O valor que está no endereço de memória especificado pelo MAR é lido e armazenado no </w:t>
      </w: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Memory</w:t>
      </w: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Buffer Register (MBR). Este passo prepara o valor para a próxima operação.</w:t>
      </w:r>
    </w:p>
    <w:p w:rsidR="0024109A" w:rsidP="6636EB17" w:rsidRDefault="0024109A" w14:paraId="252C1FA3" w14:textId="065B7D34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</w:t>
      </w:r>
    </w:p>
    <w:p w:rsidR="0024109A" w:rsidP="6636EB17" w:rsidRDefault="0024109A" w14:paraId="62C37BA2" w14:textId="682AD717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89EA930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- T3: R1 ← (R1) + (MBR): O valor que está armazenado no MBR é somado ao conteúdo atual do registrador R1, e o resultado dessa soma é armazenado de volta em R1. Isso atualiza R1 com o novo valor.</w:t>
      </w:r>
    </w:p>
    <w:p w:rsidR="000538A0" w:rsidP="6636EB17" w:rsidRDefault="000538A0" w14:paraId="3E499615" w14:noSpellErr="1" w14:textId="67AFDEF9">
      <w:pPr>
        <w:pStyle w:val="Normal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E30B80" w:rsidR="00E30B80" w:rsidP="00E30B80" w:rsidRDefault="007B5959" w14:paraId="6375D785" w14:textId="42BBDD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30B80">
        <w:rPr>
          <w:rFonts w:ascii="Times New Roman" w:hAnsi="Times New Roman" w:cs="Times New Roman"/>
          <w:sz w:val="24"/>
          <w:szCs w:val="24"/>
        </w:rPr>
        <w:t>)</w:t>
      </w:r>
      <w:r w:rsidRPr="00E30B80" w:rsidR="00E30B80">
        <w:rPr>
          <w:rFonts w:ascii="Times New Roman" w:hAnsi="Times New Roman" w:cs="Times New Roman"/>
          <w:sz w:val="24"/>
          <w:szCs w:val="24"/>
        </w:rPr>
        <w:t xml:space="preserve"> Unidade de Controle:</w:t>
      </w:r>
    </w:p>
    <w:p w:rsidRPr="00E30B80" w:rsidR="00E30B80" w:rsidP="00E30B80" w:rsidRDefault="00E30B80" w14:paraId="55EBF02F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a) Qual é o papel da Unidade de Controle (UC) no funcionamento de um processador?</w:t>
      </w:r>
    </w:p>
    <w:p w:rsidR="0024109A" w:rsidP="00E30B80" w:rsidRDefault="0024109A" w14:paraId="2747D5CE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109A" w:rsidP="6636EB17" w:rsidRDefault="0024109A" w14:paraId="5524D8B6" w14:textId="4C80EE74">
      <w:pPr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B2C3E65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A Unidade de Controle (UC) é responsável por coordenar todas as operações que acontecem dentro do processador. Ela emite sinais de controle que garantem que as instruções sejam executadas na ordem certa e que as micro-operações necessárias sejam realizadas em cada ciclo de </w:t>
      </w:r>
      <w:r w:rsidRPr="6636EB17" w:rsidR="1B2C3E65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clock</w:t>
      </w:r>
      <w:r w:rsidRPr="6636EB17" w:rsidR="1B2C3E65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. Em outras palavras, a UC atua como um "maestro", orquestrando o funcionamento do processador para que tudo ocorra de maneira sincronizada e eficiente.</w:t>
      </w:r>
    </w:p>
    <w:p w:rsidR="0024109A" w:rsidP="6636EB17" w:rsidRDefault="0024109A" w14:paraId="105AB0B2" w14:noSpellErr="1" w14:textId="1022425B">
      <w:pPr>
        <w:pStyle w:val="Normal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30B80" w:rsidP="00E30B80" w:rsidRDefault="00E30B80" w14:paraId="0851923A" w14:textId="2F4F4D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b) Quais são as duas tarefas principais executadas pela UC durante a execução de um programa?</w:t>
      </w:r>
    </w:p>
    <w:p w:rsidR="00C263BE" w:rsidP="6636EB17" w:rsidRDefault="00C263BE" w14:paraId="0C0E7C7A" w14:noSpellErr="1" w14:textId="6DEB6A51">
      <w:pPr>
        <w:pStyle w:val="Normal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2413E5C" w:rsidP="6636EB17" w:rsidRDefault="02413E5C" w14:paraId="397A8D95" w14:textId="7EB80924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02413E5C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- Sequenciamento de instruções: A Unidade de Controle (UC) assegura que o processador execute as micro-operações na ordem correta, seguindo as instruções do programa. Isso é essencial para que cada etapa do ciclo de execução ocorra na sequência apropriada.</w:t>
      </w:r>
    </w:p>
    <w:p w:rsidR="02413E5C" w:rsidP="6636EB17" w:rsidRDefault="02413E5C" w14:paraId="790016B8" w14:textId="1CC4140D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02413E5C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</w:t>
      </w:r>
    </w:p>
    <w:p w:rsidR="02413E5C" w:rsidP="6636EB17" w:rsidRDefault="02413E5C" w14:paraId="360D7905" w14:textId="6545712E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02413E5C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- Geração de sinais de controle: A UC cria os sinais de controle necessários para realizar diversas operações, como mover dados entre registradores, controlar a operação da Unidade Lógica Aritmética (ULA) e acessar a memória. Esses sinais são fundamentais para garantir que o processador funcione de forma eficiente e organizada.</w:t>
      </w:r>
    </w:p>
    <w:p w:rsidR="6636EB17" w:rsidP="6636EB17" w:rsidRDefault="6636EB17" w14:paraId="0417D97D" w14:textId="6CC5357A">
      <w:pPr>
        <w:pStyle w:val="Normal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263BE" w:rsidP="00E30B80" w:rsidRDefault="00C263BE" w14:paraId="3CCAA113" w14:textId="169E65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/* </w:t>
      </w:r>
      <w:r w:rsidRPr="00C263BE">
        <w:rPr>
          <w:rFonts w:ascii="Times New Roman" w:hAnsi="Times New Roman" w:cs="Times New Roman"/>
          <w:sz w:val="24"/>
          <w:szCs w:val="24"/>
        </w:rPr>
        <w:t>Operações aritméticas</w:t>
      </w:r>
      <w:r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C263BE" w:rsidP="00C263BE" w:rsidRDefault="00C263BE" w14:paraId="77A4BD57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C263BE" w:rsidR="00C263BE" w:rsidP="00C263BE" w:rsidRDefault="00C263BE" w14:paraId="0512C7F5" w14:textId="1203B2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C263BE">
        <w:rPr>
          <w:rFonts w:ascii="Times New Roman" w:hAnsi="Times New Roman" w:cs="Times New Roman"/>
          <w:sz w:val="24"/>
          <w:szCs w:val="24"/>
        </w:rPr>
        <w:t>) Explique como a operação de subtração é realizada usando o método de complemento de 2.</w:t>
      </w:r>
    </w:p>
    <w:p w:rsidR="00011BBD" w:rsidP="00C263BE" w:rsidRDefault="00011BBD" w14:paraId="06C18A52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24109A" w:rsidP="6636EB17" w:rsidRDefault="0024109A" w14:paraId="61C012D5" w14:textId="24F39D4C">
      <w:pPr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1B7C4CA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A subtração usando o complemento de 2 é feita de forma simplificada: primeiro, você transforma o número que deseja subtrair (o subtraendo) em seu complemento de 2. Em seguida, soma esse complemento ao minuendo (o número do qual você está subtraindo). Esse método elimina a necessidade de realizar uma operação de subtração separada. </w:t>
      </w:r>
    </w:p>
    <w:p w:rsidR="0024109A" w:rsidP="6636EB17" w:rsidRDefault="0024109A" w14:paraId="146B0322" w14:textId="5F932474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1B7C4CA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</w:t>
      </w:r>
    </w:p>
    <w:p w:rsidR="0024109A" w:rsidP="6636EB17" w:rsidRDefault="0024109A" w14:paraId="5449CA9A" w14:textId="2BA9731E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1B7C4CA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Após a soma, se ocorrer um carry extra (ou "vai um"), ele é descartado, e o </w:t>
      </w:r>
      <w:r w:rsidRPr="6636EB17" w:rsidR="11B7C4CA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resultado final</w:t>
      </w:r>
      <w:r w:rsidRPr="6636EB17" w:rsidR="11B7C4CA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 será a resposta correta da subtração. Essa técnica é muito utilizada em sistemas digitais, pois simplifica a lógica de cálculo.</w:t>
      </w:r>
    </w:p>
    <w:p w:rsidR="0024109A" w:rsidP="6636EB17" w:rsidRDefault="0024109A" w14:paraId="056EB6EC" w14:noSpellErr="1" w14:textId="587AED05">
      <w:pPr>
        <w:pStyle w:val="Normal"/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Pr="00011BBD" w:rsidR="00011BBD" w:rsidP="00011BBD" w:rsidRDefault="00011BBD" w14:paraId="24B97406" w14:textId="0A99B56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636EB17" w:rsidR="00011BBD">
        <w:rPr>
          <w:rFonts w:ascii="Times New Roman" w:hAnsi="Times New Roman" w:cs="Times New Roman"/>
          <w:sz w:val="24"/>
          <w:szCs w:val="24"/>
        </w:rPr>
        <w:t>8) Qual é o maior valor que pode ser armazenado em um inteiro de 8 bits sem sinal? Explique.</w:t>
      </w:r>
    </w:p>
    <w:p w:rsidR="0024109A" w:rsidP="00011BBD" w:rsidRDefault="0024109A" w14:paraId="7B55DC06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24109A" w:rsidP="6636EB17" w:rsidRDefault="0024109A" w14:paraId="5E7D9BA0" w14:textId="00AAB858">
      <w:pPr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7CD2829A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 xml:space="preserve">O maior valor que pode ser armazenado em um inteiro de 8 bits sem sinal é 255. Isso acontece porque, com 8 bits, você pode representar números que vão de 00000000₂ (que é 0 em decimal) até 11111111₂ (que é 255 em decimal). O total de combinações possíveis com 8 bits é </w:t>
      </w:r>
      <w:r w:rsidRPr="6636EB17" w:rsidR="7CD2829A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(</w:t>
      </w:r>
      <w:r w:rsidRPr="6636EB17" w:rsidR="7CD2829A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2^8 = 256), permitindo representar todos os valores inteiros de 0 a 255, já que não há bit reservado para o sinal.</w:t>
      </w:r>
    </w:p>
    <w:p w:rsidR="00B90E89" w:rsidP="00011BBD" w:rsidRDefault="00B90E89" w14:paraId="3F96AD02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Pr="007327BE" w:rsidR="007327BE" w:rsidP="007327BE" w:rsidRDefault="007327BE" w14:paraId="7FE2ED89" w14:textId="61F538C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7BE">
        <w:rPr>
          <w:rFonts w:ascii="Times New Roman" w:hAnsi="Times New Roman" w:cs="Times New Roman"/>
          <w:sz w:val="24"/>
          <w:szCs w:val="24"/>
        </w:rPr>
        <w:t>9) Aritmética binária:</w:t>
      </w:r>
    </w:p>
    <w:p w:rsidR="007327BE" w:rsidP="007327BE" w:rsidRDefault="007327BE" w14:paraId="3FBF9F2D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7BE">
        <w:rPr>
          <w:rFonts w:ascii="Times New Roman" w:hAnsi="Times New Roman" w:cs="Times New Roman"/>
          <w:sz w:val="24"/>
          <w:szCs w:val="24"/>
        </w:rPr>
        <w:t>a) Realize a seguinte operação de adição binária: 1011 + 1101.</w:t>
      </w:r>
    </w:p>
    <w:p w:rsidR="007327BE" w:rsidP="007327BE" w:rsidRDefault="007327BE" w14:paraId="09DD1A82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27BE" w:rsidP="6636EB17" w:rsidRDefault="007327BE" w14:paraId="1C3039CF" w14:textId="147FE7E8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noProof w:val="0"/>
          <w:color w:val="4472C4" w:themeColor="accent1" w:themeTint="FF" w:themeShade="FF"/>
          <w:sz w:val="24"/>
          <w:szCs w:val="24"/>
          <w:lang w:val="pt-BR"/>
        </w:rPr>
      </w:pPr>
      <w:r w:rsidRPr="6636EB17" w:rsidR="23BFADAD">
        <w:rPr>
          <w:rFonts w:ascii="Times New Roman" w:hAnsi="Times New Roman" w:eastAsia="Times New Roman" w:cs="Times New Roman"/>
          <w:noProof w:val="0"/>
          <w:color w:val="4472C4" w:themeColor="accent1" w:themeTint="FF" w:themeShade="FF"/>
          <w:sz w:val="24"/>
          <w:szCs w:val="24"/>
          <w:lang w:val="pt-BR"/>
        </w:rPr>
        <w:t>1011 + 1101 = 11000</w:t>
      </w:r>
    </w:p>
    <w:p w:rsidR="007327BE" w:rsidP="007327BE" w:rsidRDefault="007327BE" w14:paraId="3BA35F01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27BE" w:rsidP="007327BE" w:rsidRDefault="003760F9" w14:paraId="69F7767D" w14:textId="33169B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60F9">
        <w:rPr>
          <w:rFonts w:ascii="Times New Roman" w:hAnsi="Times New Roman" w:cs="Times New Roman"/>
          <w:sz w:val="24"/>
          <w:szCs w:val="24"/>
        </w:rPr>
        <w:t>b) Realize a subtração binária: 10011 - 1101. Mostre os passos.</w:t>
      </w:r>
    </w:p>
    <w:p w:rsidR="00B90E89" w:rsidP="00011BBD" w:rsidRDefault="00B90E89" w14:paraId="1DF38D9D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24109A" w:rsidP="6636EB17" w:rsidRDefault="0024109A" w14:paraId="312C10E8" w14:textId="0EA66F70">
      <w:pPr>
        <w:spacing w:after="0" w:line="240" w:lineRule="auto"/>
        <w:jc w:val="both"/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</w:pPr>
      <w:r w:rsidRPr="6636EB17" w:rsidR="1269B4B4">
        <w:rPr>
          <w:rFonts w:ascii="Times New Roman" w:hAnsi="Times New Roman" w:cs="Times New Roman"/>
          <w:color w:val="4472C4" w:themeColor="accent1" w:themeTint="FF" w:themeShade="FF"/>
          <w:sz w:val="24"/>
          <w:szCs w:val="24"/>
        </w:rPr>
        <w:t>10011 - 1101 = 0110 (6)</w:t>
      </w:r>
    </w:p>
    <w:p w:rsidR="0024109A" w:rsidP="00011BBD" w:rsidRDefault="0024109A" w14:paraId="1D3AEF77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24109A" w:rsidP="00011BBD" w:rsidRDefault="0024109A" w14:paraId="48020B12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24109A" w:rsidP="00011BBD" w:rsidRDefault="0024109A" w14:paraId="7EB8E01D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24109A" w:rsidP="00011BBD" w:rsidRDefault="0024109A" w14:paraId="20E2B2D7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24109A" w:rsidP="00011BBD" w:rsidRDefault="0024109A" w14:paraId="24031830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24109A" w:rsidP="00011BBD" w:rsidRDefault="0024109A" w14:paraId="6149F66C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24109A" w:rsidP="00011BBD" w:rsidRDefault="0024109A" w14:paraId="4D206460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24109A" w:rsidP="00011BBD" w:rsidRDefault="0024109A" w14:paraId="1182A1D0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24109A" w:rsidP="00011BBD" w:rsidRDefault="0024109A" w14:paraId="4E5D2818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24109A" w:rsidP="00011BBD" w:rsidRDefault="0024109A" w14:paraId="08D6390E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24109A" w:rsidP="00011BBD" w:rsidRDefault="0024109A" w14:paraId="3EA55EEB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24109A" w:rsidP="00011BBD" w:rsidRDefault="0024109A" w14:paraId="0767979E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24109A" w:rsidP="00011BBD" w:rsidRDefault="0024109A" w14:paraId="541C3386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B90E89" w:rsidP="00011BBD" w:rsidRDefault="00B90E89" w14:paraId="5EF031FC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="00150644" w:rsidP="00011BBD" w:rsidRDefault="00150644" w14:paraId="03FA269F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</w:p>
    <w:p w:rsidRPr="0024109A" w:rsidR="00F0419E" w:rsidP="00011BBD" w:rsidRDefault="00150644" w14:paraId="7DD1AA04" w14:textId="7777777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proofErr w:type="spellStart"/>
      <w:r w:rsidRPr="002410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Obs</w:t>
      </w:r>
      <w:proofErr w:type="spellEnd"/>
      <w:r w:rsidRPr="002410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: </w:t>
      </w:r>
    </w:p>
    <w:p w:rsidRPr="0024109A" w:rsidR="00F0419E" w:rsidP="00011BBD" w:rsidRDefault="00F0419E" w14:paraId="511870D9" w14:textId="5B57EB86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2410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- </w:t>
      </w:r>
      <w:r w:rsidRPr="0024109A" w:rsidR="0015064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Leiam sobre complemento de 1 e de 2. </w:t>
      </w:r>
    </w:p>
    <w:p w:rsidRPr="0024109A" w:rsidR="00F0419E" w:rsidP="00011BBD" w:rsidRDefault="00F0419E" w14:paraId="17E0A770" w14:textId="7777777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2410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- </w:t>
      </w:r>
      <w:r w:rsidRPr="0024109A" w:rsidR="00484FB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Façam </w:t>
      </w:r>
      <w:r w:rsidRPr="002410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mais </w:t>
      </w:r>
      <w:r w:rsidRPr="0024109A" w:rsidR="00484FB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exercícios de soma e subtração binária</w:t>
      </w:r>
      <w:r w:rsidRPr="0024109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para praticar, se possível os que foram realizados em aula</w:t>
      </w:r>
      <w:r w:rsidRPr="0024109A" w:rsidR="00484FBB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. </w:t>
      </w:r>
    </w:p>
    <w:p w:rsidRPr="0024109A" w:rsidR="00F0419E" w:rsidP="00011BBD" w:rsidRDefault="00F0419E" w14:paraId="0BDBE588" w14:textId="77777777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  <w:highlight w:val="yellow"/>
        </w:rPr>
      </w:pPr>
    </w:p>
    <w:p w:rsidRPr="000D5C1D" w:rsidR="00150644" w:rsidP="00011BBD" w:rsidRDefault="00150644" w14:paraId="0CE31F6D" w14:textId="65A27742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4"/>
          <w:szCs w:val="24"/>
        </w:rPr>
      </w:pPr>
      <w:r w:rsidRPr="0024109A">
        <w:rPr>
          <w:rFonts w:ascii="Times New Roman" w:hAnsi="Times New Roman" w:cs="Times New Roman"/>
          <w:color w:val="00B0F0"/>
          <w:sz w:val="24"/>
          <w:szCs w:val="24"/>
        </w:rPr>
        <w:t>Bom trabalho</w:t>
      </w:r>
      <w:r w:rsidRPr="0024109A" w:rsidR="0024109A">
        <w:rPr>
          <w:rFonts w:ascii="Times New Roman" w:hAnsi="Times New Roman" w:cs="Times New Roman"/>
          <w:color w:val="00B0F0"/>
          <w:sz w:val="24"/>
          <w:szCs w:val="24"/>
        </w:rPr>
        <w:t xml:space="preserve"> e até</w:t>
      </w:r>
      <w:r w:rsidR="0024109A">
        <w:rPr>
          <w:rFonts w:ascii="Times New Roman" w:hAnsi="Times New Roman" w:cs="Times New Roman"/>
          <w:color w:val="00B0F0"/>
          <w:sz w:val="24"/>
          <w:szCs w:val="24"/>
        </w:rPr>
        <w:t xml:space="preserve"> a prova!!</w:t>
      </w:r>
    </w:p>
    <w:sectPr w:rsidRPr="000D5C1D" w:rsidR="00150644">
      <w:headerReference w:type="default" r:id="rId8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12462" w:rsidP="00CE6C98" w:rsidRDefault="00612462" w14:paraId="477918D9" w14:textId="77777777">
      <w:pPr>
        <w:spacing w:after="0" w:line="240" w:lineRule="auto"/>
      </w:pPr>
      <w:r>
        <w:separator/>
      </w:r>
    </w:p>
  </w:endnote>
  <w:endnote w:type="continuationSeparator" w:id="0">
    <w:p w:rsidR="00612462" w:rsidP="00CE6C98" w:rsidRDefault="00612462" w14:paraId="22FCFAA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12462" w:rsidP="00CE6C98" w:rsidRDefault="00612462" w14:paraId="736ACE30" w14:textId="77777777">
      <w:pPr>
        <w:spacing w:after="0" w:line="240" w:lineRule="auto"/>
      </w:pPr>
      <w:r>
        <w:separator/>
      </w:r>
    </w:p>
  </w:footnote>
  <w:footnote w:type="continuationSeparator" w:id="0">
    <w:p w:rsidR="00612462" w:rsidP="00CE6C98" w:rsidRDefault="00612462" w14:paraId="1CC4041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CE6C98" w:rsidP="00CE6C98" w:rsidRDefault="00CE6C98" w14:paraId="53DA7BED" w14:textId="40411BD1">
    <w:pPr>
      <w:pStyle w:val="Cabealho"/>
      <w:jc w:val="center"/>
    </w:pPr>
    <w:r>
      <w:rPr>
        <w:noProof/>
      </w:rPr>
      <w:drawing>
        <wp:inline distT="0" distB="0" distL="0" distR="0" wp14:anchorId="536B530D" wp14:editId="1C389717">
          <wp:extent cx="1051560" cy="579120"/>
          <wp:effectExtent l="0" t="0" r="0" b="0"/>
          <wp:docPr id="25520424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560" cy="579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A0F91"/>
    <w:multiLevelType w:val="multilevel"/>
    <w:tmpl w:val="E624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B7D04"/>
    <w:multiLevelType w:val="hybridMultilevel"/>
    <w:tmpl w:val="27F0819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68D32B2"/>
    <w:multiLevelType w:val="multilevel"/>
    <w:tmpl w:val="2B7E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18A3F29"/>
    <w:multiLevelType w:val="hybridMultilevel"/>
    <w:tmpl w:val="BE62390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27749752">
    <w:abstractNumId w:val="0"/>
  </w:num>
  <w:num w:numId="2" w16cid:durableId="1586644860">
    <w:abstractNumId w:val="2"/>
  </w:num>
  <w:num w:numId="3" w16cid:durableId="1582055837">
    <w:abstractNumId w:val="3"/>
  </w:num>
  <w:num w:numId="4" w16cid:durableId="1566448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32"/>
    <w:rsid w:val="000067B5"/>
    <w:rsid w:val="0001152C"/>
    <w:rsid w:val="00011BBD"/>
    <w:rsid w:val="00015877"/>
    <w:rsid w:val="00026EE9"/>
    <w:rsid w:val="000332E3"/>
    <w:rsid w:val="00042CA7"/>
    <w:rsid w:val="0004777E"/>
    <w:rsid w:val="00052A9E"/>
    <w:rsid w:val="000538A0"/>
    <w:rsid w:val="00061F56"/>
    <w:rsid w:val="00076AFC"/>
    <w:rsid w:val="000A3886"/>
    <w:rsid w:val="000A5C4B"/>
    <w:rsid w:val="000B1852"/>
    <w:rsid w:val="000C1660"/>
    <w:rsid w:val="000D5C1D"/>
    <w:rsid w:val="000E1744"/>
    <w:rsid w:val="000E22DD"/>
    <w:rsid w:val="000F0933"/>
    <w:rsid w:val="00105BE6"/>
    <w:rsid w:val="00120DCF"/>
    <w:rsid w:val="001457E8"/>
    <w:rsid w:val="00150644"/>
    <w:rsid w:val="00160427"/>
    <w:rsid w:val="00171FF8"/>
    <w:rsid w:val="001C015C"/>
    <w:rsid w:val="001C1A8A"/>
    <w:rsid w:val="001C244A"/>
    <w:rsid w:val="001D686A"/>
    <w:rsid w:val="001F0CD7"/>
    <w:rsid w:val="001F60C6"/>
    <w:rsid w:val="0020012F"/>
    <w:rsid w:val="0021203D"/>
    <w:rsid w:val="002159B1"/>
    <w:rsid w:val="002239F6"/>
    <w:rsid w:val="00226B91"/>
    <w:rsid w:val="002309BF"/>
    <w:rsid w:val="002352FB"/>
    <w:rsid w:val="0024109A"/>
    <w:rsid w:val="00260C32"/>
    <w:rsid w:val="00263864"/>
    <w:rsid w:val="002779D1"/>
    <w:rsid w:val="00286BEC"/>
    <w:rsid w:val="00291494"/>
    <w:rsid w:val="00297143"/>
    <w:rsid w:val="002A4CFD"/>
    <w:rsid w:val="002B19A1"/>
    <w:rsid w:val="002B7340"/>
    <w:rsid w:val="002C3F5A"/>
    <w:rsid w:val="002C5C43"/>
    <w:rsid w:val="002D2DF0"/>
    <w:rsid w:val="002E231D"/>
    <w:rsid w:val="002E68DC"/>
    <w:rsid w:val="0030214E"/>
    <w:rsid w:val="00324D49"/>
    <w:rsid w:val="003454B9"/>
    <w:rsid w:val="0034654F"/>
    <w:rsid w:val="00347706"/>
    <w:rsid w:val="003628DF"/>
    <w:rsid w:val="003760F9"/>
    <w:rsid w:val="0037762F"/>
    <w:rsid w:val="0039150C"/>
    <w:rsid w:val="003D1118"/>
    <w:rsid w:val="003D3F2D"/>
    <w:rsid w:val="003D4A57"/>
    <w:rsid w:val="003D4BFA"/>
    <w:rsid w:val="003E189B"/>
    <w:rsid w:val="003F751F"/>
    <w:rsid w:val="004044B8"/>
    <w:rsid w:val="00405E35"/>
    <w:rsid w:val="00410D44"/>
    <w:rsid w:val="004276ED"/>
    <w:rsid w:val="00431F8D"/>
    <w:rsid w:val="00436088"/>
    <w:rsid w:val="004405E2"/>
    <w:rsid w:val="004426B8"/>
    <w:rsid w:val="00452A81"/>
    <w:rsid w:val="00484FBB"/>
    <w:rsid w:val="004959F1"/>
    <w:rsid w:val="004C5E7D"/>
    <w:rsid w:val="005106A5"/>
    <w:rsid w:val="0053432F"/>
    <w:rsid w:val="00546321"/>
    <w:rsid w:val="00554EB3"/>
    <w:rsid w:val="0059027A"/>
    <w:rsid w:val="00596EFE"/>
    <w:rsid w:val="005A0869"/>
    <w:rsid w:val="005C10AA"/>
    <w:rsid w:val="005C1F01"/>
    <w:rsid w:val="005D0A0F"/>
    <w:rsid w:val="005D4ACD"/>
    <w:rsid w:val="005E6828"/>
    <w:rsid w:val="005F24FD"/>
    <w:rsid w:val="00605A35"/>
    <w:rsid w:val="00612462"/>
    <w:rsid w:val="00613F24"/>
    <w:rsid w:val="006145B3"/>
    <w:rsid w:val="00614A3A"/>
    <w:rsid w:val="00616B62"/>
    <w:rsid w:val="00620EBB"/>
    <w:rsid w:val="0062752E"/>
    <w:rsid w:val="00636FB4"/>
    <w:rsid w:val="006468C6"/>
    <w:rsid w:val="00665284"/>
    <w:rsid w:val="00670B02"/>
    <w:rsid w:val="00675430"/>
    <w:rsid w:val="006D0A28"/>
    <w:rsid w:val="006E6939"/>
    <w:rsid w:val="006F3F09"/>
    <w:rsid w:val="006F601E"/>
    <w:rsid w:val="00704674"/>
    <w:rsid w:val="00706E67"/>
    <w:rsid w:val="0071264D"/>
    <w:rsid w:val="00715BAD"/>
    <w:rsid w:val="007168E8"/>
    <w:rsid w:val="0072099F"/>
    <w:rsid w:val="00723603"/>
    <w:rsid w:val="007262C7"/>
    <w:rsid w:val="007327BE"/>
    <w:rsid w:val="00763AB7"/>
    <w:rsid w:val="0076402E"/>
    <w:rsid w:val="00765F2B"/>
    <w:rsid w:val="00770B3E"/>
    <w:rsid w:val="00794B3C"/>
    <w:rsid w:val="007A5281"/>
    <w:rsid w:val="007B5959"/>
    <w:rsid w:val="007E0650"/>
    <w:rsid w:val="007E0732"/>
    <w:rsid w:val="007F1373"/>
    <w:rsid w:val="00806918"/>
    <w:rsid w:val="00806B2B"/>
    <w:rsid w:val="008231C4"/>
    <w:rsid w:val="00823969"/>
    <w:rsid w:val="00834354"/>
    <w:rsid w:val="00842332"/>
    <w:rsid w:val="008437CD"/>
    <w:rsid w:val="0085461D"/>
    <w:rsid w:val="00854807"/>
    <w:rsid w:val="00877867"/>
    <w:rsid w:val="00890FA8"/>
    <w:rsid w:val="008A6E92"/>
    <w:rsid w:val="008B44C3"/>
    <w:rsid w:val="008D56E2"/>
    <w:rsid w:val="008E4FE7"/>
    <w:rsid w:val="008F0DB4"/>
    <w:rsid w:val="008F48EC"/>
    <w:rsid w:val="008F5AD4"/>
    <w:rsid w:val="00923F49"/>
    <w:rsid w:val="0098078F"/>
    <w:rsid w:val="0098089E"/>
    <w:rsid w:val="00987E69"/>
    <w:rsid w:val="00991915"/>
    <w:rsid w:val="009A606E"/>
    <w:rsid w:val="009C7662"/>
    <w:rsid w:val="009E5C32"/>
    <w:rsid w:val="00A0019B"/>
    <w:rsid w:val="00A1573A"/>
    <w:rsid w:val="00A21429"/>
    <w:rsid w:val="00A32295"/>
    <w:rsid w:val="00A37B75"/>
    <w:rsid w:val="00A569D5"/>
    <w:rsid w:val="00A628AB"/>
    <w:rsid w:val="00A919F6"/>
    <w:rsid w:val="00AA449C"/>
    <w:rsid w:val="00AB22DA"/>
    <w:rsid w:val="00AC4BF2"/>
    <w:rsid w:val="00AC79CF"/>
    <w:rsid w:val="00AD3180"/>
    <w:rsid w:val="00AD41C6"/>
    <w:rsid w:val="00AD4F13"/>
    <w:rsid w:val="00AE67BA"/>
    <w:rsid w:val="00AE6CF2"/>
    <w:rsid w:val="00AF7B1B"/>
    <w:rsid w:val="00B009A4"/>
    <w:rsid w:val="00B108C6"/>
    <w:rsid w:val="00B37BBA"/>
    <w:rsid w:val="00B62D03"/>
    <w:rsid w:val="00B64E9E"/>
    <w:rsid w:val="00B7516C"/>
    <w:rsid w:val="00B77B76"/>
    <w:rsid w:val="00B82A89"/>
    <w:rsid w:val="00B90E89"/>
    <w:rsid w:val="00BD73CE"/>
    <w:rsid w:val="00C03737"/>
    <w:rsid w:val="00C24DFA"/>
    <w:rsid w:val="00C263BE"/>
    <w:rsid w:val="00C54B46"/>
    <w:rsid w:val="00C5537B"/>
    <w:rsid w:val="00C7294C"/>
    <w:rsid w:val="00C748A9"/>
    <w:rsid w:val="00C75368"/>
    <w:rsid w:val="00C779C6"/>
    <w:rsid w:val="00CA10AB"/>
    <w:rsid w:val="00CA6C63"/>
    <w:rsid w:val="00CC140E"/>
    <w:rsid w:val="00CC5C3E"/>
    <w:rsid w:val="00CD2EA4"/>
    <w:rsid w:val="00CE6C98"/>
    <w:rsid w:val="00CF2B81"/>
    <w:rsid w:val="00D6488B"/>
    <w:rsid w:val="00D668E1"/>
    <w:rsid w:val="00DB168A"/>
    <w:rsid w:val="00DB4652"/>
    <w:rsid w:val="00DD1F8E"/>
    <w:rsid w:val="00DD298B"/>
    <w:rsid w:val="00DD66B9"/>
    <w:rsid w:val="00DF18B1"/>
    <w:rsid w:val="00E12821"/>
    <w:rsid w:val="00E30B80"/>
    <w:rsid w:val="00E337D1"/>
    <w:rsid w:val="00E93DFF"/>
    <w:rsid w:val="00E9508C"/>
    <w:rsid w:val="00EC40D9"/>
    <w:rsid w:val="00EC7CB7"/>
    <w:rsid w:val="00ED4CDB"/>
    <w:rsid w:val="00EE10FF"/>
    <w:rsid w:val="00EE1BE5"/>
    <w:rsid w:val="00EF2BD2"/>
    <w:rsid w:val="00EF726E"/>
    <w:rsid w:val="00F0419E"/>
    <w:rsid w:val="00F255A4"/>
    <w:rsid w:val="00F5017C"/>
    <w:rsid w:val="00F55512"/>
    <w:rsid w:val="00F723FD"/>
    <w:rsid w:val="00F8032F"/>
    <w:rsid w:val="00F84FDA"/>
    <w:rsid w:val="00FB0F05"/>
    <w:rsid w:val="00FB1D94"/>
    <w:rsid w:val="00FC17AC"/>
    <w:rsid w:val="00FC6DC8"/>
    <w:rsid w:val="00FF2139"/>
    <w:rsid w:val="00FF772F"/>
    <w:rsid w:val="02413E5C"/>
    <w:rsid w:val="03A6DAC5"/>
    <w:rsid w:val="04F0E22A"/>
    <w:rsid w:val="054AF34B"/>
    <w:rsid w:val="060FB32D"/>
    <w:rsid w:val="07E5C7E1"/>
    <w:rsid w:val="0D24E067"/>
    <w:rsid w:val="10D31EFF"/>
    <w:rsid w:val="1137732E"/>
    <w:rsid w:val="11B7C4CA"/>
    <w:rsid w:val="1269B4B4"/>
    <w:rsid w:val="129DC889"/>
    <w:rsid w:val="13031826"/>
    <w:rsid w:val="16166CC6"/>
    <w:rsid w:val="1638D780"/>
    <w:rsid w:val="189EA930"/>
    <w:rsid w:val="1B2C3E65"/>
    <w:rsid w:val="1F24A011"/>
    <w:rsid w:val="2035D937"/>
    <w:rsid w:val="23BFADAD"/>
    <w:rsid w:val="2822CA29"/>
    <w:rsid w:val="2AE8954F"/>
    <w:rsid w:val="31EA9A8A"/>
    <w:rsid w:val="352076E8"/>
    <w:rsid w:val="3FA87E79"/>
    <w:rsid w:val="476F8E68"/>
    <w:rsid w:val="4A452332"/>
    <w:rsid w:val="5465DAAA"/>
    <w:rsid w:val="56303754"/>
    <w:rsid w:val="5841529B"/>
    <w:rsid w:val="5D76E1FF"/>
    <w:rsid w:val="64490EEF"/>
    <w:rsid w:val="6636EB17"/>
    <w:rsid w:val="6A8886B0"/>
    <w:rsid w:val="7B114288"/>
    <w:rsid w:val="7B11EBB6"/>
    <w:rsid w:val="7CD28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90F76"/>
  <w15:chartTrackingRefBased/>
  <w15:docId w15:val="{9E28DC9C-5647-483F-AA8F-4E04A54A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C6DC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E6C9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E6C98"/>
  </w:style>
  <w:style w:type="paragraph" w:styleId="Rodap">
    <w:name w:val="footer"/>
    <w:basedOn w:val="Normal"/>
    <w:link w:val="RodapChar"/>
    <w:uiPriority w:val="99"/>
    <w:unhideWhenUsed/>
    <w:rsid w:val="00CE6C9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E6C98"/>
  </w:style>
  <w:style w:type="paragraph" w:styleId="NormalWeb">
    <w:name w:val="Normal (Web)"/>
    <w:basedOn w:val="Normal"/>
    <w:uiPriority w:val="99"/>
    <w:semiHidden/>
    <w:unhideWhenUsed/>
    <w:rsid w:val="00AE6C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138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856067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7571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56711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674755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020515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348842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75136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685166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8561959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774145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55798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499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32602-5DF5-4EE3-B81E-C5F9BF11DBB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 Flores dos Santos</dc:creator>
  <keywords/>
  <dc:description/>
  <lastModifiedBy>Guilherme da Silva Scher</lastModifiedBy>
  <revision>11</revision>
  <lastPrinted>2024-10-07T22:27:00.0000000Z</lastPrinted>
  <dcterms:created xsi:type="dcterms:W3CDTF">2024-10-07T22:28:00.0000000Z</dcterms:created>
  <dcterms:modified xsi:type="dcterms:W3CDTF">2024-10-17T02:31:56.9377285Z</dcterms:modified>
</coreProperties>
</file>