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0A0510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0A0510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4322" w:type="dxa"/>
          </w:tcPr>
          <w:p w:rsidR="00822DC1" w:rsidRDefault="000A0510">
            <w:r>
              <w:t>Planejar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0A0510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0A0510">
            <w:r>
              <w:t>Listar os procedimentos que serão realizados.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0A0510">
            <w:r>
              <w:t>O paciente informa ao dentista quais procedimentos presentes na avaliação deseja realizar e o este lista tais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0A0510">
            <w:r>
              <w:t>R.9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A0510"/>
    <w:rsid w:val="003B2187"/>
    <w:rsid w:val="006323B7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7</cp:revision>
  <dcterms:created xsi:type="dcterms:W3CDTF">2015-04-10T02:37:00Z</dcterms:created>
  <dcterms:modified xsi:type="dcterms:W3CDTF">2015-04-13T14:21:00Z</dcterms:modified>
</cp:coreProperties>
</file>