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F828" w14:textId="77777777" w:rsidR="000F6540" w:rsidRPr="000F6540" w:rsidRDefault="000F6540" w:rsidP="004D310E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F6540">
        <w:rPr>
          <w:rFonts w:ascii="Courier New" w:hAnsi="Courier New" w:cs="Courier New"/>
          <w:b/>
          <w:bCs/>
          <w:sz w:val="36"/>
          <w:szCs w:val="36"/>
        </w:rPr>
        <w:t>Rotterdam School of Management (RSM), Erasmus University</w:t>
      </w:r>
    </w:p>
    <w:p w14:paraId="72ACADB5" w14:textId="5B3E3410" w:rsidR="000F6540" w:rsidRPr="000F6540" w:rsidRDefault="000F6540" w:rsidP="000F6540">
      <w:pPr>
        <w:pStyle w:val="ListParagraph"/>
        <w:numPr>
          <w:ilvl w:val="0"/>
          <w:numId w:val="3"/>
        </w:num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F6540">
        <w:rPr>
          <w:rFonts w:ascii="Courier New" w:hAnsi="Courier New" w:cs="Courier New"/>
          <w:b/>
          <w:bCs/>
          <w:sz w:val="36"/>
          <w:szCs w:val="36"/>
        </w:rPr>
        <w:t>Learning from Big Data 202</w:t>
      </w:r>
      <w:r w:rsidR="00F47463">
        <w:rPr>
          <w:rFonts w:ascii="Courier New" w:hAnsi="Courier New" w:cs="Courier New"/>
          <w:b/>
          <w:bCs/>
          <w:sz w:val="36"/>
          <w:szCs w:val="36"/>
        </w:rPr>
        <w:t>5</w:t>
      </w:r>
      <w:r w:rsidRPr="000F6540">
        <w:rPr>
          <w:rFonts w:ascii="Courier New" w:hAnsi="Courier New" w:cs="Courier New"/>
          <w:b/>
          <w:bCs/>
          <w:sz w:val="36"/>
          <w:szCs w:val="36"/>
        </w:rPr>
        <w:t xml:space="preserve"> –</w:t>
      </w:r>
    </w:p>
    <w:p w14:paraId="11252527" w14:textId="52FDEE52" w:rsidR="00E3020A" w:rsidRPr="000F6540" w:rsidRDefault="006F0C98" w:rsidP="004D310E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F6540">
        <w:rPr>
          <w:rFonts w:ascii="Courier New" w:hAnsi="Courier New" w:cs="Courier New"/>
          <w:b/>
          <w:bCs/>
          <w:sz w:val="36"/>
          <w:szCs w:val="36"/>
        </w:rPr>
        <w:t>ZOZO DATASET</w:t>
      </w:r>
    </w:p>
    <w:p w14:paraId="2427AC37" w14:textId="77777777" w:rsidR="006F0C98" w:rsidRPr="004D310E" w:rsidRDefault="006F0C98">
      <w:pPr>
        <w:rPr>
          <w:rFonts w:ascii="Courier New" w:hAnsi="Courier New" w:cs="Courier New"/>
          <w:sz w:val="22"/>
          <w:szCs w:val="22"/>
        </w:rPr>
      </w:pPr>
    </w:p>
    <w:p w14:paraId="41221198" w14:textId="37250A4C" w:rsidR="000F6540" w:rsidRDefault="00464C31" w:rsidP="000F6540">
      <w:pPr>
        <w:rPr>
          <w:rFonts w:ascii="Courier New" w:hAnsi="Courier New" w:cs="Courier New"/>
          <w:sz w:val="22"/>
          <w:szCs w:val="22"/>
        </w:rPr>
      </w:pPr>
      <w:r w:rsidRPr="00464C31">
        <w:rPr>
          <w:rFonts w:ascii="Courier New" w:hAnsi="Courier New" w:cs="Courier New"/>
          <w:sz w:val="22"/>
          <w:szCs w:val="22"/>
        </w:rPr>
        <w:t>A/B test of two multi-armed bandit policies in a large-scale fashion e-commerce platform, ZOZOTOWN (https://zozo.jp/).</w:t>
      </w:r>
      <w:r w:rsidR="000F6540" w:rsidRPr="000F6540">
        <w:rPr>
          <w:rFonts w:ascii="Courier New" w:hAnsi="Courier New" w:cs="Courier New"/>
          <w:sz w:val="22"/>
          <w:szCs w:val="22"/>
        </w:rPr>
        <w:t xml:space="preserve"> </w:t>
      </w:r>
      <w:r w:rsidR="000F6540" w:rsidRPr="00464C31">
        <w:rPr>
          <w:rFonts w:ascii="Courier New" w:hAnsi="Courier New" w:cs="Courier New"/>
          <w:sz w:val="22"/>
          <w:szCs w:val="22"/>
        </w:rPr>
        <w:t>This is especially suitable for evaluating off</w:t>
      </w:r>
      <w:r w:rsidR="000F6540">
        <w:rPr>
          <w:rFonts w:ascii="Courier New" w:hAnsi="Courier New" w:cs="Courier New"/>
          <w:sz w:val="22"/>
          <w:szCs w:val="22"/>
        </w:rPr>
        <w:t>line</w:t>
      </w:r>
      <w:r w:rsidR="000F6540" w:rsidRPr="00464C31">
        <w:rPr>
          <w:rFonts w:ascii="Courier New" w:hAnsi="Courier New" w:cs="Courier New"/>
          <w:sz w:val="22"/>
          <w:szCs w:val="22"/>
        </w:rPr>
        <w:t xml:space="preserve"> evaluation, which attempts to predict the counterfactual performance of hypothetical algorithms using data generated by a different algorithm.</w:t>
      </w:r>
    </w:p>
    <w:p w14:paraId="68F1C0D7" w14:textId="5309B9AD" w:rsidR="00464C31" w:rsidRPr="00464C31" w:rsidRDefault="00464C31" w:rsidP="00464C31">
      <w:pPr>
        <w:rPr>
          <w:rFonts w:ascii="Courier New" w:hAnsi="Courier New" w:cs="Courier New"/>
          <w:sz w:val="22"/>
          <w:szCs w:val="22"/>
        </w:rPr>
      </w:pPr>
    </w:p>
    <w:p w14:paraId="1D7FDA44" w14:textId="1D54CFD4" w:rsidR="00464C31" w:rsidRPr="00464C31" w:rsidRDefault="00464C31" w:rsidP="00464C31">
      <w:pPr>
        <w:rPr>
          <w:rFonts w:ascii="Courier New" w:hAnsi="Courier New" w:cs="Courier New"/>
          <w:sz w:val="22"/>
          <w:szCs w:val="22"/>
        </w:rPr>
      </w:pPr>
      <w:r w:rsidRPr="00464C31">
        <w:rPr>
          <w:rFonts w:ascii="Courier New" w:hAnsi="Courier New" w:cs="Courier New"/>
          <w:sz w:val="22"/>
          <w:szCs w:val="22"/>
        </w:rPr>
        <w:t>Each row representing a user impression with some feature values, selected items as actions, true propensity scores, and click indicators as an outcome.</w:t>
      </w:r>
    </w:p>
    <w:p w14:paraId="79ADFA3D" w14:textId="5AC33BE4" w:rsidR="00464C31" w:rsidRPr="00464C31" w:rsidRDefault="00464C31" w:rsidP="00464C31">
      <w:pPr>
        <w:rPr>
          <w:rFonts w:ascii="Courier New" w:hAnsi="Courier New" w:cs="Courier New"/>
          <w:sz w:val="22"/>
          <w:szCs w:val="22"/>
          <w:highlight w:val="yellow"/>
        </w:rPr>
      </w:pPr>
      <w:r w:rsidRPr="00464C31">
        <w:rPr>
          <w:rFonts w:ascii="Courier New" w:hAnsi="Courier New" w:cs="Courier New"/>
          <w:sz w:val="22"/>
          <w:szCs w:val="22"/>
        </w:rPr>
        <w:t>This is especially suitable for evaluating off-policy evaluation, which attempts to predict the counterfactual performance of hypothetical algorithms using data generated by a different algorithm.</w:t>
      </w:r>
    </w:p>
    <w:p w14:paraId="39A6C231" w14:textId="77777777" w:rsidR="00464C31" w:rsidRDefault="00464C31" w:rsidP="006F0C98">
      <w:pPr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01D07CC2" w14:textId="7A9B155F" w:rsidR="0092202A" w:rsidRPr="006D3406" w:rsidRDefault="0092202A" w:rsidP="006F0C98">
      <w:p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 xml:space="preserve">Data </w:t>
      </w:r>
      <w:r w:rsidR="00F81193" w:rsidRPr="006D3406">
        <w:rPr>
          <w:rFonts w:ascii="Courier New" w:hAnsi="Courier New" w:cs="Courier New"/>
          <w:b/>
          <w:bCs/>
          <w:sz w:val="22"/>
          <w:szCs w:val="22"/>
        </w:rPr>
        <w:t>dump</w:t>
      </w:r>
      <w:r w:rsidRPr="006D3406">
        <w:rPr>
          <w:rFonts w:ascii="Courier New" w:hAnsi="Courier New" w:cs="Courier New"/>
          <w:b/>
          <w:bCs/>
          <w:sz w:val="22"/>
          <w:szCs w:val="22"/>
        </w:rPr>
        <w:t xml:space="preserve"> 1:</w:t>
      </w:r>
    </w:p>
    <w:p w14:paraId="73298C11" w14:textId="6E154C68" w:rsidR="0092202A" w:rsidRPr="006D3406" w:rsidRDefault="0092202A" w:rsidP="0092202A">
      <w:pPr>
        <w:ind w:left="720"/>
        <w:rPr>
          <w:rFonts w:ascii="Courier New" w:hAnsi="Courier New" w:cs="Courier New"/>
          <w:sz w:val="22"/>
          <w:szCs w:val="22"/>
        </w:rPr>
      </w:pPr>
      <w:r w:rsidRPr="006D3406">
        <w:rPr>
          <w:rFonts w:ascii="Courier New" w:hAnsi="Courier New" w:cs="Courier New"/>
          <w:sz w:val="22"/>
          <w:szCs w:val="22"/>
        </w:rPr>
        <w:t>I first made available data for 10, 20 and 80 items belonging to a campaign that does not differentiate between men and women.  All this was under a random policy, which means items were selected at random. These were the three files:</w:t>
      </w:r>
    </w:p>
    <w:p w14:paraId="3FAB1F67" w14:textId="2265E249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zozo_N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ocontext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10items:</w:t>
      </w:r>
    </w:p>
    <w:p w14:paraId="79F296D0" w14:textId="75F9F420" w:rsidR="006F0C98" w:rsidRPr="006D3406" w:rsidRDefault="006F0C98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 172,400 rows </w:t>
      </w:r>
    </w:p>
    <w:p w14:paraId="22E07FE5" w14:textId="7C0C4EA4" w:rsidR="006F0C98" w:rsidRPr="006D3406" w:rsidRDefault="004D310E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 timestamp, item_id, position, click, propensity score</w:t>
      </w:r>
    </w:p>
    <w:p w14:paraId="199746FD" w14:textId="77777777" w:rsidR="006F0C98" w:rsidRPr="006D3406" w:rsidRDefault="006F0C98" w:rsidP="0092202A">
      <w:pPr>
        <w:ind w:left="720"/>
        <w:rPr>
          <w:rFonts w:ascii="Courier New" w:hAnsi="Courier New" w:cs="Courier New"/>
          <w:sz w:val="22"/>
          <w:szCs w:val="22"/>
        </w:rPr>
      </w:pPr>
    </w:p>
    <w:p w14:paraId="5B8B26BC" w14:textId="76338259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zozo_C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1D6986" w:rsidRPr="006D3406">
        <w:rPr>
          <w:rFonts w:ascii="Courier New" w:hAnsi="Courier New" w:cs="Courier New"/>
          <w:b/>
          <w:bCs/>
          <w:sz w:val="22"/>
          <w:szCs w:val="22"/>
        </w:rPr>
        <w:t>2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0items:</w:t>
      </w:r>
    </w:p>
    <w:p w14:paraId="6372AE62" w14:textId="5DEAC0BD" w:rsidR="006F0C98" w:rsidRPr="006D3406" w:rsidRDefault="006F0C98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 345,469 rows </w:t>
      </w:r>
    </w:p>
    <w:p w14:paraId="0459D770" w14:textId="7DE4C445" w:rsidR="006F0C98" w:rsidRPr="006D3406" w:rsidRDefault="004D310E" w:rsidP="00F81193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>timestamp, item_id, position, click, propensity score,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>user_feature_0, user_feature_1, user_feature_2, user_feature_3</w:t>
      </w:r>
    </w:p>
    <w:p w14:paraId="05AA8EB3" w14:textId="77777777" w:rsidR="006F0C98" w:rsidRPr="006D3406" w:rsidRDefault="006F0C98" w:rsidP="0092202A">
      <w:pPr>
        <w:ind w:left="720"/>
        <w:rPr>
          <w:rFonts w:ascii="Courier New" w:hAnsi="Courier New" w:cs="Courier New"/>
          <w:sz w:val="22"/>
          <w:szCs w:val="22"/>
        </w:rPr>
      </w:pPr>
    </w:p>
    <w:p w14:paraId="27A08135" w14:textId="15DBD2A8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zozo_C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80items:</w:t>
      </w:r>
    </w:p>
    <w:p w14:paraId="3622A887" w14:textId="6A263BD5" w:rsidR="004D310E" w:rsidRPr="006D3406" w:rsidRDefault="004D310E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</w:t>
      </w:r>
      <w:r w:rsidR="006F0C98" w:rsidRPr="006D3406">
        <w:rPr>
          <w:rFonts w:ascii="Courier New" w:hAnsi="Courier New" w:cs="Courier New"/>
          <w:sz w:val="16"/>
          <w:szCs w:val="16"/>
        </w:rPr>
        <w:t>1</w:t>
      </w:r>
      <w:r w:rsidRPr="006D3406">
        <w:rPr>
          <w:rFonts w:ascii="Courier New" w:hAnsi="Courier New" w:cs="Courier New"/>
          <w:sz w:val="16"/>
          <w:szCs w:val="16"/>
        </w:rPr>
        <w:t xml:space="preserve">+ 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million rows </w:t>
      </w:r>
    </w:p>
    <w:p w14:paraId="53899882" w14:textId="4C4A8640" w:rsidR="006F0C98" w:rsidRPr="006D3406" w:rsidRDefault="004D310E" w:rsidP="00F81193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Variables: </w:t>
      </w:r>
      <w:r w:rsidR="006F0C98" w:rsidRPr="006D3406">
        <w:rPr>
          <w:rFonts w:ascii="Courier New" w:hAnsi="Courier New" w:cs="Courier New"/>
          <w:sz w:val="16"/>
          <w:szCs w:val="16"/>
        </w:rPr>
        <w:t>timestamp, item_id, position, click, propensity score,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>user_feature_0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user_feature_1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user_feature_2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user_feature_3</w:t>
      </w:r>
    </w:p>
    <w:p w14:paraId="60AC8D4A" w14:textId="77777777" w:rsidR="006F0C98" w:rsidRPr="006D3406" w:rsidRDefault="006F0C98" w:rsidP="006F0C98">
      <w:pPr>
        <w:rPr>
          <w:rFonts w:ascii="Courier New" w:hAnsi="Courier New" w:cs="Courier New"/>
          <w:sz w:val="22"/>
          <w:szCs w:val="22"/>
        </w:rPr>
      </w:pPr>
    </w:p>
    <w:p w14:paraId="56B53675" w14:textId="0B81452D" w:rsidR="006F0C98" w:rsidRDefault="006D3406" w:rsidP="006D3406">
      <w:pPr>
        <w:ind w:firstLine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F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 xml:space="preserve">irst row of </w:t>
      </w:r>
      <w:r w:rsidR="00111A99" w:rsidRPr="006D3406">
        <w:rPr>
          <w:rFonts w:ascii="Courier New" w:hAnsi="Courier New" w:cs="Courier New"/>
          <w:b/>
          <w:bCs/>
          <w:sz w:val="22"/>
          <w:szCs w:val="22"/>
        </w:rPr>
        <w:t>data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6CD38CE6" w14:textId="77777777" w:rsidR="004D310E" w:rsidRPr="004D310E" w:rsidRDefault="004D310E" w:rsidP="006F0C98">
      <w:pPr>
        <w:rPr>
          <w:rFonts w:ascii="Courier New" w:hAnsi="Courier New" w:cs="Courier New"/>
          <w:b/>
          <w:bCs/>
          <w:sz w:val="22"/>
          <w:szCs w:val="22"/>
        </w:rPr>
      </w:pPr>
    </w:p>
    <w:p w14:paraId="77F2679F" w14:textId="4A8D4F39" w:rsidR="00F81193" w:rsidRPr="00DA5A31" w:rsidRDefault="004D310E" w:rsidP="00DA5A31">
      <w:pPr>
        <w:ind w:firstLine="720"/>
        <w:rPr>
          <w:rFonts w:ascii="Courier New" w:hAnsi="Courier New" w:cs="Courier New"/>
          <w:sz w:val="22"/>
          <w:szCs w:val="22"/>
          <w:lang w:val="nl-NL"/>
        </w:rPr>
      </w:pPr>
      <w:r w:rsidRPr="004D310E">
        <w:rPr>
          <w:rFonts w:ascii="Courier New" w:hAnsi="Courier New" w:cs="Courier New"/>
          <w:noProof/>
          <w:sz w:val="22"/>
          <w:szCs w:val="22"/>
          <w:lang w:val="nl-NL"/>
        </w:rPr>
        <w:drawing>
          <wp:inline distT="0" distB="0" distL="0" distR="0" wp14:anchorId="61C70272" wp14:editId="6E8E7C02">
            <wp:extent cx="7411116" cy="344823"/>
            <wp:effectExtent l="0" t="0" r="5715" b="0"/>
            <wp:docPr id="106619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4049" cy="3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3D02" w14:textId="794780F2" w:rsidR="00F81193" w:rsidRPr="006D3406" w:rsidRDefault="00F81193" w:rsidP="00F81193">
      <w:p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Data dump 2: Towards non-random </w:t>
      </w:r>
    </w:p>
    <w:p w14:paraId="7671D501" w14:textId="77777777" w:rsidR="00F81193" w:rsidRDefault="00F81193" w:rsidP="0092202A">
      <w:pPr>
        <w:rPr>
          <w:rFonts w:ascii="Courier New" w:hAnsi="Courier New" w:cs="Courier New"/>
          <w:sz w:val="22"/>
          <w:szCs w:val="22"/>
        </w:rPr>
      </w:pPr>
    </w:p>
    <w:p w14:paraId="5609649D" w14:textId="1B59DD8D" w:rsidR="00F81193" w:rsidRPr="00464C31" w:rsidRDefault="00F81193" w:rsidP="0092202A">
      <w:pPr>
        <w:rPr>
          <w:rFonts w:ascii="Courier New" w:hAnsi="Courier New" w:cs="Courier New"/>
          <w:sz w:val="22"/>
          <w:szCs w:val="22"/>
          <w:highlight w:val="yellow"/>
        </w:rPr>
      </w:pPr>
      <w:r>
        <w:rPr>
          <w:rFonts w:ascii="Courier New" w:hAnsi="Courier New" w:cs="Courier New"/>
          <w:sz w:val="22"/>
          <w:szCs w:val="22"/>
        </w:rPr>
        <w:t>Here is the histogram of the items served in the original entire non-random data, which has more than 12 million observations.</w:t>
      </w:r>
    </w:p>
    <w:p w14:paraId="1CE3E68F" w14:textId="3C0FA674" w:rsidR="00352A4A" w:rsidRDefault="00F81193" w:rsidP="00352A4A">
      <w:pPr>
        <w:rPr>
          <w:rFonts w:ascii="Courier New" w:hAnsi="Courier New" w:cs="Courier New"/>
          <w:sz w:val="22"/>
          <w:szCs w:val="22"/>
        </w:rPr>
      </w:pPr>
      <w:r w:rsidRPr="00F8119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0509476" wp14:editId="36E6B98D">
            <wp:extent cx="2762810" cy="2063705"/>
            <wp:effectExtent l="0" t="0" r="0" b="0"/>
            <wp:docPr id="100030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9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566" cy="20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2973" w14:textId="6F19BC44" w:rsidR="00F81193" w:rsidRDefault="00F81193" w:rsidP="00352A4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Because the data is so large, I am </w:t>
      </w:r>
      <w:r w:rsidR="00DA5A31">
        <w:rPr>
          <w:rFonts w:ascii="Courier New" w:hAnsi="Courier New" w:cs="Courier New"/>
          <w:sz w:val="22"/>
          <w:szCs w:val="22"/>
        </w:rPr>
        <w:t xml:space="preserve">giving you </w:t>
      </w:r>
      <w:r>
        <w:rPr>
          <w:rFonts w:ascii="Courier New" w:hAnsi="Courier New" w:cs="Courier New"/>
          <w:sz w:val="22"/>
          <w:szCs w:val="22"/>
        </w:rPr>
        <w:t xml:space="preserve">a subset of it with </w:t>
      </w:r>
      <w:r w:rsidR="006D3406">
        <w:rPr>
          <w:rFonts w:ascii="Courier New" w:hAnsi="Courier New" w:cs="Courier New"/>
          <w:sz w:val="22"/>
          <w:szCs w:val="22"/>
        </w:rPr>
        <w:t>the same number of items and rows than the RCT data you already have:</w:t>
      </w:r>
    </w:p>
    <w:p w14:paraId="1D383AAA" w14:textId="00321408" w:rsidR="00DA5A31" w:rsidRPr="006D3406" w:rsidRDefault="00DA5A31" w:rsidP="00DA5A3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</w:t>
      </w:r>
      <w:r>
        <w:rPr>
          <w:rFonts w:ascii="Courier New" w:hAnsi="Courier New" w:cs="Courier New"/>
          <w:b/>
          <w:bCs/>
          <w:sz w:val="22"/>
          <w:szCs w:val="22"/>
        </w:rPr>
        <w:t>bts_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Nocontext_10items:</w:t>
      </w:r>
    </w:p>
    <w:p w14:paraId="112F4AA0" w14:textId="77777777" w:rsidR="00DA5A31" w:rsidRPr="006D3406" w:rsidRDefault="00DA5A31" w:rsidP="00DA5A31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 172,400 rows </w:t>
      </w:r>
    </w:p>
    <w:p w14:paraId="5E4E9ECF" w14:textId="012EF2E4" w:rsidR="00DA5A31" w:rsidRPr="006D3406" w:rsidRDefault="00DA5A31" w:rsidP="00CC5111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 timestamp, item_id, position, click, propensity score</w:t>
      </w:r>
      <w:r w:rsidR="00CC5111" w:rsidRPr="006D3406">
        <w:rPr>
          <w:rFonts w:ascii="Courier New" w:hAnsi="Courier New" w:cs="Courier New"/>
          <w:sz w:val="16"/>
          <w:szCs w:val="16"/>
        </w:rPr>
        <w:t>, user_feature_0, user_feature_1, user_feature_2, user_feature_3</w:t>
      </w:r>
    </w:p>
    <w:p w14:paraId="092F5E5E" w14:textId="77777777" w:rsidR="00DA5A31" w:rsidRPr="006D3406" w:rsidRDefault="00DA5A31" w:rsidP="00DA5A31">
      <w:pPr>
        <w:ind w:left="720"/>
        <w:rPr>
          <w:rFonts w:ascii="Courier New" w:hAnsi="Courier New" w:cs="Courier New"/>
          <w:sz w:val="22"/>
          <w:szCs w:val="22"/>
        </w:rPr>
      </w:pPr>
    </w:p>
    <w:p w14:paraId="7943F697" w14:textId="1E98D128" w:rsidR="00DA5A31" w:rsidRPr="006D3406" w:rsidRDefault="00DA5A31" w:rsidP="00DA5A3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</w:t>
      </w:r>
      <w:r>
        <w:rPr>
          <w:rFonts w:ascii="Courier New" w:hAnsi="Courier New" w:cs="Courier New"/>
          <w:b/>
          <w:bCs/>
          <w:sz w:val="22"/>
          <w:szCs w:val="22"/>
        </w:rPr>
        <w:t>bts_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Context_20items:</w:t>
      </w:r>
    </w:p>
    <w:p w14:paraId="3F57F2C5" w14:textId="77777777" w:rsidR="00DA5A31" w:rsidRPr="006D3406" w:rsidRDefault="00DA5A31" w:rsidP="00DA5A31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 345,469 rows </w:t>
      </w:r>
    </w:p>
    <w:p w14:paraId="2C094968" w14:textId="77777777" w:rsidR="00DA5A31" w:rsidRPr="006D3406" w:rsidRDefault="00DA5A31" w:rsidP="00DA5A31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 timestamp, item_id, position, click, propensity score, user_feature_0, user_feature_1, user_feature_2, user_feature_3</w:t>
      </w:r>
    </w:p>
    <w:p w14:paraId="7B51EC73" w14:textId="77777777" w:rsidR="00DA5A31" w:rsidRPr="006D3406" w:rsidRDefault="00DA5A31" w:rsidP="00DA5A31">
      <w:pPr>
        <w:ind w:left="720"/>
        <w:rPr>
          <w:rFonts w:ascii="Courier New" w:hAnsi="Courier New" w:cs="Courier New"/>
          <w:sz w:val="22"/>
          <w:szCs w:val="22"/>
        </w:rPr>
      </w:pPr>
    </w:p>
    <w:p w14:paraId="2A413D5C" w14:textId="77777777" w:rsidR="00F81193" w:rsidRDefault="00F81193" w:rsidP="00352A4A">
      <w:pPr>
        <w:rPr>
          <w:rFonts w:ascii="Courier New" w:hAnsi="Courier New" w:cs="Courier New"/>
          <w:sz w:val="22"/>
          <w:szCs w:val="22"/>
        </w:rPr>
      </w:pPr>
    </w:p>
    <w:p w14:paraId="319E2252" w14:textId="77777777" w:rsidR="00F81193" w:rsidRPr="00352A4A" w:rsidRDefault="00F81193" w:rsidP="00352A4A">
      <w:pPr>
        <w:rPr>
          <w:rFonts w:ascii="Courier New" w:hAnsi="Courier New" w:cs="Courier New"/>
          <w:sz w:val="22"/>
          <w:szCs w:val="22"/>
        </w:rPr>
      </w:pPr>
    </w:p>
    <w:sectPr w:rsidR="00F81193" w:rsidRPr="00352A4A" w:rsidSect="004D310E"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990F" w14:textId="77777777" w:rsidR="00F0693A" w:rsidRDefault="00F0693A" w:rsidP="00DA5A31">
      <w:r>
        <w:separator/>
      </w:r>
    </w:p>
  </w:endnote>
  <w:endnote w:type="continuationSeparator" w:id="0">
    <w:p w14:paraId="2E0940C1" w14:textId="77777777" w:rsidR="00F0693A" w:rsidRDefault="00F0693A" w:rsidP="00DA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2885790"/>
      <w:docPartObj>
        <w:docPartGallery w:val="Page Numbers (Bottom of Page)"/>
        <w:docPartUnique/>
      </w:docPartObj>
    </w:sdtPr>
    <w:sdtContent>
      <w:p w14:paraId="2AEC591F" w14:textId="1DE96505" w:rsidR="00DA5A31" w:rsidRDefault="00DA5A31" w:rsidP="00246D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D49F33" w14:textId="77777777" w:rsidR="00DA5A31" w:rsidRDefault="00DA5A31" w:rsidP="00DA5A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3905552"/>
      <w:docPartObj>
        <w:docPartGallery w:val="Page Numbers (Bottom of Page)"/>
        <w:docPartUnique/>
      </w:docPartObj>
    </w:sdtPr>
    <w:sdtContent>
      <w:p w14:paraId="3110C23A" w14:textId="0E3E70D1" w:rsidR="00DA5A31" w:rsidRDefault="00DA5A31" w:rsidP="00246D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1D674E" w14:textId="77777777" w:rsidR="00DA5A31" w:rsidRDefault="00DA5A31" w:rsidP="00DA5A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6E40" w14:textId="77777777" w:rsidR="00F0693A" w:rsidRDefault="00F0693A" w:rsidP="00DA5A31">
      <w:r>
        <w:separator/>
      </w:r>
    </w:p>
  </w:footnote>
  <w:footnote w:type="continuationSeparator" w:id="0">
    <w:p w14:paraId="699057F3" w14:textId="77777777" w:rsidR="00F0693A" w:rsidRDefault="00F0693A" w:rsidP="00DA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3E6"/>
    <w:multiLevelType w:val="hybridMultilevel"/>
    <w:tmpl w:val="5EB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7C3"/>
    <w:multiLevelType w:val="hybridMultilevel"/>
    <w:tmpl w:val="51CA33DA"/>
    <w:lvl w:ilvl="0" w:tplc="D402F52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53897"/>
    <w:multiLevelType w:val="hybridMultilevel"/>
    <w:tmpl w:val="536E3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9224023">
    <w:abstractNumId w:val="0"/>
  </w:num>
  <w:num w:numId="2" w16cid:durableId="270626213">
    <w:abstractNumId w:val="2"/>
  </w:num>
  <w:num w:numId="3" w16cid:durableId="582184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8"/>
    <w:rsid w:val="000F6540"/>
    <w:rsid w:val="00111A99"/>
    <w:rsid w:val="001D6986"/>
    <w:rsid w:val="00351D59"/>
    <w:rsid w:val="00352A4A"/>
    <w:rsid w:val="003F5967"/>
    <w:rsid w:val="00464C31"/>
    <w:rsid w:val="004D310E"/>
    <w:rsid w:val="006D3406"/>
    <w:rsid w:val="006F0C98"/>
    <w:rsid w:val="007B1534"/>
    <w:rsid w:val="0092202A"/>
    <w:rsid w:val="00AC276D"/>
    <w:rsid w:val="00B5461B"/>
    <w:rsid w:val="00CC5111"/>
    <w:rsid w:val="00DA5A31"/>
    <w:rsid w:val="00DD6E9A"/>
    <w:rsid w:val="00E3020A"/>
    <w:rsid w:val="00E84A7D"/>
    <w:rsid w:val="00F0693A"/>
    <w:rsid w:val="00F47463"/>
    <w:rsid w:val="00F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A0953"/>
  <w15:chartTrackingRefBased/>
  <w15:docId w15:val="{881748E6-E1CE-4543-9A8D-E07DBE6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9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A5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A31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A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15</cp:revision>
  <dcterms:created xsi:type="dcterms:W3CDTF">2024-10-10T14:24:00Z</dcterms:created>
  <dcterms:modified xsi:type="dcterms:W3CDTF">2025-08-23T14:41:00Z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2024-10-10T14:25:58Z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151e19e7-dcaa-499f-94f9-828a33c12caf</vt:lpwstr>
  </property>
  <property fmtid="{D5CDD505-2E9C-101B-9397-08002B2CF9AE}" pid="8" name="MSIP_Label_8772ba27-cab8-4042-a351-a31f6e4eacdc_ContentBits">
    <vt:lpwstr>0</vt:lpwstr>
  </property>
</Properties>
</file>