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F828" w14:textId="77777777" w:rsidR="000F6540" w:rsidRPr="000F6540" w:rsidRDefault="000F6540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Rotterdam School of Management (RSM), Erasmus University</w:t>
      </w:r>
    </w:p>
    <w:p w14:paraId="72ACADB5" w14:textId="4E12921E" w:rsidR="000F6540" w:rsidRPr="000F6540" w:rsidRDefault="000F6540" w:rsidP="0007518D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</w:p>
    <w:p w14:paraId="11252527" w14:textId="52FDEE52" w:rsidR="00E3020A" w:rsidRPr="000F6540" w:rsidRDefault="006F0C98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ZOZO DATASET</w:t>
      </w:r>
    </w:p>
    <w:p w14:paraId="2427AC37" w14:textId="77777777" w:rsidR="006F0C98" w:rsidRPr="004D310E" w:rsidRDefault="006F0C98">
      <w:pPr>
        <w:rPr>
          <w:rFonts w:ascii="Courier New" w:hAnsi="Courier New" w:cs="Courier New"/>
          <w:sz w:val="22"/>
          <w:szCs w:val="22"/>
        </w:rPr>
      </w:pPr>
    </w:p>
    <w:p w14:paraId="41221198" w14:textId="3B3394A1" w:rsidR="000F6540" w:rsidRDefault="00464C31" w:rsidP="000F6540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A/B test of two multi-armed bandit policies in a large-scale fashion e-commerce platform, ZOZOTOWN (https://zozo.jp/).</w:t>
      </w:r>
      <w:r w:rsidR="000F6540" w:rsidRPr="000F6540">
        <w:rPr>
          <w:rFonts w:ascii="Courier New" w:hAnsi="Courier New" w:cs="Courier New"/>
          <w:sz w:val="22"/>
          <w:szCs w:val="22"/>
        </w:rPr>
        <w:t xml:space="preserve"> </w:t>
      </w:r>
      <w:r w:rsidR="000F6540" w:rsidRPr="00464C31">
        <w:rPr>
          <w:rFonts w:ascii="Courier New" w:hAnsi="Courier New" w:cs="Courier New"/>
          <w:sz w:val="22"/>
          <w:szCs w:val="22"/>
        </w:rPr>
        <w:t>This is especially suitable for off</w:t>
      </w:r>
      <w:r w:rsidR="000F6540">
        <w:rPr>
          <w:rFonts w:ascii="Courier New" w:hAnsi="Courier New" w:cs="Courier New"/>
          <w:sz w:val="22"/>
          <w:szCs w:val="22"/>
        </w:rPr>
        <w:t>line</w:t>
      </w:r>
      <w:r w:rsidR="000F6540" w:rsidRPr="00464C31">
        <w:rPr>
          <w:rFonts w:ascii="Courier New" w:hAnsi="Courier New" w:cs="Courier New"/>
          <w:sz w:val="22"/>
          <w:szCs w:val="22"/>
        </w:rPr>
        <w:t xml:space="preserve"> evaluation, which attempts to predict the counterfactual performance of hypothetical algorithms using data generated by a different algorithm.</w:t>
      </w:r>
    </w:p>
    <w:p w14:paraId="68F1C0D7" w14:textId="5309B9AD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</w:p>
    <w:p w14:paraId="1D7FDA44" w14:textId="1D54CFD4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Each row representing a user impression with some feature values, selected items as actions, true propensity scores, and click indicators as an outcome.</w:t>
      </w:r>
    </w:p>
    <w:p w14:paraId="39A6C231" w14:textId="77777777" w:rsidR="00464C31" w:rsidRDefault="00464C31" w:rsidP="006F0C98">
      <w:pPr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01D07CC2" w14:textId="3CC03B90" w:rsidR="0092202A" w:rsidRPr="006D3406" w:rsidRDefault="00FD32C9" w:rsidP="006F0C98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1. </w:t>
      </w:r>
      <w:r w:rsidR="00F70080">
        <w:rPr>
          <w:rFonts w:ascii="Courier New" w:hAnsi="Courier New" w:cs="Courier New"/>
          <w:b/>
          <w:bCs/>
          <w:sz w:val="22"/>
          <w:szCs w:val="22"/>
        </w:rPr>
        <w:t>RCT</w:t>
      </w:r>
    </w:p>
    <w:p w14:paraId="73298C11" w14:textId="3181495B" w:rsidR="0092202A" w:rsidRPr="006D3406" w:rsidRDefault="00FD32C9" w:rsidP="0092202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RCT </w:t>
      </w:r>
      <w:r w:rsidR="00F70080">
        <w:rPr>
          <w:rFonts w:ascii="Courier New" w:hAnsi="Courier New" w:cs="Courier New"/>
          <w:sz w:val="22"/>
          <w:szCs w:val="22"/>
        </w:rPr>
        <w:t>Data are</w:t>
      </w:r>
      <w:r w:rsidR="0092202A" w:rsidRPr="006D3406">
        <w:rPr>
          <w:rFonts w:ascii="Courier New" w:hAnsi="Courier New" w:cs="Courier New"/>
          <w:sz w:val="22"/>
          <w:szCs w:val="22"/>
        </w:rPr>
        <w:t xml:space="preserve"> available for 10, 20 and 80 items belonging to a campaign that does not differentiate between men and women.  All this was under a random policy</w:t>
      </w:r>
      <w:r w:rsidR="00F70080">
        <w:rPr>
          <w:rFonts w:ascii="Courier New" w:hAnsi="Courier New" w:cs="Courier New"/>
          <w:sz w:val="22"/>
          <w:szCs w:val="22"/>
        </w:rPr>
        <w:t>. Here</w:t>
      </w:r>
      <w:r w:rsidR="0092202A" w:rsidRPr="006D3406">
        <w:rPr>
          <w:rFonts w:ascii="Courier New" w:hAnsi="Courier New" w:cs="Courier New"/>
          <w:sz w:val="22"/>
          <w:szCs w:val="22"/>
        </w:rPr>
        <w:t xml:space="preserve"> </w:t>
      </w:r>
      <w:r w:rsidR="00F70080">
        <w:rPr>
          <w:rFonts w:ascii="Courier New" w:hAnsi="Courier New" w:cs="Courier New"/>
          <w:sz w:val="22"/>
          <w:szCs w:val="22"/>
        </w:rPr>
        <w:t>are</w:t>
      </w:r>
      <w:r w:rsidR="0092202A" w:rsidRPr="006D3406">
        <w:rPr>
          <w:rFonts w:ascii="Courier New" w:hAnsi="Courier New" w:cs="Courier New"/>
          <w:sz w:val="22"/>
          <w:szCs w:val="22"/>
        </w:rPr>
        <w:t xml:space="preserve"> the files:</w:t>
      </w:r>
    </w:p>
    <w:p w14:paraId="3FAB1F67" w14:textId="2265E24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zozo_N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ocontext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10items:</w:t>
      </w:r>
    </w:p>
    <w:p w14:paraId="79F296D0" w14:textId="75F9F420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172,400 rows </w:t>
      </w:r>
    </w:p>
    <w:p w14:paraId="22E07FE5" w14:textId="7C0C4EA4" w:rsidR="006F0C98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 timestamp, item_id, position, click, propensity score</w:t>
      </w:r>
    </w:p>
    <w:p w14:paraId="199746FD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5B8B26BC" w14:textId="7633825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1D6986" w:rsidRPr="006D3406">
        <w:rPr>
          <w:rFonts w:ascii="Courier New" w:hAnsi="Courier New" w:cs="Courier New"/>
          <w:b/>
          <w:bCs/>
          <w:sz w:val="22"/>
          <w:szCs w:val="22"/>
        </w:rPr>
        <w:t>2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0items:</w:t>
      </w:r>
    </w:p>
    <w:p w14:paraId="6372AE62" w14:textId="5DEAC0BD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345,469 rows </w:t>
      </w:r>
    </w:p>
    <w:p w14:paraId="0459D770" w14:textId="7DE4C445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timestamp, item_id,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user_feature_0, user_feature_1, user_feature_2, user_feature_3</w:t>
      </w:r>
    </w:p>
    <w:p w14:paraId="05AA8EB3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27A08135" w14:textId="15DBD2A8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80items:</w:t>
      </w:r>
    </w:p>
    <w:p w14:paraId="3622A887" w14:textId="6A263BD5" w:rsidR="004D310E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</w:t>
      </w:r>
      <w:r w:rsidR="006F0C98" w:rsidRPr="006D3406">
        <w:rPr>
          <w:rFonts w:ascii="Courier New" w:hAnsi="Courier New" w:cs="Courier New"/>
          <w:sz w:val="16"/>
          <w:szCs w:val="16"/>
        </w:rPr>
        <w:t>1</w:t>
      </w:r>
      <w:r w:rsidRPr="006D3406">
        <w:rPr>
          <w:rFonts w:ascii="Courier New" w:hAnsi="Courier New" w:cs="Courier New"/>
          <w:sz w:val="16"/>
          <w:szCs w:val="16"/>
        </w:rPr>
        <w:t xml:space="preserve">+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million rows </w:t>
      </w:r>
    </w:p>
    <w:p w14:paraId="53899882" w14:textId="4C4A8640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Variables: </w:t>
      </w:r>
      <w:r w:rsidR="006F0C98" w:rsidRPr="006D3406">
        <w:rPr>
          <w:rFonts w:ascii="Courier New" w:hAnsi="Courier New" w:cs="Courier New"/>
          <w:sz w:val="16"/>
          <w:szCs w:val="16"/>
        </w:rPr>
        <w:t>timestamp, item_id,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user_feature_1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user_feature_2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user_feature_3</w:t>
      </w:r>
    </w:p>
    <w:p w14:paraId="60AC8D4A" w14:textId="77777777" w:rsidR="006F0C98" w:rsidRPr="006D3406" w:rsidRDefault="006F0C98" w:rsidP="006F0C98">
      <w:pPr>
        <w:rPr>
          <w:rFonts w:ascii="Courier New" w:hAnsi="Courier New" w:cs="Courier New"/>
          <w:sz w:val="22"/>
          <w:szCs w:val="22"/>
        </w:rPr>
      </w:pPr>
    </w:p>
    <w:p w14:paraId="56B53675" w14:textId="0B81452D" w:rsidR="006F0C98" w:rsidRDefault="006D3406" w:rsidP="006D3406">
      <w:pPr>
        <w:ind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F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 xml:space="preserve">irst row of </w:t>
      </w:r>
      <w:r w:rsidR="00111A99" w:rsidRPr="006D3406">
        <w:rPr>
          <w:rFonts w:ascii="Courier New" w:hAnsi="Courier New" w:cs="Courier New"/>
          <w:b/>
          <w:bCs/>
          <w:sz w:val="22"/>
          <w:szCs w:val="22"/>
        </w:rPr>
        <w:t>data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CD38CE6" w14:textId="77777777" w:rsidR="004D310E" w:rsidRPr="004D310E" w:rsidRDefault="004D310E" w:rsidP="006F0C98">
      <w:pPr>
        <w:rPr>
          <w:rFonts w:ascii="Courier New" w:hAnsi="Courier New" w:cs="Courier New"/>
          <w:b/>
          <w:bCs/>
          <w:sz w:val="22"/>
          <w:szCs w:val="22"/>
        </w:rPr>
      </w:pPr>
    </w:p>
    <w:p w14:paraId="77F2679F" w14:textId="4A8D4F39" w:rsidR="00F81193" w:rsidRPr="00DA5A31" w:rsidRDefault="004D310E" w:rsidP="00DA5A31">
      <w:pPr>
        <w:ind w:firstLine="720"/>
        <w:rPr>
          <w:rFonts w:ascii="Courier New" w:hAnsi="Courier New" w:cs="Courier New"/>
          <w:sz w:val="22"/>
          <w:szCs w:val="22"/>
          <w:lang w:val="nl-NL"/>
        </w:rPr>
      </w:pPr>
      <w:r w:rsidRPr="004D310E">
        <w:rPr>
          <w:rFonts w:ascii="Courier New" w:hAnsi="Courier New" w:cs="Courier New"/>
          <w:noProof/>
          <w:sz w:val="22"/>
          <w:szCs w:val="22"/>
          <w:lang w:val="nl-NL"/>
        </w:rPr>
        <w:drawing>
          <wp:inline distT="0" distB="0" distL="0" distR="0" wp14:anchorId="61C70272" wp14:editId="6E8E7C02">
            <wp:extent cx="7411116" cy="344823"/>
            <wp:effectExtent l="0" t="0" r="5715" b="0"/>
            <wp:docPr id="10661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4049" cy="3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9174" w14:textId="77777777" w:rsidR="00F70080" w:rsidRDefault="00F70080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br w:type="page"/>
      </w:r>
    </w:p>
    <w:p w14:paraId="48DF3D02" w14:textId="1865239B" w:rsidR="00F81193" w:rsidRPr="006D3406" w:rsidRDefault="00FD32C9" w:rsidP="00F81193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2. </w:t>
      </w:r>
      <w:r w:rsidR="00F70080">
        <w:rPr>
          <w:rFonts w:ascii="Courier New" w:hAnsi="Courier New" w:cs="Courier New"/>
          <w:b/>
          <w:bCs/>
          <w:sz w:val="22"/>
          <w:szCs w:val="22"/>
        </w:rPr>
        <w:t xml:space="preserve">Non-Random </w:t>
      </w:r>
      <w:r w:rsidR="00F81193" w:rsidRPr="006D340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671D501" w14:textId="77777777" w:rsidR="00F81193" w:rsidRDefault="00F81193" w:rsidP="0092202A">
      <w:pPr>
        <w:rPr>
          <w:rFonts w:ascii="Courier New" w:hAnsi="Courier New" w:cs="Courier New"/>
          <w:sz w:val="22"/>
          <w:szCs w:val="22"/>
        </w:rPr>
      </w:pPr>
    </w:p>
    <w:p w14:paraId="7FE72973" w14:textId="1E7D280A" w:rsidR="00F81193" w:rsidRDefault="00F81193" w:rsidP="00352A4A">
      <w:pPr>
        <w:rPr>
          <w:rFonts w:ascii="Courier New" w:hAnsi="Courier New" w:cs="Courier New"/>
          <w:sz w:val="22"/>
          <w:szCs w:val="22"/>
        </w:rPr>
      </w:pPr>
    </w:p>
    <w:p w14:paraId="47D24EC8" w14:textId="0D2E83BE" w:rsidR="00F70080" w:rsidRPr="00F70080" w:rsidRDefault="00F70080" w:rsidP="00F70080">
      <w:pPr>
        <w:rPr>
          <w:rFonts w:ascii="Courier New" w:hAnsi="Courier New" w:cs="Courier New"/>
          <w:b/>
          <w:bCs/>
          <w:sz w:val="22"/>
          <w:szCs w:val="22"/>
        </w:rPr>
      </w:pPr>
      <w:r w:rsidRPr="00F70080">
        <w:rPr>
          <w:rFonts w:ascii="Courier New" w:hAnsi="Courier New" w:cs="Courier New"/>
          <w:sz w:val="22"/>
          <w:szCs w:val="22"/>
        </w:rPr>
        <w:t xml:space="preserve">Here are the </w:t>
      </w:r>
      <w:r>
        <w:rPr>
          <w:rFonts w:ascii="Courier New" w:hAnsi="Courier New" w:cs="Courier New"/>
          <w:sz w:val="22"/>
          <w:szCs w:val="22"/>
        </w:rPr>
        <w:t>non-random</w:t>
      </w:r>
      <w:r w:rsidRPr="00F70080">
        <w:rPr>
          <w:rFonts w:ascii="Courier New" w:hAnsi="Courier New" w:cs="Courier New"/>
          <w:sz w:val="22"/>
          <w:szCs w:val="22"/>
        </w:rPr>
        <w:t xml:space="preserve"> files:</w:t>
      </w:r>
    </w:p>
    <w:p w14:paraId="1D383AAA" w14:textId="0F9E5291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Nocontext_10items:</w:t>
      </w:r>
    </w:p>
    <w:p w14:paraId="112F4AA0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172,400 rows </w:t>
      </w:r>
    </w:p>
    <w:p w14:paraId="5E4E9ECF" w14:textId="012EF2E4" w:rsidR="00DA5A31" w:rsidRPr="006D3406" w:rsidRDefault="00DA5A31" w:rsidP="00CC511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 timestamp, item_id, position, click, propensity score</w:t>
      </w:r>
      <w:r w:rsidR="00CC5111" w:rsidRPr="006D3406">
        <w:rPr>
          <w:rFonts w:ascii="Courier New" w:hAnsi="Courier New" w:cs="Courier New"/>
          <w:sz w:val="16"/>
          <w:szCs w:val="16"/>
        </w:rPr>
        <w:t>, user_feature_0, user_feature_1, user_feature_2, user_feature_3</w:t>
      </w:r>
    </w:p>
    <w:p w14:paraId="092F5E5E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7943F697" w14:textId="1E98D128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Context_20items:</w:t>
      </w:r>
    </w:p>
    <w:p w14:paraId="3F57F2C5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 345,469 rows </w:t>
      </w:r>
    </w:p>
    <w:p w14:paraId="2C094968" w14:textId="77777777" w:rsidR="00DA5A31" w:rsidRPr="006D3406" w:rsidRDefault="00DA5A31" w:rsidP="00DA5A3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 timestamp, item_id, position, click, propensity score, user_feature_0, user_feature_1, user_feature_2, user_feature_3</w:t>
      </w:r>
    </w:p>
    <w:p w14:paraId="7B51EC73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2A413D5C" w14:textId="77777777" w:rsidR="00F81193" w:rsidRDefault="00F81193" w:rsidP="00352A4A">
      <w:pPr>
        <w:rPr>
          <w:rFonts w:ascii="Courier New" w:hAnsi="Courier New" w:cs="Courier New"/>
          <w:sz w:val="22"/>
          <w:szCs w:val="22"/>
        </w:rPr>
      </w:pPr>
    </w:p>
    <w:p w14:paraId="09378872" w14:textId="77777777" w:rsidR="00FC235D" w:rsidRDefault="00FC235D" w:rsidP="006D7A6F">
      <w:pPr>
        <w:rPr>
          <w:rFonts w:ascii="Courier New" w:hAnsi="Courier New" w:cs="Courier New"/>
          <w:sz w:val="22"/>
          <w:szCs w:val="22"/>
        </w:rPr>
      </w:pPr>
    </w:p>
    <w:p w14:paraId="4275BEA1" w14:textId="6D023852" w:rsidR="006D7A6F" w:rsidRPr="00464C31" w:rsidRDefault="006D7A6F" w:rsidP="006D7A6F">
      <w:pPr>
        <w:rPr>
          <w:rFonts w:ascii="Courier New" w:hAnsi="Courier New" w:cs="Courier New"/>
          <w:sz w:val="22"/>
          <w:szCs w:val="22"/>
          <w:highlight w:val="yellow"/>
        </w:rPr>
      </w:pPr>
      <w:r>
        <w:rPr>
          <w:rFonts w:ascii="Courier New" w:hAnsi="Courier New" w:cs="Courier New"/>
          <w:sz w:val="22"/>
          <w:szCs w:val="22"/>
        </w:rPr>
        <w:t>Here is the histogram of the items served in the original entire non-random data, which has more than 12 million observations.</w:t>
      </w:r>
    </w:p>
    <w:p w14:paraId="3A1F0CC4" w14:textId="77777777" w:rsidR="006D7A6F" w:rsidRDefault="006D7A6F" w:rsidP="006D7A6F">
      <w:pPr>
        <w:rPr>
          <w:rFonts w:ascii="Courier New" w:hAnsi="Courier New" w:cs="Courier New"/>
          <w:sz w:val="22"/>
          <w:szCs w:val="22"/>
        </w:rPr>
      </w:pPr>
      <w:r w:rsidRPr="00F8119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43992B8" wp14:editId="3FBE7CAD">
            <wp:extent cx="3634154" cy="2714563"/>
            <wp:effectExtent l="0" t="0" r="0" b="3810"/>
            <wp:docPr id="100030924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9247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235" cy="27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2252" w14:textId="77777777" w:rsidR="00F81193" w:rsidRPr="00352A4A" w:rsidRDefault="00F81193" w:rsidP="00352A4A">
      <w:pPr>
        <w:rPr>
          <w:rFonts w:ascii="Courier New" w:hAnsi="Courier New" w:cs="Courier New"/>
          <w:sz w:val="22"/>
          <w:szCs w:val="22"/>
        </w:rPr>
      </w:pPr>
    </w:p>
    <w:sectPr w:rsidR="00F81193" w:rsidRPr="00352A4A" w:rsidSect="004D310E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199E" w14:textId="77777777" w:rsidR="00056509" w:rsidRDefault="00056509" w:rsidP="00DA5A31">
      <w:r>
        <w:separator/>
      </w:r>
    </w:p>
  </w:endnote>
  <w:endnote w:type="continuationSeparator" w:id="0">
    <w:p w14:paraId="551A2CB2" w14:textId="77777777" w:rsidR="00056509" w:rsidRDefault="00056509" w:rsidP="00DA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2885790"/>
      <w:docPartObj>
        <w:docPartGallery w:val="Page Numbers (Bottom of Page)"/>
        <w:docPartUnique/>
      </w:docPartObj>
    </w:sdtPr>
    <w:sdtContent>
      <w:p w14:paraId="2AEC591F" w14:textId="1DE96505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D49F33" w14:textId="77777777" w:rsidR="00DA5A31" w:rsidRDefault="00DA5A31" w:rsidP="00DA5A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3905552"/>
      <w:docPartObj>
        <w:docPartGallery w:val="Page Numbers (Bottom of Page)"/>
        <w:docPartUnique/>
      </w:docPartObj>
    </w:sdtPr>
    <w:sdtContent>
      <w:p w14:paraId="3110C23A" w14:textId="0E3E70D1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1D674E" w14:textId="77777777" w:rsidR="00DA5A31" w:rsidRDefault="00DA5A31" w:rsidP="00DA5A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597F" w14:textId="77777777" w:rsidR="00056509" w:rsidRDefault="00056509" w:rsidP="00DA5A31">
      <w:r>
        <w:separator/>
      </w:r>
    </w:p>
  </w:footnote>
  <w:footnote w:type="continuationSeparator" w:id="0">
    <w:p w14:paraId="41FAE999" w14:textId="77777777" w:rsidR="00056509" w:rsidRDefault="00056509" w:rsidP="00DA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3E6"/>
    <w:multiLevelType w:val="hybridMultilevel"/>
    <w:tmpl w:val="5EB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7C3"/>
    <w:multiLevelType w:val="hybridMultilevel"/>
    <w:tmpl w:val="51CA33DA"/>
    <w:lvl w:ilvl="0" w:tplc="D402F52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3897"/>
    <w:multiLevelType w:val="hybridMultilevel"/>
    <w:tmpl w:val="536E3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224023">
    <w:abstractNumId w:val="0"/>
  </w:num>
  <w:num w:numId="2" w16cid:durableId="270626213">
    <w:abstractNumId w:val="2"/>
  </w:num>
  <w:num w:numId="3" w16cid:durableId="58218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8"/>
    <w:rsid w:val="00056509"/>
    <w:rsid w:val="0007518D"/>
    <w:rsid w:val="000F6540"/>
    <w:rsid w:val="00111A99"/>
    <w:rsid w:val="001D6986"/>
    <w:rsid w:val="00351D59"/>
    <w:rsid w:val="00352A4A"/>
    <w:rsid w:val="003538CF"/>
    <w:rsid w:val="003F5967"/>
    <w:rsid w:val="00464C31"/>
    <w:rsid w:val="004D310E"/>
    <w:rsid w:val="006D3406"/>
    <w:rsid w:val="006D7A6F"/>
    <w:rsid w:val="006F0C98"/>
    <w:rsid w:val="007B1534"/>
    <w:rsid w:val="0092202A"/>
    <w:rsid w:val="00AC276D"/>
    <w:rsid w:val="00B5461B"/>
    <w:rsid w:val="00CC5111"/>
    <w:rsid w:val="00DA5A31"/>
    <w:rsid w:val="00DD6E9A"/>
    <w:rsid w:val="00E3020A"/>
    <w:rsid w:val="00E84A7D"/>
    <w:rsid w:val="00F01B81"/>
    <w:rsid w:val="00F70080"/>
    <w:rsid w:val="00F81193"/>
    <w:rsid w:val="00FC235D"/>
    <w:rsid w:val="00F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0953"/>
  <w15:chartTrackingRefBased/>
  <w15:docId w15:val="{881748E6-E1CE-4543-9A8D-E07DBE6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9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A31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A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22</cp:revision>
  <dcterms:created xsi:type="dcterms:W3CDTF">2024-10-10T14:24:00Z</dcterms:created>
  <dcterms:modified xsi:type="dcterms:W3CDTF">2025-01-14T12:18:00Z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2024-10-10T14:25:58Z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151e19e7-dcaa-499f-94f9-828a33c12caf</vt:lpwstr>
  </property>
  <property fmtid="{D5CDD505-2E9C-101B-9397-08002B2CF9AE}" pid="8" name="MSIP_Label_8772ba27-cab8-4042-a351-a31f6e4eacdc_ContentBits">
    <vt:lpwstr>0</vt:lpwstr>
  </property>
</Properties>
</file>