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663"/>
        <w:gridCol w:w="2551"/>
      </w:tblGrid>
      <w:tr w:rsidR="002478E8" w:rsidRPr="00977823" w14:paraId="5B91E83F" w14:textId="5C6164D5" w:rsidTr="000D5B0A">
        <w:tc>
          <w:tcPr>
            <w:tcW w:w="5000" w:type="pct"/>
            <w:gridSpan w:val="3"/>
          </w:tcPr>
          <w:p w14:paraId="49BAA269" w14:textId="77777777" w:rsidR="002478E8" w:rsidRPr="00977823" w:rsidRDefault="002478E8" w:rsidP="002478E8">
            <w:pPr>
              <w:jc w:val="center"/>
              <w:rPr>
                <w:rFonts w:cs="Arial"/>
                <w:b/>
                <w:sz w:val="24"/>
                <w:szCs w:val="24"/>
                <w:lang w:val="en-US"/>
              </w:rPr>
            </w:pPr>
            <w:r w:rsidRPr="00977823">
              <w:rPr>
                <w:rFonts w:cs="Arial"/>
                <w:b/>
                <w:sz w:val="24"/>
                <w:szCs w:val="24"/>
                <w:lang w:val="en-US"/>
              </w:rPr>
              <w:t>Guillaume BROUILLON</w:t>
            </w:r>
          </w:p>
          <w:p w14:paraId="1F66145A" w14:textId="0B351031" w:rsidR="002478E8" w:rsidRPr="00977823" w:rsidRDefault="00000000" w:rsidP="002478E8">
            <w:pPr>
              <w:jc w:val="center"/>
              <w:rPr>
                <w:lang w:val="en-US"/>
              </w:rPr>
            </w:pPr>
            <w:hyperlink r:id="rId6" w:history="1">
              <w:r w:rsidR="002478E8" w:rsidRPr="00977823">
                <w:rPr>
                  <w:rStyle w:val="Lienhypertexte"/>
                  <w:rFonts w:cs="Arial"/>
                  <w:sz w:val="20"/>
                  <w:lang w:val="en-US"/>
                </w:rPr>
                <w:t>guillaume.brouillon@essec.edu</w:t>
              </w:r>
            </w:hyperlink>
            <w:r w:rsidR="002478E8" w:rsidRPr="00977823">
              <w:rPr>
                <w:rFonts w:cs="Arial"/>
                <w:sz w:val="20"/>
                <w:lang w:val="en-US"/>
              </w:rPr>
              <w:t xml:space="preserve"> | +33 06 52 38 47 38 | LinkedIn : </w:t>
            </w:r>
            <w:hyperlink r:id="rId7" w:history="1">
              <w:proofErr w:type="spellStart"/>
              <w:r w:rsidR="002478E8" w:rsidRPr="00977823">
                <w:rPr>
                  <w:rStyle w:val="Lienhypertexte"/>
                  <w:rFonts w:cs="Arial"/>
                  <w:sz w:val="20"/>
                  <w:lang w:val="en-US"/>
                </w:rPr>
                <w:t>guillaume.brouillon</w:t>
              </w:r>
              <w:proofErr w:type="spellEnd"/>
            </w:hyperlink>
          </w:p>
        </w:tc>
      </w:tr>
      <w:tr w:rsidR="00CD029C" w:rsidRPr="00977823" w14:paraId="5626151B" w14:textId="77777777" w:rsidTr="00195E69">
        <w:trPr>
          <w:trHeight w:val="170"/>
        </w:trPr>
        <w:tc>
          <w:tcPr>
            <w:tcW w:w="724" w:type="pct"/>
            <w:tcBorders>
              <w:bottom w:val="single" w:sz="4" w:space="0" w:color="auto"/>
            </w:tcBorders>
          </w:tcPr>
          <w:p w14:paraId="0787A2EA" w14:textId="77777777" w:rsidR="002478E8" w:rsidRPr="00977823" w:rsidRDefault="002478E8" w:rsidP="002478E8">
            <w:pPr>
              <w:rPr>
                <w:rFonts w:cs="Arial"/>
                <w:sz w:val="10"/>
                <w:szCs w:val="10"/>
                <w:lang w:val="en-US"/>
              </w:rPr>
            </w:pPr>
          </w:p>
        </w:tc>
        <w:tc>
          <w:tcPr>
            <w:tcW w:w="3092" w:type="pct"/>
            <w:tcBorders>
              <w:bottom w:val="single" w:sz="4" w:space="0" w:color="auto"/>
            </w:tcBorders>
          </w:tcPr>
          <w:p w14:paraId="79819F4E" w14:textId="77777777" w:rsidR="002478E8" w:rsidRPr="00977823" w:rsidRDefault="002478E8" w:rsidP="002478E8">
            <w:pPr>
              <w:rPr>
                <w:rFonts w:cs="Arial"/>
                <w:sz w:val="10"/>
                <w:szCs w:val="10"/>
                <w:lang w:val="en-US"/>
              </w:rPr>
            </w:pPr>
          </w:p>
        </w:tc>
        <w:tc>
          <w:tcPr>
            <w:tcW w:w="1184" w:type="pct"/>
            <w:tcBorders>
              <w:bottom w:val="single" w:sz="4" w:space="0" w:color="auto"/>
            </w:tcBorders>
          </w:tcPr>
          <w:p w14:paraId="7CC96B4B" w14:textId="77777777" w:rsidR="002478E8" w:rsidRPr="00977823" w:rsidRDefault="002478E8" w:rsidP="002478E8">
            <w:pPr>
              <w:rPr>
                <w:rFonts w:cs="Arial"/>
                <w:sz w:val="10"/>
                <w:szCs w:val="10"/>
                <w:lang w:val="en-US"/>
              </w:rPr>
            </w:pPr>
          </w:p>
        </w:tc>
      </w:tr>
      <w:tr w:rsidR="00FE47BD" w:rsidRPr="00977823" w14:paraId="68082009" w14:textId="77777777" w:rsidTr="000D5B0A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C7E657D" w14:textId="0E7B0B60" w:rsidR="00FE47BD" w:rsidRPr="00977823" w:rsidRDefault="00496B4E" w:rsidP="005A7697">
            <w:pPr>
              <w:pStyle w:val="Titre1"/>
              <w:jc w:val="center"/>
            </w:pPr>
            <w:r>
              <w:t>EDUCATION</w:t>
            </w:r>
          </w:p>
        </w:tc>
      </w:tr>
      <w:tr w:rsidR="006A52B7" w:rsidRPr="00977823" w14:paraId="16EC5AC3" w14:textId="77777777" w:rsidTr="000D5B0A">
        <w:trPr>
          <w:trHeight w:val="113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29F0D371" w14:textId="77777777" w:rsidR="006A52B7" w:rsidRPr="006A52B7" w:rsidRDefault="006A52B7" w:rsidP="00FE47BD">
            <w:pPr>
              <w:rPr>
                <w:rFonts w:cs="Arial"/>
                <w:sz w:val="2"/>
                <w:szCs w:val="2"/>
                <w:lang w:val="en-US"/>
              </w:rPr>
            </w:pPr>
          </w:p>
        </w:tc>
      </w:tr>
      <w:tr w:rsidR="00CD029C" w:rsidRPr="00100395" w14:paraId="79B325C7" w14:textId="77777777" w:rsidTr="000D5B0A">
        <w:tc>
          <w:tcPr>
            <w:tcW w:w="724" w:type="pct"/>
          </w:tcPr>
          <w:p w14:paraId="0462B3F9" w14:textId="543B2766" w:rsidR="00FE47BD" w:rsidRPr="00977823" w:rsidRDefault="00FE47BD" w:rsidP="0013704E">
            <w:pPr>
              <w:jc w:val="right"/>
              <w:rPr>
                <w:rFonts w:cs="Arial"/>
                <w:sz w:val="20"/>
                <w:lang w:val="en-US"/>
              </w:rPr>
            </w:pPr>
            <w:r w:rsidRPr="00977823">
              <w:rPr>
                <w:rFonts w:cs="Arial"/>
                <w:sz w:val="20"/>
                <w:lang w:val="en-US"/>
              </w:rPr>
              <w:t>2021</w:t>
            </w:r>
            <w:r w:rsidR="00791100">
              <w:rPr>
                <w:rFonts w:cs="Arial"/>
                <w:sz w:val="20"/>
                <w:lang w:val="en-US"/>
              </w:rPr>
              <w:t>-</w:t>
            </w:r>
            <w:r w:rsidR="00D06F84">
              <w:rPr>
                <w:rFonts w:cs="Arial"/>
                <w:sz w:val="20"/>
                <w:lang w:val="en-US"/>
              </w:rPr>
              <w:t>2023</w:t>
            </w:r>
          </w:p>
        </w:tc>
        <w:tc>
          <w:tcPr>
            <w:tcW w:w="3092" w:type="pct"/>
          </w:tcPr>
          <w:p w14:paraId="599F15B9" w14:textId="00BB76D6" w:rsidR="00FE47BD" w:rsidRPr="00977823" w:rsidRDefault="00FE47BD" w:rsidP="00FE47BD">
            <w:pPr>
              <w:rPr>
                <w:rFonts w:cs="Arial"/>
                <w:sz w:val="20"/>
                <w:lang w:val="en-US"/>
              </w:rPr>
            </w:pPr>
            <w:r w:rsidRPr="00740508">
              <w:rPr>
                <w:rStyle w:val="Titre2Car"/>
              </w:rPr>
              <w:t>ESSEC Business School</w:t>
            </w:r>
            <w:r w:rsidRPr="00977823">
              <w:rPr>
                <w:rFonts w:cs="Arial"/>
                <w:sz w:val="20"/>
                <w:lang w:val="en-US"/>
              </w:rPr>
              <w:t xml:space="preserve">, </w:t>
            </w:r>
            <w:r w:rsidRPr="00977823">
              <w:rPr>
                <w:rFonts w:cs="Arial"/>
                <w:i/>
                <w:sz w:val="20"/>
                <w:lang w:val="en-US"/>
              </w:rPr>
              <w:t xml:space="preserve">Grande Ecole </w:t>
            </w:r>
            <w:r w:rsidR="00496B4E">
              <w:rPr>
                <w:rFonts w:cs="Arial"/>
                <w:i/>
                <w:sz w:val="20"/>
                <w:lang w:val="en-US"/>
              </w:rPr>
              <w:t>Program</w:t>
            </w:r>
            <w:r w:rsidR="00716D0A">
              <w:rPr>
                <w:rFonts w:cs="Arial"/>
                <w:i/>
                <w:sz w:val="20"/>
                <w:lang w:val="en-US"/>
              </w:rPr>
              <w:t>, corporate strategy track</w:t>
            </w:r>
          </w:p>
        </w:tc>
        <w:tc>
          <w:tcPr>
            <w:tcW w:w="1184" w:type="pct"/>
          </w:tcPr>
          <w:p w14:paraId="471131DF" w14:textId="6DB19FB4" w:rsidR="00FE47BD" w:rsidRPr="00977823" w:rsidRDefault="00FE47BD" w:rsidP="00FE47BD">
            <w:pPr>
              <w:rPr>
                <w:rFonts w:cs="Arial"/>
                <w:i/>
                <w:sz w:val="20"/>
                <w:lang w:val="en-US"/>
              </w:rPr>
            </w:pPr>
          </w:p>
        </w:tc>
      </w:tr>
      <w:tr w:rsidR="00CD029C" w:rsidRPr="00977823" w14:paraId="03145FD5" w14:textId="77777777" w:rsidTr="000D5B0A">
        <w:tc>
          <w:tcPr>
            <w:tcW w:w="724" w:type="pct"/>
          </w:tcPr>
          <w:p w14:paraId="68BD4777" w14:textId="63806DEE" w:rsidR="008F2078" w:rsidRPr="00977823" w:rsidRDefault="008F2078" w:rsidP="0013704E">
            <w:pPr>
              <w:jc w:val="right"/>
              <w:rPr>
                <w:rFonts w:cs="Arial"/>
                <w:i/>
                <w:iCs/>
                <w:sz w:val="20"/>
                <w:lang w:val="en-US"/>
              </w:rPr>
            </w:pPr>
          </w:p>
        </w:tc>
        <w:tc>
          <w:tcPr>
            <w:tcW w:w="3092" w:type="pct"/>
          </w:tcPr>
          <w:p w14:paraId="406B89F4" w14:textId="61EF8845" w:rsidR="0035212F" w:rsidRPr="00977823" w:rsidRDefault="00EB193F" w:rsidP="00EB193F">
            <w:pPr>
              <w:rPr>
                <w:rFonts w:cs="Arial"/>
                <w:i/>
                <w:sz w:val="20"/>
                <w:lang w:val="en-US"/>
              </w:rPr>
            </w:pPr>
            <w:r w:rsidRPr="00977823">
              <w:rPr>
                <w:rFonts w:cs="Arial"/>
                <w:b/>
                <w:i/>
                <w:sz w:val="20"/>
                <w:lang w:val="en-US"/>
              </w:rPr>
              <w:t>Master in Management</w:t>
            </w:r>
            <w:r w:rsidR="00787586">
              <w:rPr>
                <w:rFonts w:cs="Arial"/>
                <w:b/>
                <w:i/>
                <w:sz w:val="20"/>
                <w:lang w:val="en-US"/>
              </w:rPr>
              <w:t xml:space="preserve"> </w:t>
            </w:r>
            <w:r w:rsidR="00FA2D61" w:rsidRPr="00FA2D61">
              <w:rPr>
                <w:rFonts w:cs="Arial"/>
                <w:bCs/>
                <w:i/>
                <w:sz w:val="20"/>
                <w:lang w:val="en-US"/>
              </w:rPr>
              <w:t>(Expected</w:t>
            </w:r>
            <w:r w:rsidR="00180AF2">
              <w:rPr>
                <w:rFonts w:cs="Arial"/>
                <w:bCs/>
                <w:i/>
                <w:sz w:val="20"/>
                <w:lang w:val="en-US"/>
              </w:rPr>
              <w:t xml:space="preserve"> </w:t>
            </w:r>
            <w:r w:rsidR="00FA2D61" w:rsidRPr="00FA2D61">
              <w:rPr>
                <w:rFonts w:cs="Arial"/>
                <w:bCs/>
                <w:i/>
                <w:sz w:val="20"/>
                <w:lang w:val="en-US"/>
              </w:rPr>
              <w:t>2023)</w:t>
            </w:r>
            <w:r w:rsidR="00180AF2">
              <w:rPr>
                <w:rFonts w:cs="Arial"/>
                <w:bCs/>
                <w:i/>
                <w:sz w:val="20"/>
                <w:lang w:val="en-US"/>
              </w:rPr>
              <w:t xml:space="preserve"> </w:t>
            </w:r>
            <w:r w:rsidRPr="00977823">
              <w:rPr>
                <w:rFonts w:cs="Arial"/>
                <w:i/>
                <w:sz w:val="20"/>
                <w:lang w:val="en-US"/>
              </w:rPr>
              <w:t xml:space="preserve">–Finance, Management </w:t>
            </w:r>
            <w:r w:rsidR="00BB5E0D" w:rsidRPr="00977823">
              <w:rPr>
                <w:rFonts w:cs="Arial"/>
                <w:i/>
                <w:sz w:val="20"/>
                <w:lang w:val="en-US"/>
              </w:rPr>
              <w:t>and</w:t>
            </w:r>
            <w:r w:rsidRPr="00977823">
              <w:rPr>
                <w:rFonts w:cs="Arial"/>
                <w:i/>
                <w:sz w:val="20"/>
                <w:lang w:val="en-US"/>
              </w:rPr>
              <w:t xml:space="preserve"> </w:t>
            </w:r>
            <w:r w:rsidR="00BB5E0D" w:rsidRPr="00977823">
              <w:rPr>
                <w:rFonts w:cs="Arial"/>
                <w:i/>
                <w:sz w:val="20"/>
                <w:lang w:val="en-US"/>
              </w:rPr>
              <w:t>Strategy</w:t>
            </w:r>
          </w:p>
        </w:tc>
        <w:tc>
          <w:tcPr>
            <w:tcW w:w="1184" w:type="pct"/>
          </w:tcPr>
          <w:p w14:paraId="78983ACA" w14:textId="48924655" w:rsidR="00EB193F" w:rsidRPr="00977823" w:rsidRDefault="00D4020B" w:rsidP="003240D2">
            <w:pPr>
              <w:jc w:val="right"/>
              <w:rPr>
                <w:rFonts w:cs="Arial"/>
                <w:i/>
                <w:iCs/>
                <w:sz w:val="20"/>
                <w:lang w:val="en-US"/>
              </w:rPr>
            </w:pPr>
            <w:r>
              <w:rPr>
                <w:rFonts w:cs="Arial"/>
                <w:i/>
                <w:sz w:val="20"/>
                <w:lang w:val="en-US"/>
              </w:rPr>
              <w:t>Highest honors</w:t>
            </w:r>
          </w:p>
        </w:tc>
      </w:tr>
      <w:tr w:rsidR="002F1D40" w:rsidRPr="00100395" w14:paraId="3EADABA3" w14:textId="77777777" w:rsidTr="000D5B0A">
        <w:tc>
          <w:tcPr>
            <w:tcW w:w="724" w:type="pct"/>
          </w:tcPr>
          <w:p w14:paraId="04645329" w14:textId="1D4C7402" w:rsidR="002F1D40" w:rsidRPr="00977823" w:rsidRDefault="00BB5E0D" w:rsidP="00180AF2">
            <w:pPr>
              <w:ind w:left="-111"/>
              <w:jc w:val="right"/>
              <w:rPr>
                <w:rFonts w:cs="Arial"/>
                <w:sz w:val="20"/>
                <w:lang w:val="en-US"/>
              </w:rPr>
            </w:pPr>
            <w:r w:rsidRPr="00977823">
              <w:rPr>
                <w:rFonts w:cs="Arial"/>
                <w:i/>
                <w:iCs/>
                <w:sz w:val="20"/>
                <w:lang w:val="en-US"/>
              </w:rPr>
              <w:t xml:space="preserve">Relevant </w:t>
            </w:r>
            <w:r w:rsidR="00180AF2">
              <w:rPr>
                <w:rFonts w:cs="Arial"/>
                <w:i/>
                <w:iCs/>
                <w:sz w:val="20"/>
                <w:lang w:val="en-US"/>
              </w:rPr>
              <w:t>courses</w:t>
            </w:r>
          </w:p>
        </w:tc>
        <w:tc>
          <w:tcPr>
            <w:tcW w:w="4276" w:type="pct"/>
            <w:gridSpan w:val="2"/>
          </w:tcPr>
          <w:p w14:paraId="2E744CA9" w14:textId="61C8D9C6" w:rsidR="002F1D40" w:rsidRPr="00977823" w:rsidRDefault="00072536" w:rsidP="006D647C">
            <w:pPr>
              <w:ind w:right="-252"/>
              <w:rPr>
                <w:rFonts w:cs="Arial"/>
                <w:i/>
                <w:iCs/>
                <w:sz w:val="20"/>
                <w:lang w:val="en-US"/>
              </w:rPr>
            </w:pPr>
            <w:r w:rsidRPr="00977823">
              <w:rPr>
                <w:rFonts w:cs="Arial"/>
                <w:iCs/>
                <w:sz w:val="20"/>
                <w:lang w:val="en-US"/>
              </w:rPr>
              <w:t xml:space="preserve">Strategy consulting in Practice, Strategy &amp; management, corporate strategy, </w:t>
            </w:r>
            <w:r w:rsidR="00951689" w:rsidRPr="00977823">
              <w:rPr>
                <w:rFonts w:cs="Arial"/>
                <w:iCs/>
                <w:sz w:val="20"/>
                <w:lang w:val="en-US"/>
              </w:rPr>
              <w:t>strategic cost management</w:t>
            </w:r>
            <w:r w:rsidRPr="00977823">
              <w:rPr>
                <w:rFonts w:cs="Arial"/>
                <w:iCs/>
                <w:sz w:val="20"/>
                <w:lang w:val="en-US"/>
              </w:rPr>
              <w:t>…</w:t>
            </w:r>
            <w:r w:rsidR="002F1D40" w:rsidRPr="00977823">
              <w:rPr>
                <w:rFonts w:cs="Arial"/>
                <w:iCs/>
                <w:sz w:val="20"/>
                <w:lang w:val="en-US"/>
              </w:rPr>
              <w:t xml:space="preserve"> </w:t>
            </w:r>
          </w:p>
        </w:tc>
      </w:tr>
      <w:tr w:rsidR="00CD029C" w:rsidRPr="00100395" w14:paraId="72720C60" w14:textId="77777777" w:rsidTr="006A3DC2">
        <w:trPr>
          <w:trHeight w:val="113"/>
        </w:trPr>
        <w:tc>
          <w:tcPr>
            <w:tcW w:w="724" w:type="pct"/>
          </w:tcPr>
          <w:p w14:paraId="00977945" w14:textId="77777777" w:rsidR="00EB193F" w:rsidRPr="00977823" w:rsidRDefault="00EB193F" w:rsidP="0013704E">
            <w:pPr>
              <w:jc w:val="right"/>
              <w:rPr>
                <w:rFonts w:cs="Arial"/>
                <w:sz w:val="10"/>
                <w:szCs w:val="10"/>
                <w:lang w:val="en-US"/>
              </w:rPr>
            </w:pPr>
          </w:p>
        </w:tc>
        <w:tc>
          <w:tcPr>
            <w:tcW w:w="3092" w:type="pct"/>
          </w:tcPr>
          <w:p w14:paraId="4E13F6B3" w14:textId="77777777" w:rsidR="00EB193F" w:rsidRPr="00977823" w:rsidRDefault="00EB193F" w:rsidP="00EB193F">
            <w:pPr>
              <w:rPr>
                <w:rFonts w:cs="Arial"/>
                <w:b/>
                <w:i/>
                <w:sz w:val="10"/>
                <w:szCs w:val="10"/>
                <w:lang w:val="en-US"/>
              </w:rPr>
            </w:pPr>
          </w:p>
        </w:tc>
        <w:tc>
          <w:tcPr>
            <w:tcW w:w="1184" w:type="pct"/>
          </w:tcPr>
          <w:p w14:paraId="6EEC186D" w14:textId="77777777" w:rsidR="00EB193F" w:rsidRPr="00977823" w:rsidRDefault="00EB193F" w:rsidP="00EB193F">
            <w:pPr>
              <w:rPr>
                <w:rFonts w:cs="Arial"/>
                <w:sz w:val="10"/>
                <w:szCs w:val="10"/>
                <w:lang w:val="en-US"/>
              </w:rPr>
            </w:pPr>
          </w:p>
        </w:tc>
      </w:tr>
      <w:tr w:rsidR="00CD029C" w:rsidRPr="00977823" w14:paraId="00C87D67" w14:textId="77777777" w:rsidTr="000D5B0A">
        <w:tc>
          <w:tcPr>
            <w:tcW w:w="724" w:type="pct"/>
          </w:tcPr>
          <w:p w14:paraId="3FAD1903" w14:textId="70ECB627" w:rsidR="00EB193F" w:rsidRPr="00977823" w:rsidRDefault="00EB193F" w:rsidP="0013704E">
            <w:pPr>
              <w:jc w:val="right"/>
              <w:rPr>
                <w:rFonts w:cs="Arial"/>
                <w:sz w:val="20"/>
                <w:lang w:val="en-US"/>
              </w:rPr>
            </w:pPr>
            <w:r w:rsidRPr="00977823">
              <w:rPr>
                <w:rFonts w:cs="Arial"/>
                <w:sz w:val="20"/>
                <w:lang w:val="en-US"/>
              </w:rPr>
              <w:t>2018 – 202</w:t>
            </w:r>
            <w:r w:rsidR="0029442C">
              <w:rPr>
                <w:rFonts w:cs="Arial"/>
                <w:sz w:val="20"/>
                <w:lang w:val="en-US"/>
              </w:rPr>
              <w:t>1</w:t>
            </w:r>
          </w:p>
        </w:tc>
        <w:tc>
          <w:tcPr>
            <w:tcW w:w="3092" w:type="pct"/>
          </w:tcPr>
          <w:p w14:paraId="6EA56F7E" w14:textId="63749963" w:rsidR="00EB193F" w:rsidRPr="00977823" w:rsidRDefault="00EB193F" w:rsidP="00EB193F">
            <w:pPr>
              <w:rPr>
                <w:rFonts w:cs="Arial"/>
                <w:b/>
                <w:sz w:val="20"/>
              </w:rPr>
            </w:pPr>
            <w:r w:rsidRPr="00100395">
              <w:rPr>
                <w:rStyle w:val="Titre2Car"/>
                <w:lang w:val="fr-FR"/>
              </w:rPr>
              <w:t>ENS Paris Saclay</w:t>
            </w:r>
            <w:r w:rsidRPr="00977823">
              <w:rPr>
                <w:rFonts w:cs="Arial"/>
                <w:b/>
                <w:sz w:val="20"/>
              </w:rPr>
              <w:t xml:space="preserve">, </w:t>
            </w:r>
            <w:r w:rsidRPr="00977823">
              <w:rPr>
                <w:rFonts w:cs="Arial"/>
                <w:i/>
                <w:sz w:val="20"/>
              </w:rPr>
              <w:t>Grande Ecole</w:t>
            </w:r>
            <w:r w:rsidR="00496B4E">
              <w:rPr>
                <w:rFonts w:cs="Arial"/>
                <w:i/>
                <w:sz w:val="20"/>
              </w:rPr>
              <w:t xml:space="preserve"> </w:t>
            </w:r>
            <w:r w:rsidR="00496B4E" w:rsidRPr="00977823">
              <w:rPr>
                <w:rFonts w:cs="Arial"/>
                <w:i/>
                <w:sz w:val="20"/>
              </w:rPr>
              <w:t>Program</w:t>
            </w:r>
            <w:r w:rsidRPr="00977823">
              <w:rPr>
                <w:rFonts w:cs="Arial"/>
                <w:bCs/>
                <w:sz w:val="20"/>
              </w:rPr>
              <w:t xml:space="preserve">, </w:t>
            </w:r>
            <w:r w:rsidR="007E7281" w:rsidRPr="007E7281">
              <w:rPr>
                <w:rFonts w:cs="Arial"/>
                <w:bCs/>
                <w:i/>
                <w:iCs/>
                <w:sz w:val="20"/>
              </w:rPr>
              <w:t>E</w:t>
            </w:r>
            <w:r w:rsidRPr="00977823">
              <w:rPr>
                <w:rFonts w:cs="Arial"/>
                <w:bCs/>
                <w:i/>
                <w:iCs/>
                <w:sz w:val="20"/>
              </w:rPr>
              <w:t>lève</w:t>
            </w:r>
            <w:r w:rsidR="007E7281">
              <w:rPr>
                <w:rFonts w:cs="Arial"/>
                <w:bCs/>
                <w:i/>
                <w:iCs/>
                <w:sz w:val="20"/>
              </w:rPr>
              <w:t> N</w:t>
            </w:r>
            <w:r w:rsidRPr="00977823">
              <w:rPr>
                <w:rFonts w:cs="Arial"/>
                <w:bCs/>
                <w:i/>
                <w:iCs/>
                <w:sz w:val="20"/>
              </w:rPr>
              <w:t>ormalien</w:t>
            </w:r>
          </w:p>
        </w:tc>
        <w:tc>
          <w:tcPr>
            <w:tcW w:w="1184" w:type="pct"/>
          </w:tcPr>
          <w:p w14:paraId="5BB318BA" w14:textId="562E7F43" w:rsidR="00EB193F" w:rsidRPr="00977823" w:rsidRDefault="00EB193F" w:rsidP="00EB193F">
            <w:pPr>
              <w:rPr>
                <w:rFonts w:cs="Arial"/>
                <w:i/>
                <w:sz w:val="20"/>
              </w:rPr>
            </w:pPr>
          </w:p>
        </w:tc>
      </w:tr>
      <w:tr w:rsidR="00CD029C" w:rsidRPr="00977823" w14:paraId="4979FB9C" w14:textId="77777777" w:rsidTr="000D5B0A">
        <w:tc>
          <w:tcPr>
            <w:tcW w:w="724" w:type="pct"/>
          </w:tcPr>
          <w:p w14:paraId="267F8620" w14:textId="1BDD9A2B" w:rsidR="00EB193F" w:rsidRPr="00977823" w:rsidRDefault="00EB193F" w:rsidP="0013704E">
            <w:pPr>
              <w:jc w:val="right"/>
              <w:rPr>
                <w:rFonts w:cs="Arial"/>
                <w:i/>
                <w:iCs/>
                <w:sz w:val="20"/>
                <w:lang w:val="en-US"/>
              </w:rPr>
            </w:pPr>
            <w:r w:rsidRPr="00977823">
              <w:rPr>
                <w:rFonts w:cs="Arial"/>
                <w:i/>
                <w:iCs/>
                <w:sz w:val="20"/>
                <w:lang w:val="en-US"/>
              </w:rPr>
              <w:t>2021</w:t>
            </w:r>
          </w:p>
        </w:tc>
        <w:tc>
          <w:tcPr>
            <w:tcW w:w="3092" w:type="pct"/>
          </w:tcPr>
          <w:p w14:paraId="05494BD4" w14:textId="02B7A49B" w:rsidR="00EB193F" w:rsidRPr="00977823" w:rsidRDefault="00EB193F" w:rsidP="00EB193F">
            <w:pPr>
              <w:rPr>
                <w:rFonts w:cs="Arial"/>
                <w:sz w:val="20"/>
              </w:rPr>
            </w:pPr>
            <w:r w:rsidRPr="00977823">
              <w:rPr>
                <w:rFonts w:cs="Arial"/>
                <w:b/>
                <w:bCs/>
                <w:i/>
                <w:iCs/>
                <w:sz w:val="20"/>
              </w:rPr>
              <w:t>M2 ICFP - ENS Ulm,</w:t>
            </w:r>
            <w:r w:rsidRPr="00977823">
              <w:rPr>
                <w:rFonts w:cs="Arial"/>
                <w:sz w:val="20"/>
              </w:rPr>
              <w:t xml:space="preserve"> </w:t>
            </w:r>
            <w:r w:rsidR="00951689" w:rsidRPr="00977823">
              <w:rPr>
                <w:rFonts w:cs="Arial"/>
                <w:sz w:val="20"/>
              </w:rPr>
              <w:t xml:space="preserve">Quantum </w:t>
            </w:r>
            <w:proofErr w:type="spellStart"/>
            <w:r w:rsidR="00951689" w:rsidRPr="00977823">
              <w:rPr>
                <w:rFonts w:cs="Arial"/>
                <w:sz w:val="20"/>
              </w:rPr>
              <w:t>Physics</w:t>
            </w:r>
            <w:proofErr w:type="spellEnd"/>
            <w:r w:rsidR="00951689" w:rsidRPr="00977823">
              <w:rPr>
                <w:rFonts w:cs="Arial"/>
                <w:sz w:val="20"/>
              </w:rPr>
              <w:t xml:space="preserve">/Condensed </w:t>
            </w:r>
            <w:proofErr w:type="spellStart"/>
            <w:r w:rsidR="00E900BB">
              <w:rPr>
                <w:rFonts w:cs="Arial"/>
                <w:sz w:val="20"/>
              </w:rPr>
              <w:t>M</w:t>
            </w:r>
            <w:r w:rsidR="00951689" w:rsidRPr="00977823">
              <w:rPr>
                <w:rFonts w:cs="Arial"/>
                <w:sz w:val="20"/>
              </w:rPr>
              <w:t>atter</w:t>
            </w:r>
            <w:proofErr w:type="spellEnd"/>
            <w:r w:rsidRPr="00977823">
              <w:rPr>
                <w:rFonts w:cs="Arial"/>
                <w:sz w:val="20"/>
              </w:rPr>
              <w:t xml:space="preserve">, </w:t>
            </w:r>
          </w:p>
        </w:tc>
        <w:tc>
          <w:tcPr>
            <w:tcW w:w="1184" w:type="pct"/>
          </w:tcPr>
          <w:p w14:paraId="67EEA698" w14:textId="17218C35" w:rsidR="00EB193F" w:rsidRPr="00977823" w:rsidRDefault="00951689" w:rsidP="003240D2">
            <w:pPr>
              <w:jc w:val="right"/>
              <w:rPr>
                <w:rFonts w:cs="Arial"/>
                <w:i/>
                <w:iCs/>
                <w:sz w:val="20"/>
                <w:lang w:val="en-US"/>
              </w:rPr>
            </w:pPr>
            <w:r w:rsidRPr="00977823">
              <w:rPr>
                <w:rFonts w:cs="Arial"/>
                <w:i/>
                <w:iCs/>
                <w:sz w:val="20"/>
                <w:lang w:val="en-US"/>
              </w:rPr>
              <w:t>High honors</w:t>
            </w:r>
          </w:p>
        </w:tc>
      </w:tr>
      <w:tr w:rsidR="00CD029C" w:rsidRPr="00977823" w14:paraId="614197B1" w14:textId="77777777" w:rsidTr="000D5B0A">
        <w:tc>
          <w:tcPr>
            <w:tcW w:w="724" w:type="pct"/>
          </w:tcPr>
          <w:p w14:paraId="438142FD" w14:textId="5107B336" w:rsidR="00EB193F" w:rsidRPr="00977823" w:rsidRDefault="00EB193F" w:rsidP="0013704E">
            <w:pPr>
              <w:jc w:val="right"/>
              <w:rPr>
                <w:rFonts w:cs="Arial"/>
                <w:i/>
                <w:iCs/>
                <w:sz w:val="20"/>
                <w:lang w:val="en-US"/>
              </w:rPr>
            </w:pPr>
            <w:r w:rsidRPr="00977823">
              <w:rPr>
                <w:rFonts w:cs="Arial"/>
                <w:i/>
                <w:iCs/>
                <w:sz w:val="20"/>
                <w:lang w:val="en-US"/>
              </w:rPr>
              <w:t>2020</w:t>
            </w:r>
          </w:p>
        </w:tc>
        <w:tc>
          <w:tcPr>
            <w:tcW w:w="3092" w:type="pct"/>
          </w:tcPr>
          <w:p w14:paraId="50F3CED5" w14:textId="28F75E77" w:rsidR="00EB193F" w:rsidRPr="00977823" w:rsidRDefault="00EB193F" w:rsidP="00EB193F">
            <w:pPr>
              <w:rPr>
                <w:rFonts w:cs="Arial"/>
                <w:i/>
                <w:iCs/>
                <w:sz w:val="20"/>
              </w:rPr>
            </w:pPr>
            <w:r w:rsidRPr="00977823">
              <w:rPr>
                <w:rFonts w:cs="Arial"/>
                <w:b/>
                <w:bCs/>
                <w:i/>
                <w:iCs/>
                <w:sz w:val="20"/>
              </w:rPr>
              <w:t xml:space="preserve">M1 Irène Joliot Curie - ENS Paris-Saclay, </w:t>
            </w:r>
            <w:r w:rsidR="00D25494" w:rsidRPr="00977823">
              <w:rPr>
                <w:rFonts w:cs="Arial"/>
                <w:sz w:val="20"/>
              </w:rPr>
              <w:t xml:space="preserve">General </w:t>
            </w:r>
            <w:proofErr w:type="spellStart"/>
            <w:r w:rsidR="00090FD7">
              <w:rPr>
                <w:rFonts w:cs="Arial"/>
                <w:sz w:val="20"/>
              </w:rPr>
              <w:t>P</w:t>
            </w:r>
            <w:r w:rsidR="00D25494" w:rsidRPr="00977823">
              <w:rPr>
                <w:rFonts w:cs="Arial"/>
                <w:sz w:val="20"/>
              </w:rPr>
              <w:t>hysics</w:t>
            </w:r>
            <w:proofErr w:type="spellEnd"/>
          </w:p>
        </w:tc>
        <w:tc>
          <w:tcPr>
            <w:tcW w:w="1184" w:type="pct"/>
          </w:tcPr>
          <w:p w14:paraId="3452A2F0" w14:textId="463EDC1C" w:rsidR="00EB193F" w:rsidRPr="00977823" w:rsidRDefault="00951689" w:rsidP="003240D2">
            <w:pPr>
              <w:jc w:val="right"/>
              <w:rPr>
                <w:rFonts w:cs="Arial"/>
                <w:i/>
                <w:iCs/>
                <w:sz w:val="20"/>
                <w:lang w:val="en-US"/>
              </w:rPr>
            </w:pPr>
            <w:r w:rsidRPr="00977823">
              <w:rPr>
                <w:rFonts w:cs="Arial"/>
                <w:i/>
                <w:iCs/>
                <w:sz w:val="20"/>
                <w:lang w:val="en-US"/>
              </w:rPr>
              <w:t>Highest honors</w:t>
            </w:r>
          </w:p>
        </w:tc>
      </w:tr>
      <w:tr w:rsidR="00CD029C" w:rsidRPr="00977823" w14:paraId="1FBAFC07" w14:textId="77777777" w:rsidTr="000D5B0A">
        <w:tc>
          <w:tcPr>
            <w:tcW w:w="724" w:type="pct"/>
          </w:tcPr>
          <w:p w14:paraId="3B757BF2" w14:textId="77777777" w:rsidR="00EB193F" w:rsidRPr="00977823" w:rsidRDefault="00EB193F" w:rsidP="0013704E">
            <w:pPr>
              <w:jc w:val="right"/>
              <w:rPr>
                <w:rFonts w:cs="Arial"/>
                <w:i/>
                <w:iCs/>
                <w:sz w:val="10"/>
                <w:szCs w:val="10"/>
                <w:lang w:val="en-US"/>
              </w:rPr>
            </w:pPr>
          </w:p>
        </w:tc>
        <w:tc>
          <w:tcPr>
            <w:tcW w:w="3092" w:type="pct"/>
          </w:tcPr>
          <w:p w14:paraId="2520B7C6" w14:textId="77777777" w:rsidR="00EB193F" w:rsidRPr="00977823" w:rsidRDefault="00EB193F" w:rsidP="00EB193F">
            <w:pPr>
              <w:rPr>
                <w:rFonts w:cs="Arial"/>
                <w:b/>
                <w:bCs/>
                <w:i/>
                <w:iCs/>
                <w:sz w:val="10"/>
                <w:szCs w:val="10"/>
                <w:lang w:val="en-US"/>
              </w:rPr>
            </w:pPr>
          </w:p>
        </w:tc>
        <w:tc>
          <w:tcPr>
            <w:tcW w:w="1184" w:type="pct"/>
          </w:tcPr>
          <w:p w14:paraId="7336FDFE" w14:textId="77777777" w:rsidR="00EB193F" w:rsidRPr="00977823" w:rsidRDefault="00EB193F" w:rsidP="00EB193F">
            <w:pPr>
              <w:rPr>
                <w:rFonts w:cs="Arial"/>
                <w:sz w:val="10"/>
                <w:szCs w:val="10"/>
                <w:lang w:val="en-US"/>
              </w:rPr>
            </w:pPr>
          </w:p>
        </w:tc>
      </w:tr>
      <w:tr w:rsidR="00CD029C" w:rsidRPr="00977823" w14:paraId="1552955B" w14:textId="77777777" w:rsidTr="000D5B0A">
        <w:tc>
          <w:tcPr>
            <w:tcW w:w="724" w:type="pct"/>
          </w:tcPr>
          <w:p w14:paraId="67B65E7F" w14:textId="6A0CC72B" w:rsidR="00EB193F" w:rsidRPr="00977823" w:rsidRDefault="00EB193F" w:rsidP="0013704E">
            <w:pPr>
              <w:jc w:val="right"/>
              <w:rPr>
                <w:rFonts w:cs="Arial"/>
                <w:sz w:val="20"/>
                <w:lang w:val="en-US"/>
              </w:rPr>
            </w:pPr>
            <w:r w:rsidRPr="00977823">
              <w:rPr>
                <w:rFonts w:cs="Arial"/>
                <w:sz w:val="20"/>
                <w:lang w:val="en-US"/>
              </w:rPr>
              <w:t>2016 – 2018</w:t>
            </w:r>
          </w:p>
        </w:tc>
        <w:tc>
          <w:tcPr>
            <w:tcW w:w="3092" w:type="pct"/>
          </w:tcPr>
          <w:p w14:paraId="5A540B45" w14:textId="51AD4F6F" w:rsidR="00EB193F" w:rsidRPr="00977823" w:rsidRDefault="00EB193F" w:rsidP="00EB193F">
            <w:pPr>
              <w:rPr>
                <w:rFonts w:cs="Arial"/>
                <w:b/>
                <w:color w:val="4F81BD" w:themeColor="accent1"/>
                <w:sz w:val="20"/>
                <w:lang w:val="en-US"/>
              </w:rPr>
            </w:pPr>
            <w:r w:rsidRPr="00740508">
              <w:rPr>
                <w:rStyle w:val="Titre2Car"/>
              </w:rPr>
              <w:t>Lycée Louis Le Grand</w:t>
            </w:r>
            <w:r w:rsidR="00154A2F">
              <w:rPr>
                <w:rFonts w:cs="Arial"/>
                <w:b/>
                <w:sz w:val="20"/>
                <w:lang w:val="en-US"/>
              </w:rPr>
              <w:t xml:space="preserve"> - </w:t>
            </w:r>
            <w:r w:rsidR="00154A2F" w:rsidRPr="00977823">
              <w:rPr>
                <w:rFonts w:cs="Arial"/>
                <w:bCs/>
                <w:i/>
                <w:sz w:val="20"/>
                <w:lang w:val="en-US"/>
              </w:rPr>
              <w:t>Preparatory class PC</w:t>
            </w:r>
          </w:p>
        </w:tc>
        <w:tc>
          <w:tcPr>
            <w:tcW w:w="1184" w:type="pct"/>
          </w:tcPr>
          <w:p w14:paraId="65414DCD" w14:textId="2DE6B4A0" w:rsidR="00EB193F" w:rsidRPr="00977823" w:rsidRDefault="00553E12" w:rsidP="00553E12">
            <w:pPr>
              <w:jc w:val="right"/>
              <w:rPr>
                <w:rFonts w:cs="Arial"/>
                <w:sz w:val="20"/>
                <w:lang w:val="en-US"/>
              </w:rPr>
            </w:pPr>
            <w:r w:rsidRPr="00977823">
              <w:rPr>
                <w:rFonts w:cs="Arial"/>
                <w:i/>
                <w:iCs/>
                <w:sz w:val="20"/>
                <w:lang w:val="en-US"/>
              </w:rPr>
              <w:t>Highest honors</w:t>
            </w:r>
          </w:p>
        </w:tc>
      </w:tr>
      <w:tr w:rsidR="00F13369" w:rsidRPr="00977823" w14:paraId="2EEA3825" w14:textId="77777777" w:rsidTr="000D5B0A">
        <w:tc>
          <w:tcPr>
            <w:tcW w:w="724" w:type="pct"/>
          </w:tcPr>
          <w:p w14:paraId="47906C9D" w14:textId="1C0E0AC0" w:rsidR="00F13369" w:rsidRPr="00977823" w:rsidRDefault="006F1FA0" w:rsidP="0013704E">
            <w:pPr>
              <w:jc w:val="righ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2013</w:t>
            </w:r>
            <w:r w:rsidR="00855F92" w:rsidRPr="00977823">
              <w:rPr>
                <w:rFonts w:cs="Arial"/>
                <w:sz w:val="20"/>
                <w:lang w:val="en-US"/>
              </w:rPr>
              <w:t xml:space="preserve"> – </w:t>
            </w:r>
            <w:r>
              <w:rPr>
                <w:rFonts w:cs="Arial"/>
                <w:sz w:val="20"/>
                <w:lang w:val="en-US"/>
              </w:rPr>
              <w:t>2016</w:t>
            </w:r>
          </w:p>
        </w:tc>
        <w:tc>
          <w:tcPr>
            <w:tcW w:w="3092" w:type="pct"/>
          </w:tcPr>
          <w:p w14:paraId="0AA3A425" w14:textId="3BAEF9DE" w:rsidR="00F13369" w:rsidRPr="006F1FA0" w:rsidRDefault="006F1FA0" w:rsidP="001B2876">
            <w:pPr>
              <w:rPr>
                <w:rFonts w:cs="Arial"/>
                <w:b/>
                <w:sz w:val="20"/>
              </w:rPr>
            </w:pPr>
            <w:r w:rsidRPr="00740508">
              <w:rPr>
                <w:rStyle w:val="Titre2Car"/>
                <w:lang w:val="fr-FR"/>
              </w:rPr>
              <w:t>Lycée du Pays de R</w:t>
            </w:r>
            <w:r w:rsidRPr="00100395">
              <w:rPr>
                <w:rStyle w:val="Titre2Car"/>
                <w:lang w:val="fr-FR"/>
              </w:rPr>
              <w:t>etz</w:t>
            </w:r>
            <w:r>
              <w:rPr>
                <w:rFonts w:cs="Arial"/>
                <w:b/>
                <w:sz w:val="20"/>
              </w:rPr>
              <w:t xml:space="preserve"> </w:t>
            </w:r>
            <w:r w:rsidR="00D23F02" w:rsidRPr="00D23F02">
              <w:rPr>
                <w:rFonts w:cs="Arial"/>
                <w:b/>
                <w:sz w:val="20"/>
              </w:rPr>
              <w:t xml:space="preserve">- </w:t>
            </w:r>
            <w:r w:rsidR="00D23F02" w:rsidRPr="00D23F02">
              <w:rPr>
                <w:rFonts w:cs="Arial"/>
                <w:bCs/>
                <w:i/>
                <w:iCs/>
                <w:sz w:val="20"/>
              </w:rPr>
              <w:t xml:space="preserve">French </w:t>
            </w:r>
            <w:proofErr w:type="spellStart"/>
            <w:r w:rsidR="00D23F02" w:rsidRPr="00D23F02">
              <w:rPr>
                <w:rFonts w:cs="Arial"/>
                <w:bCs/>
                <w:i/>
                <w:iCs/>
                <w:sz w:val="20"/>
              </w:rPr>
              <w:t>Baccaclauréat</w:t>
            </w:r>
            <w:proofErr w:type="spellEnd"/>
          </w:p>
        </w:tc>
        <w:tc>
          <w:tcPr>
            <w:tcW w:w="1184" w:type="pct"/>
          </w:tcPr>
          <w:p w14:paraId="42DCE281" w14:textId="7AEF418C" w:rsidR="00F13369" w:rsidRPr="006F1FA0" w:rsidRDefault="00E37F5D" w:rsidP="00553E12">
            <w:pPr>
              <w:jc w:val="right"/>
              <w:rPr>
                <w:rFonts w:cs="Arial"/>
                <w:i/>
                <w:iCs/>
                <w:sz w:val="20"/>
              </w:rPr>
            </w:pPr>
            <w:r w:rsidRPr="00977823">
              <w:rPr>
                <w:rFonts w:cs="Arial"/>
                <w:i/>
                <w:iCs/>
                <w:sz w:val="20"/>
                <w:lang w:val="en-US"/>
              </w:rPr>
              <w:t>Highest honors</w:t>
            </w:r>
          </w:p>
        </w:tc>
      </w:tr>
      <w:tr w:rsidR="001B2876" w:rsidRPr="001B2876" w14:paraId="38B98453" w14:textId="77777777" w:rsidTr="009967C6">
        <w:trPr>
          <w:trHeight w:val="170"/>
        </w:trPr>
        <w:tc>
          <w:tcPr>
            <w:tcW w:w="724" w:type="pct"/>
          </w:tcPr>
          <w:p w14:paraId="09F2B54D" w14:textId="77777777" w:rsidR="001B2876" w:rsidRPr="001B2876" w:rsidRDefault="001B2876" w:rsidP="0013704E">
            <w:pPr>
              <w:jc w:val="right"/>
              <w:rPr>
                <w:rFonts w:cs="Arial"/>
                <w:sz w:val="2"/>
                <w:szCs w:val="2"/>
                <w:lang w:val="en-US"/>
              </w:rPr>
            </w:pPr>
          </w:p>
        </w:tc>
        <w:tc>
          <w:tcPr>
            <w:tcW w:w="3092" w:type="pct"/>
          </w:tcPr>
          <w:p w14:paraId="3F21FB9A" w14:textId="77777777" w:rsidR="001B2876" w:rsidRPr="001B2876" w:rsidRDefault="001B2876" w:rsidP="001B2876">
            <w:pPr>
              <w:rPr>
                <w:rStyle w:val="Titre2Car"/>
                <w:sz w:val="2"/>
                <w:szCs w:val="2"/>
                <w:lang w:val="fr-FR"/>
              </w:rPr>
            </w:pPr>
          </w:p>
        </w:tc>
        <w:tc>
          <w:tcPr>
            <w:tcW w:w="1184" w:type="pct"/>
          </w:tcPr>
          <w:p w14:paraId="15BE185E" w14:textId="77777777" w:rsidR="001B2876" w:rsidRPr="001B2876" w:rsidRDefault="001B2876" w:rsidP="00553E12">
            <w:pPr>
              <w:jc w:val="right"/>
              <w:rPr>
                <w:rFonts w:cs="Arial"/>
                <w:i/>
                <w:iCs/>
                <w:sz w:val="2"/>
                <w:szCs w:val="2"/>
                <w:lang w:val="en-US"/>
              </w:rPr>
            </w:pPr>
          </w:p>
        </w:tc>
      </w:tr>
      <w:tr w:rsidR="00EB193F" w:rsidRPr="00977823" w14:paraId="5F8037C1" w14:textId="77777777" w:rsidTr="000D5B0A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EFCB388" w14:textId="1C4AB8BA" w:rsidR="00EB193F" w:rsidRPr="00977823" w:rsidRDefault="003C3459" w:rsidP="005A7697">
            <w:pPr>
              <w:pStyle w:val="Titre1"/>
              <w:jc w:val="center"/>
            </w:pPr>
            <w:r w:rsidRPr="00977823">
              <w:t xml:space="preserve">PROFESSIONAL </w:t>
            </w:r>
            <w:r w:rsidRPr="008F7279">
              <w:t>EXPERIENCES</w:t>
            </w:r>
          </w:p>
        </w:tc>
      </w:tr>
      <w:tr w:rsidR="006A52B7" w:rsidRPr="00977823" w14:paraId="2808A654" w14:textId="77777777" w:rsidTr="000D5B0A">
        <w:trPr>
          <w:trHeight w:val="113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7CD5902A" w14:textId="77777777" w:rsidR="006A52B7" w:rsidRPr="006A52B7" w:rsidRDefault="006A52B7" w:rsidP="008F7279">
            <w:pPr>
              <w:pStyle w:val="Titre1"/>
              <w:rPr>
                <w:sz w:val="2"/>
                <w:szCs w:val="2"/>
              </w:rPr>
            </w:pPr>
          </w:p>
        </w:tc>
      </w:tr>
      <w:tr w:rsidR="00CD029C" w:rsidRPr="00977823" w14:paraId="621BF578" w14:textId="77777777" w:rsidTr="000D5B0A">
        <w:tc>
          <w:tcPr>
            <w:tcW w:w="3816" w:type="pct"/>
            <w:gridSpan w:val="2"/>
          </w:tcPr>
          <w:p w14:paraId="5BF02AA5" w14:textId="561E05A9" w:rsidR="00E818AF" w:rsidRPr="00740508" w:rsidRDefault="00740508" w:rsidP="00740508">
            <w:pPr>
              <w:pStyle w:val="Titre2"/>
            </w:pPr>
            <w:r w:rsidRPr="00740508">
              <w:t>SOLVAY, BRUSSELS</w:t>
            </w:r>
          </w:p>
        </w:tc>
        <w:tc>
          <w:tcPr>
            <w:tcW w:w="1184" w:type="pct"/>
          </w:tcPr>
          <w:p w14:paraId="27A0E272" w14:textId="7C57CEDE" w:rsidR="00CD029C" w:rsidRPr="00977823" w:rsidRDefault="00B72CA0" w:rsidP="003240D2">
            <w:pPr>
              <w:jc w:val="right"/>
              <w:rPr>
                <w:rFonts w:cs="Arial"/>
                <w:sz w:val="10"/>
                <w:szCs w:val="10"/>
                <w:lang w:val="en-US"/>
              </w:rPr>
            </w:pPr>
            <w:r>
              <w:rPr>
                <w:rFonts w:cs="Arial"/>
                <w:iCs/>
                <w:sz w:val="20"/>
                <w:lang w:val="en-US"/>
              </w:rPr>
              <w:t>2023 (6 months)</w:t>
            </w:r>
          </w:p>
        </w:tc>
      </w:tr>
      <w:tr w:rsidR="005E3766" w:rsidRPr="00977823" w14:paraId="40184ACC" w14:textId="77777777" w:rsidTr="000D5B0A">
        <w:tc>
          <w:tcPr>
            <w:tcW w:w="3816" w:type="pct"/>
            <w:gridSpan w:val="2"/>
          </w:tcPr>
          <w:p w14:paraId="219276C4" w14:textId="1E987CE5" w:rsidR="005E3766" w:rsidRPr="00B05E23" w:rsidRDefault="00FE5CE8" w:rsidP="00B521B8">
            <w:pPr>
              <w:pStyle w:val="Titre3"/>
            </w:pPr>
            <w:r>
              <w:t>S</w:t>
            </w:r>
            <w:r w:rsidR="00585F4D" w:rsidRPr="00B05E23">
              <w:t xml:space="preserve">trategy </w:t>
            </w:r>
            <w:r w:rsidR="00154A2F" w:rsidRPr="00B05E23">
              <w:t>analyst</w:t>
            </w:r>
            <w:r w:rsidR="00F74713">
              <w:t xml:space="preserve"> intern</w:t>
            </w:r>
          </w:p>
        </w:tc>
        <w:tc>
          <w:tcPr>
            <w:tcW w:w="1184" w:type="pct"/>
          </w:tcPr>
          <w:p w14:paraId="0AE2F687" w14:textId="77777777" w:rsidR="005E3766" w:rsidRPr="00977823" w:rsidRDefault="005E3766" w:rsidP="00CD029C">
            <w:pPr>
              <w:rPr>
                <w:rFonts w:cs="Arial"/>
                <w:iCs/>
                <w:sz w:val="20"/>
                <w:lang w:val="en-US"/>
              </w:rPr>
            </w:pPr>
          </w:p>
        </w:tc>
      </w:tr>
      <w:tr w:rsidR="00CD029C" w:rsidRPr="00FC6CD2" w14:paraId="3368BD3E" w14:textId="77777777" w:rsidTr="000D5B0A">
        <w:tc>
          <w:tcPr>
            <w:tcW w:w="5000" w:type="pct"/>
            <w:gridSpan w:val="3"/>
          </w:tcPr>
          <w:p w14:paraId="4F8F70EA" w14:textId="11D23A8D" w:rsidR="00360E3A" w:rsidRPr="00855F92" w:rsidRDefault="00360E3A" w:rsidP="00855F92">
            <w:pPr>
              <w:pStyle w:val="Titre4"/>
            </w:pPr>
            <w:r w:rsidRPr="00855F92">
              <w:rPr>
                <w:u w:val="single"/>
              </w:rPr>
              <w:t>Project</w:t>
            </w:r>
            <w:r w:rsidRPr="00855F92">
              <w:t xml:space="preserve">: </w:t>
            </w:r>
            <w:r w:rsidR="006C7602">
              <w:t>C</w:t>
            </w:r>
            <w:r w:rsidR="00E928A2" w:rsidRPr="00855F92">
              <w:t>ontribute</w:t>
            </w:r>
            <w:r w:rsidR="009332F4" w:rsidRPr="00855F92">
              <w:t>d</w:t>
            </w:r>
            <w:r w:rsidR="00E928A2" w:rsidRPr="00855F92">
              <w:t xml:space="preserve"> to overall </w:t>
            </w:r>
            <w:r w:rsidR="00AD5919" w:rsidRPr="00855F92">
              <w:t>“</w:t>
            </w:r>
            <w:r w:rsidR="00E928A2" w:rsidRPr="00855F92">
              <w:t>strategic plans &amp; intelligence</w:t>
            </w:r>
            <w:r w:rsidR="00AD5919" w:rsidRPr="00855F92">
              <w:t>”</w:t>
            </w:r>
            <w:r w:rsidR="00E928A2" w:rsidRPr="00855F92">
              <w:t xml:space="preserve"> team activities. </w:t>
            </w:r>
          </w:p>
          <w:p w14:paraId="6E2F3EFF" w14:textId="4A9858BB" w:rsidR="00F71E9B" w:rsidRPr="00B05E23" w:rsidRDefault="00DC427E" w:rsidP="00090FD7">
            <w:pPr>
              <w:pStyle w:val="Paragraphedeliste"/>
              <w:numPr>
                <w:ilvl w:val="0"/>
                <w:numId w:val="5"/>
              </w:numPr>
              <w:ind w:left="176" w:hanging="142"/>
              <w:jc w:val="both"/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 xml:space="preserve">Participated in </w:t>
            </w:r>
            <w:r w:rsidR="00BB55BB" w:rsidRPr="00B05E23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 xml:space="preserve">the </w:t>
            </w:r>
            <w:r w:rsidR="00426B11" w:rsidRPr="00B05E23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elaboration</w:t>
            </w:r>
            <w:r w:rsidR="00BB55BB" w:rsidRPr="00B05E23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 xml:space="preserve"> of the </w:t>
            </w:r>
            <w:r w:rsidR="00E25288" w:rsidRPr="00B05E23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group</w:t>
            </w:r>
            <w:r w:rsidR="00BB55BB" w:rsidRPr="00B05E23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-</w:t>
            </w:r>
            <w:r w:rsidR="00E25288" w:rsidRPr="00B05E23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level strategy</w:t>
            </w:r>
            <w:r w:rsidR="00426B11" w:rsidRPr="00B05E23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 xml:space="preserve"> for </w:t>
            </w:r>
            <w:proofErr w:type="spellStart"/>
            <w:r w:rsidR="00426B11" w:rsidRPr="00B05E23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Syensqo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,</w:t>
            </w:r>
            <w:r w:rsidR="00E25288" w:rsidRPr="00B05E23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5B5353" w:rsidRPr="00B05E23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resulting in</w:t>
            </w:r>
            <w:r w:rsidR="00A5772C" w:rsidRPr="00B05E23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 xml:space="preserve"> a </w:t>
            </w:r>
            <w:r w:rsidR="00805DD7" w:rsidRPr="00B05E23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comprehensive</w:t>
            </w:r>
            <w:r w:rsidR="00A5772C" w:rsidRPr="00B05E23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 xml:space="preserve"> value creation plan (where to play, how to win; resource allocation)</w:t>
            </w:r>
            <w:r w:rsidR="00CC7A3F" w:rsidRPr="00B05E23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187DF690" w14:textId="546E4909" w:rsidR="00F71E9B" w:rsidRPr="00FC6CD2" w:rsidRDefault="008875AD" w:rsidP="001B2876">
            <w:pPr>
              <w:pStyle w:val="Paragraphedeliste"/>
              <w:numPr>
                <w:ilvl w:val="0"/>
                <w:numId w:val="5"/>
              </w:numPr>
              <w:ind w:left="176" w:hanging="142"/>
              <w:jc w:val="both"/>
              <w:rPr>
                <w:rFonts w:cs="Arial"/>
                <w:iCs/>
                <w:sz w:val="20"/>
                <w:szCs w:val="20"/>
                <w:lang w:val="en-US"/>
              </w:rPr>
            </w:pPr>
            <w:r w:rsidRPr="00B05E23">
              <w:rPr>
                <w:rFonts w:cstheme="minorHAnsi"/>
                <w:iCs/>
                <w:sz w:val="20"/>
                <w:szCs w:val="20"/>
                <w:lang w:val="en-US"/>
              </w:rPr>
              <w:t xml:space="preserve">Assisted in the creation of a macroeconomic dashboard for </w:t>
            </w:r>
            <w:r w:rsidR="00C61087" w:rsidRPr="00B05E23">
              <w:rPr>
                <w:rFonts w:cstheme="minorHAnsi"/>
                <w:iCs/>
                <w:sz w:val="20"/>
                <w:szCs w:val="20"/>
                <w:lang w:val="en-US"/>
              </w:rPr>
              <w:t>Executive Leadership Team members</w:t>
            </w:r>
            <w:r w:rsidRPr="00B05E23">
              <w:rPr>
                <w:rFonts w:cstheme="minorHAnsi"/>
                <w:iCs/>
                <w:sz w:val="20"/>
                <w:szCs w:val="20"/>
                <w:lang w:val="en-US"/>
              </w:rPr>
              <w:t xml:space="preserve"> to identify macro-trends</w:t>
            </w:r>
            <w:r w:rsidR="00FC6CD2">
              <w:rPr>
                <w:rFonts w:cstheme="minorHAnsi"/>
                <w:iCs/>
                <w:sz w:val="20"/>
                <w:szCs w:val="20"/>
                <w:lang w:val="en-US"/>
              </w:rPr>
              <w:t>.</w:t>
            </w:r>
          </w:p>
        </w:tc>
      </w:tr>
      <w:tr w:rsidR="001B2876" w:rsidRPr="001B2876" w14:paraId="2ABE5F84" w14:textId="77777777" w:rsidTr="00382EE8">
        <w:trPr>
          <w:trHeight w:val="227"/>
        </w:trPr>
        <w:tc>
          <w:tcPr>
            <w:tcW w:w="5000" w:type="pct"/>
            <w:gridSpan w:val="3"/>
          </w:tcPr>
          <w:p w14:paraId="3EF3D1A4" w14:textId="77777777" w:rsidR="001B2876" w:rsidRPr="001B2876" w:rsidRDefault="001B2876" w:rsidP="00855F92">
            <w:pPr>
              <w:pStyle w:val="Titre4"/>
              <w:rPr>
                <w:sz w:val="2"/>
                <w:szCs w:val="2"/>
                <w:u w:val="single"/>
              </w:rPr>
            </w:pPr>
          </w:p>
        </w:tc>
      </w:tr>
      <w:tr w:rsidR="003A44C4" w:rsidRPr="00977823" w14:paraId="65157533" w14:textId="77777777" w:rsidTr="000D5B0A">
        <w:tc>
          <w:tcPr>
            <w:tcW w:w="3816" w:type="pct"/>
            <w:gridSpan w:val="2"/>
          </w:tcPr>
          <w:p w14:paraId="771D2781" w14:textId="5ED73DE8" w:rsidR="003A44C4" w:rsidRPr="00977823" w:rsidRDefault="003A44C4" w:rsidP="003A44C4">
            <w:pPr>
              <w:pStyle w:val="Titre2"/>
            </w:pPr>
            <w:r w:rsidRPr="00977823">
              <w:t>MMA, 2nd largest French insurance company for professionals</w:t>
            </w:r>
          </w:p>
        </w:tc>
        <w:tc>
          <w:tcPr>
            <w:tcW w:w="1184" w:type="pct"/>
          </w:tcPr>
          <w:p w14:paraId="34817294" w14:textId="11BF5A4D" w:rsidR="003A44C4" w:rsidRPr="00977823" w:rsidRDefault="003A44C4" w:rsidP="003A44C4">
            <w:pPr>
              <w:jc w:val="right"/>
              <w:rPr>
                <w:rFonts w:cs="Arial"/>
                <w:iCs/>
                <w:sz w:val="20"/>
                <w:lang w:val="en-US"/>
              </w:rPr>
            </w:pPr>
            <w:r>
              <w:rPr>
                <w:rFonts w:cs="Arial"/>
                <w:iCs/>
                <w:sz w:val="20"/>
                <w:lang w:val="en-US"/>
              </w:rPr>
              <w:t>Summer</w:t>
            </w:r>
            <w:r w:rsidRPr="00977823">
              <w:rPr>
                <w:rFonts w:cs="Arial"/>
                <w:iCs/>
                <w:sz w:val="20"/>
                <w:lang w:val="en-US"/>
              </w:rPr>
              <w:t xml:space="preserve"> 2022 (2 </w:t>
            </w:r>
            <w:r>
              <w:rPr>
                <w:rFonts w:cs="Arial"/>
                <w:iCs/>
                <w:sz w:val="20"/>
                <w:lang w:val="en-US"/>
              </w:rPr>
              <w:t>months</w:t>
            </w:r>
            <w:r w:rsidRPr="00977823">
              <w:rPr>
                <w:rFonts w:cs="Arial"/>
                <w:iCs/>
                <w:sz w:val="20"/>
                <w:lang w:val="en-US"/>
              </w:rPr>
              <w:t>)</w:t>
            </w:r>
          </w:p>
        </w:tc>
      </w:tr>
      <w:tr w:rsidR="003A44C4" w:rsidRPr="00977823" w14:paraId="2A017D7C" w14:textId="77777777" w:rsidTr="000D5B0A">
        <w:tc>
          <w:tcPr>
            <w:tcW w:w="3816" w:type="pct"/>
            <w:gridSpan w:val="2"/>
          </w:tcPr>
          <w:p w14:paraId="7F10C082" w14:textId="3DAB99D8" w:rsidR="003A44C4" w:rsidRPr="00977823" w:rsidRDefault="003A44C4" w:rsidP="003A44C4">
            <w:pPr>
              <w:pStyle w:val="Titre3"/>
            </w:pPr>
            <w:r w:rsidRPr="003A44C4">
              <w:t>Consultant</w:t>
            </w:r>
            <w:r>
              <w:t xml:space="preserve"> intern</w:t>
            </w:r>
          </w:p>
        </w:tc>
        <w:tc>
          <w:tcPr>
            <w:tcW w:w="1184" w:type="pct"/>
          </w:tcPr>
          <w:p w14:paraId="40B63AFB" w14:textId="77777777" w:rsidR="003A44C4" w:rsidRPr="00977823" w:rsidRDefault="003A44C4" w:rsidP="003A44C4">
            <w:pPr>
              <w:jc w:val="right"/>
              <w:rPr>
                <w:rFonts w:cs="Arial"/>
                <w:sz w:val="20"/>
                <w:lang w:val="en-US"/>
              </w:rPr>
            </w:pPr>
          </w:p>
        </w:tc>
      </w:tr>
      <w:tr w:rsidR="003A44C4" w:rsidRPr="003A44C4" w14:paraId="4AF2E07A" w14:textId="77777777" w:rsidTr="000D5B0A">
        <w:tc>
          <w:tcPr>
            <w:tcW w:w="5000" w:type="pct"/>
            <w:gridSpan w:val="3"/>
          </w:tcPr>
          <w:p w14:paraId="4A46E4EB" w14:textId="7CDA111A" w:rsidR="003A44C4" w:rsidRPr="00977823" w:rsidRDefault="003A44C4" w:rsidP="003A44C4">
            <w:pPr>
              <w:jc w:val="both"/>
              <w:rPr>
                <w:rFonts w:cs="Arial"/>
                <w:i/>
                <w:color w:val="262626" w:themeColor="text1" w:themeTint="D9"/>
                <w:sz w:val="20"/>
                <w:szCs w:val="20"/>
                <w:u w:val="single"/>
                <w:lang w:val="en-US"/>
              </w:rPr>
            </w:pPr>
            <w:r w:rsidRPr="00977823">
              <w:rPr>
                <w:rFonts w:cs="Arial"/>
                <w:i/>
                <w:color w:val="262626" w:themeColor="text1" w:themeTint="D9"/>
                <w:sz w:val="20"/>
                <w:szCs w:val="20"/>
                <w:u w:val="single"/>
                <w:lang w:val="en-US"/>
              </w:rPr>
              <w:t>Project</w:t>
            </w:r>
            <w:r w:rsidRPr="00977823">
              <w:rPr>
                <w:rFonts w:cs="Arial"/>
                <w:i/>
                <w:color w:val="262626" w:themeColor="text1" w:themeTint="D9"/>
                <w:sz w:val="20"/>
                <w:szCs w:val="20"/>
                <w:lang w:val="en-US"/>
              </w:rPr>
              <w:t xml:space="preserve">: </w:t>
            </w:r>
            <w:r w:rsidR="003E7A48">
              <w:rPr>
                <w:rFonts w:cs="Arial"/>
                <w:i/>
                <w:color w:val="262626" w:themeColor="text1" w:themeTint="D9"/>
                <w:sz w:val="20"/>
                <w:szCs w:val="20"/>
                <w:lang w:val="en-US"/>
              </w:rPr>
              <w:t>Conducted q</w:t>
            </w:r>
            <w:r w:rsidRPr="00977823">
              <w:rPr>
                <w:rFonts w:cs="Arial"/>
                <w:i/>
                <w:color w:val="262626" w:themeColor="text1" w:themeTint="D9"/>
                <w:sz w:val="20"/>
                <w:szCs w:val="20"/>
                <w:lang w:val="en-US"/>
              </w:rPr>
              <w:t>uality audit of customer approach and compliance with legal requirements of a network of intermediaries</w:t>
            </w:r>
          </w:p>
          <w:p w14:paraId="1CC8E4D7" w14:textId="25F468AC" w:rsidR="003A44C4" w:rsidRPr="00977823" w:rsidRDefault="003A44C4" w:rsidP="003A44C4">
            <w:pPr>
              <w:jc w:val="both"/>
              <w:rPr>
                <w:rFonts w:cs="Arial"/>
                <w:iCs/>
                <w:sz w:val="20"/>
                <w:lang w:val="en-US"/>
              </w:rPr>
            </w:pPr>
            <w:r w:rsidRPr="00977823">
              <w:rPr>
                <w:rFonts w:cs="Arial"/>
                <w:iCs/>
                <w:sz w:val="20"/>
                <w:lang w:val="en-US"/>
              </w:rPr>
              <w:t xml:space="preserve">● Process analysis leading to the implementation of an action plan to jointly </w:t>
            </w:r>
            <w:r w:rsidR="003E7A48" w:rsidRPr="00977823">
              <w:rPr>
                <w:rFonts w:cs="Arial"/>
                <w:iCs/>
                <w:sz w:val="20"/>
                <w:lang w:val="en-US"/>
              </w:rPr>
              <w:t>optimize</w:t>
            </w:r>
            <w:r w:rsidRPr="00977823">
              <w:rPr>
                <w:rFonts w:cs="Arial"/>
                <w:iCs/>
                <w:sz w:val="20"/>
                <w:lang w:val="en-US"/>
              </w:rPr>
              <w:t xml:space="preserve"> commercial productivity, customer experience, service delivery and duty of advice.</w:t>
            </w:r>
          </w:p>
          <w:p w14:paraId="4EA5D540" w14:textId="5C00D9AE" w:rsidR="00FC6CD2" w:rsidRPr="00977823" w:rsidRDefault="003A44C4" w:rsidP="00C96BF1">
            <w:pPr>
              <w:jc w:val="both"/>
              <w:rPr>
                <w:rFonts w:cs="Arial"/>
                <w:sz w:val="20"/>
                <w:lang w:val="en-US"/>
              </w:rPr>
            </w:pPr>
            <w:r w:rsidRPr="00977823">
              <w:rPr>
                <w:rFonts w:cs="Arial"/>
                <w:iCs/>
                <w:sz w:val="20"/>
                <w:lang w:val="en-US"/>
              </w:rPr>
              <w:t>● Proposal of an innovative digital-based solution leading to an ongoing start-up project.</w:t>
            </w:r>
          </w:p>
        </w:tc>
      </w:tr>
      <w:tr w:rsidR="00C96BF1" w:rsidRPr="003A44C4" w14:paraId="378B5996" w14:textId="77777777" w:rsidTr="00382EE8">
        <w:trPr>
          <w:trHeight w:val="227"/>
        </w:trPr>
        <w:tc>
          <w:tcPr>
            <w:tcW w:w="5000" w:type="pct"/>
            <w:gridSpan w:val="3"/>
          </w:tcPr>
          <w:p w14:paraId="5E63D911" w14:textId="77777777" w:rsidR="00C96BF1" w:rsidRPr="00C96BF1" w:rsidRDefault="00C96BF1" w:rsidP="003A44C4">
            <w:pPr>
              <w:jc w:val="both"/>
              <w:rPr>
                <w:rFonts w:cs="Arial"/>
                <w:i/>
                <w:color w:val="262626" w:themeColor="text1" w:themeTint="D9"/>
                <w:sz w:val="2"/>
                <w:szCs w:val="2"/>
                <w:u w:val="single"/>
                <w:lang w:val="en-US"/>
              </w:rPr>
            </w:pPr>
          </w:p>
        </w:tc>
      </w:tr>
      <w:tr w:rsidR="003A44C4" w:rsidRPr="00977823" w14:paraId="72683389" w14:textId="77777777" w:rsidTr="000D5B0A">
        <w:tc>
          <w:tcPr>
            <w:tcW w:w="3816" w:type="pct"/>
            <w:gridSpan w:val="2"/>
          </w:tcPr>
          <w:p w14:paraId="4AEB711D" w14:textId="7FF17992" w:rsidR="003A44C4" w:rsidRPr="00977823" w:rsidRDefault="003A44C4" w:rsidP="003A44C4">
            <w:pPr>
              <w:pStyle w:val="Titre2"/>
            </w:pPr>
            <w:r w:rsidRPr="00977823">
              <w:t>Solid State Physics Laboratory (Paris-Saclay</w:t>
            </w:r>
            <w:r>
              <w:t xml:space="preserve"> University</w:t>
            </w:r>
            <w:r w:rsidRPr="00977823">
              <w:t>)</w:t>
            </w:r>
          </w:p>
        </w:tc>
        <w:tc>
          <w:tcPr>
            <w:tcW w:w="1184" w:type="pct"/>
          </w:tcPr>
          <w:p w14:paraId="455F41B2" w14:textId="6DD1D185" w:rsidR="003A44C4" w:rsidRPr="00977823" w:rsidRDefault="003A44C4" w:rsidP="003A44C4">
            <w:pPr>
              <w:jc w:val="right"/>
              <w:rPr>
                <w:rFonts w:cs="Arial"/>
                <w:sz w:val="20"/>
                <w:lang w:val="en-US"/>
              </w:rPr>
            </w:pPr>
            <w:r w:rsidRPr="00977823">
              <w:rPr>
                <w:rFonts w:cs="Arial"/>
                <w:sz w:val="20"/>
                <w:lang w:val="en-US"/>
              </w:rPr>
              <w:t xml:space="preserve">2021 (3 </w:t>
            </w:r>
            <w:r>
              <w:rPr>
                <w:rFonts w:cs="Arial"/>
                <w:sz w:val="20"/>
                <w:lang w:val="en-US"/>
              </w:rPr>
              <w:t>months</w:t>
            </w:r>
            <w:r w:rsidRPr="00977823">
              <w:rPr>
                <w:rFonts w:cs="Arial"/>
                <w:sz w:val="20"/>
                <w:lang w:val="en-US"/>
              </w:rPr>
              <w:t>)</w:t>
            </w:r>
          </w:p>
        </w:tc>
      </w:tr>
      <w:tr w:rsidR="003A44C4" w:rsidRPr="00977823" w14:paraId="14DF47E1" w14:textId="77777777" w:rsidTr="000D5B0A">
        <w:tc>
          <w:tcPr>
            <w:tcW w:w="3816" w:type="pct"/>
            <w:gridSpan w:val="2"/>
          </w:tcPr>
          <w:p w14:paraId="5420A4BC" w14:textId="7EE97A87" w:rsidR="003A44C4" w:rsidRPr="00977823" w:rsidRDefault="003A44C4" w:rsidP="003A44C4">
            <w:pPr>
              <w:pStyle w:val="Titre3"/>
            </w:pPr>
            <w:r>
              <w:t>R</w:t>
            </w:r>
            <w:r w:rsidRPr="00977823">
              <w:t>esearcher</w:t>
            </w:r>
            <w:r>
              <w:t xml:space="preserve"> intern</w:t>
            </w:r>
          </w:p>
        </w:tc>
        <w:tc>
          <w:tcPr>
            <w:tcW w:w="1184" w:type="pct"/>
          </w:tcPr>
          <w:p w14:paraId="035CA980" w14:textId="77777777" w:rsidR="003A44C4" w:rsidRPr="00977823" w:rsidRDefault="003A44C4" w:rsidP="003A44C4">
            <w:pPr>
              <w:rPr>
                <w:rFonts w:cs="Arial"/>
                <w:sz w:val="20"/>
                <w:lang w:val="en-US"/>
              </w:rPr>
            </w:pPr>
          </w:p>
        </w:tc>
      </w:tr>
      <w:tr w:rsidR="003A44C4" w:rsidRPr="00100395" w14:paraId="48286EF9" w14:textId="77777777" w:rsidTr="000D5B0A">
        <w:tc>
          <w:tcPr>
            <w:tcW w:w="5000" w:type="pct"/>
            <w:gridSpan w:val="3"/>
          </w:tcPr>
          <w:p w14:paraId="347A0541" w14:textId="49437C50" w:rsidR="003A44C4" w:rsidRPr="00855F92" w:rsidRDefault="003A44C4" w:rsidP="003A44C4">
            <w:pPr>
              <w:pStyle w:val="Titre4"/>
            </w:pPr>
            <w:r w:rsidRPr="00855F92">
              <w:rPr>
                <w:u w:val="single"/>
              </w:rPr>
              <w:t>Project</w:t>
            </w:r>
            <w:r w:rsidRPr="00855F92">
              <w:t xml:space="preserve">: Conducted research on </w:t>
            </w:r>
            <w:r w:rsidR="00E900BB">
              <w:t>new</w:t>
            </w:r>
            <w:r w:rsidRPr="00855F92">
              <w:t xml:space="preserve"> </w:t>
            </w:r>
            <w:r w:rsidR="00E900BB">
              <w:t>m</w:t>
            </w:r>
            <w:r w:rsidRPr="00855F92">
              <w:t>aterials for use in neuromorphic computing (AI)</w:t>
            </w:r>
          </w:p>
        </w:tc>
      </w:tr>
      <w:tr w:rsidR="003A44C4" w:rsidRPr="00100395" w14:paraId="442EA250" w14:textId="77777777" w:rsidTr="000D5B0A">
        <w:tc>
          <w:tcPr>
            <w:tcW w:w="5000" w:type="pct"/>
            <w:gridSpan w:val="3"/>
          </w:tcPr>
          <w:p w14:paraId="2ADBCBD8" w14:textId="491CF1A3" w:rsidR="003A44C4" w:rsidRPr="00090FD7" w:rsidRDefault="003A44C4" w:rsidP="003A44C4">
            <w:pPr>
              <w:pStyle w:val="Paragraphedeliste"/>
              <w:numPr>
                <w:ilvl w:val="0"/>
                <w:numId w:val="6"/>
              </w:numPr>
              <w:ind w:left="176" w:hanging="142"/>
              <w:jc w:val="both"/>
              <w:rPr>
                <w:rFonts w:cs="Arial"/>
                <w:iCs/>
                <w:sz w:val="20"/>
                <w:lang w:val="en-US"/>
              </w:rPr>
            </w:pPr>
            <w:r w:rsidRPr="00090FD7">
              <w:rPr>
                <w:rFonts w:cs="Arial"/>
                <w:iCs/>
                <w:sz w:val="20"/>
                <w:lang w:val="en-US"/>
              </w:rPr>
              <w:t>Developed mathematical and numerical models to solve problems related to filament dynamics and geometric profiles</w:t>
            </w:r>
            <w:r>
              <w:rPr>
                <w:rFonts w:cs="Arial"/>
                <w:iCs/>
                <w:sz w:val="20"/>
                <w:lang w:val="en-US"/>
              </w:rPr>
              <w:t>.</w:t>
            </w:r>
          </w:p>
          <w:p w14:paraId="275D5FBD" w14:textId="016818E9" w:rsidR="003A44C4" w:rsidRPr="00090FD7" w:rsidRDefault="003A44C4" w:rsidP="00C96BF1">
            <w:pPr>
              <w:pStyle w:val="Paragraphedeliste"/>
              <w:numPr>
                <w:ilvl w:val="0"/>
                <w:numId w:val="6"/>
              </w:numPr>
              <w:ind w:left="176" w:hanging="142"/>
              <w:jc w:val="both"/>
              <w:rPr>
                <w:rFonts w:cs="Arial"/>
                <w:iCs/>
                <w:sz w:val="20"/>
                <w:lang w:val="en-US"/>
              </w:rPr>
            </w:pPr>
            <w:r>
              <w:rPr>
                <w:rFonts w:cs="Arial"/>
                <w:iCs/>
                <w:sz w:val="20"/>
                <w:lang w:val="en-US"/>
              </w:rPr>
              <w:t>Improved</w:t>
            </w:r>
            <w:r w:rsidRPr="00090FD7">
              <w:rPr>
                <w:rFonts w:cs="Arial"/>
                <w:iCs/>
                <w:sz w:val="20"/>
                <w:lang w:val="en-US"/>
              </w:rPr>
              <w:t xml:space="preserve"> experimental data analysis using a digital solution, increasing accuracy by 30% and </w:t>
            </w:r>
            <w:r w:rsidR="00312033">
              <w:rPr>
                <w:rFonts w:cs="Arial"/>
                <w:iCs/>
                <w:sz w:val="20"/>
                <w:lang w:val="en-US"/>
              </w:rPr>
              <w:t>analysis speed</w:t>
            </w:r>
            <w:r>
              <w:rPr>
                <w:rFonts w:cs="Arial"/>
                <w:iCs/>
                <w:sz w:val="20"/>
                <w:lang w:val="en-US"/>
              </w:rPr>
              <w:t xml:space="preserve"> </w:t>
            </w:r>
            <w:r w:rsidRPr="00090FD7">
              <w:rPr>
                <w:rFonts w:cs="Arial"/>
                <w:iCs/>
                <w:sz w:val="20"/>
                <w:lang w:val="en-US"/>
              </w:rPr>
              <w:t>by over 1000%.</w:t>
            </w:r>
          </w:p>
        </w:tc>
      </w:tr>
      <w:tr w:rsidR="00C96BF1" w:rsidRPr="00100395" w14:paraId="3FB4C0A1" w14:textId="77777777" w:rsidTr="00382EE8">
        <w:trPr>
          <w:trHeight w:val="227"/>
        </w:trPr>
        <w:tc>
          <w:tcPr>
            <w:tcW w:w="5000" w:type="pct"/>
            <w:gridSpan w:val="3"/>
          </w:tcPr>
          <w:p w14:paraId="05699CE5" w14:textId="77777777" w:rsidR="00C96BF1" w:rsidRPr="001E1F5B" w:rsidRDefault="00C96BF1" w:rsidP="001E1F5B">
            <w:pPr>
              <w:pStyle w:val="Paragraphedeliste"/>
              <w:ind w:left="176"/>
              <w:jc w:val="both"/>
              <w:rPr>
                <w:rFonts w:cs="Arial"/>
                <w:iCs/>
                <w:sz w:val="2"/>
                <w:szCs w:val="2"/>
                <w:lang w:val="en-US"/>
              </w:rPr>
            </w:pPr>
          </w:p>
        </w:tc>
      </w:tr>
      <w:tr w:rsidR="003A44C4" w:rsidRPr="00977823" w14:paraId="42802066" w14:textId="77777777" w:rsidTr="000D5B0A">
        <w:tc>
          <w:tcPr>
            <w:tcW w:w="3816" w:type="pct"/>
            <w:gridSpan w:val="2"/>
          </w:tcPr>
          <w:p w14:paraId="73515EA3" w14:textId="180214A3" w:rsidR="003A44C4" w:rsidRPr="00977823" w:rsidRDefault="003A44C4" w:rsidP="003A44C4">
            <w:pPr>
              <w:pStyle w:val="Titre2"/>
            </w:pPr>
            <w:r w:rsidRPr="00977823">
              <w:t>Department of Quantum Physics, University of Geneva</w:t>
            </w:r>
          </w:p>
        </w:tc>
        <w:tc>
          <w:tcPr>
            <w:tcW w:w="1184" w:type="pct"/>
          </w:tcPr>
          <w:p w14:paraId="13A88196" w14:textId="7F7ED6F6" w:rsidR="003A44C4" w:rsidRPr="00977823" w:rsidRDefault="003A44C4" w:rsidP="003A44C4">
            <w:pPr>
              <w:jc w:val="right"/>
              <w:rPr>
                <w:rFonts w:cs="Arial"/>
                <w:iCs/>
                <w:sz w:val="20"/>
                <w:lang w:val="en-US"/>
              </w:rPr>
            </w:pPr>
            <w:r w:rsidRPr="00977823">
              <w:rPr>
                <w:rFonts w:cs="Arial"/>
                <w:sz w:val="20"/>
                <w:lang w:val="en-US"/>
              </w:rPr>
              <w:t xml:space="preserve">2020 (4 </w:t>
            </w:r>
            <w:r>
              <w:rPr>
                <w:rFonts w:cs="Arial"/>
                <w:sz w:val="20"/>
                <w:lang w:val="en-US"/>
              </w:rPr>
              <w:t>months</w:t>
            </w:r>
            <w:r w:rsidRPr="00977823">
              <w:rPr>
                <w:rFonts w:cs="Arial"/>
                <w:sz w:val="20"/>
                <w:lang w:val="en-US"/>
              </w:rPr>
              <w:t>)</w:t>
            </w:r>
          </w:p>
        </w:tc>
      </w:tr>
      <w:tr w:rsidR="003A44C4" w:rsidRPr="00977823" w14:paraId="165B42B2" w14:textId="77777777" w:rsidTr="000D5B0A">
        <w:tc>
          <w:tcPr>
            <w:tcW w:w="3816" w:type="pct"/>
            <w:gridSpan w:val="2"/>
          </w:tcPr>
          <w:p w14:paraId="3790343D" w14:textId="7C81EB1E" w:rsidR="003A44C4" w:rsidRPr="00977823" w:rsidRDefault="003A44C4" w:rsidP="003A44C4">
            <w:pPr>
              <w:pStyle w:val="Titre3"/>
            </w:pPr>
            <w:r>
              <w:t>R</w:t>
            </w:r>
            <w:r w:rsidRPr="00977823">
              <w:t>esearcher</w:t>
            </w:r>
            <w:r>
              <w:t xml:space="preserve"> </w:t>
            </w:r>
            <w:r w:rsidRPr="00B521B8">
              <w:t>intern</w:t>
            </w:r>
          </w:p>
        </w:tc>
        <w:tc>
          <w:tcPr>
            <w:tcW w:w="1184" w:type="pct"/>
          </w:tcPr>
          <w:p w14:paraId="3230D4AA" w14:textId="77777777" w:rsidR="003A44C4" w:rsidRPr="00977823" w:rsidRDefault="003A44C4" w:rsidP="003A44C4">
            <w:pPr>
              <w:rPr>
                <w:rFonts w:cs="Arial"/>
                <w:sz w:val="20"/>
                <w:lang w:val="en-US"/>
              </w:rPr>
            </w:pPr>
          </w:p>
        </w:tc>
      </w:tr>
      <w:tr w:rsidR="003A44C4" w:rsidRPr="00100395" w14:paraId="65CB4AC9" w14:textId="77777777" w:rsidTr="000D5B0A">
        <w:tc>
          <w:tcPr>
            <w:tcW w:w="5000" w:type="pct"/>
            <w:gridSpan w:val="3"/>
          </w:tcPr>
          <w:p w14:paraId="1EB3763A" w14:textId="47D4CFC4" w:rsidR="003A44C4" w:rsidRPr="00977823" w:rsidRDefault="003A44C4" w:rsidP="003A44C4">
            <w:pPr>
              <w:pStyle w:val="Titre4"/>
              <w:rPr>
                <w:iCs/>
              </w:rPr>
            </w:pPr>
            <w:r w:rsidRPr="00855F92">
              <w:rPr>
                <w:u w:val="single"/>
              </w:rPr>
              <w:t>Project</w:t>
            </w:r>
            <w:r w:rsidRPr="00977823">
              <w:t xml:space="preserve"> : </w:t>
            </w:r>
            <w:r w:rsidRPr="009020B7">
              <w:t>Evaluated</w:t>
            </w:r>
            <w:r>
              <w:t xml:space="preserve"> </w:t>
            </w:r>
            <w:r w:rsidRPr="00977823">
              <w:t>the efficiency of a</w:t>
            </w:r>
            <w:r w:rsidR="004E1662">
              <w:t xml:space="preserve"> quantum device </w:t>
            </w:r>
            <w:r w:rsidRPr="00977823">
              <w:t xml:space="preserve">for </w:t>
            </w:r>
            <w:r w:rsidR="004E1662">
              <w:t>thermo-</w:t>
            </w:r>
            <w:r w:rsidRPr="00977823">
              <w:t>electronic applications</w:t>
            </w:r>
          </w:p>
        </w:tc>
      </w:tr>
      <w:tr w:rsidR="003A44C4" w:rsidRPr="00100395" w14:paraId="505F5FED" w14:textId="77777777" w:rsidTr="00C96BF1">
        <w:trPr>
          <w:trHeight w:val="397"/>
        </w:trPr>
        <w:tc>
          <w:tcPr>
            <w:tcW w:w="5000" w:type="pct"/>
            <w:gridSpan w:val="3"/>
          </w:tcPr>
          <w:p w14:paraId="31026D0A" w14:textId="0E1BA03D" w:rsidR="003A44C4" w:rsidRPr="00090FD7" w:rsidRDefault="004E1662" w:rsidP="003A44C4">
            <w:pPr>
              <w:pStyle w:val="Paragraphedeliste"/>
              <w:numPr>
                <w:ilvl w:val="0"/>
                <w:numId w:val="7"/>
              </w:numPr>
              <w:ind w:left="176" w:hanging="142"/>
              <w:jc w:val="both"/>
              <w:rPr>
                <w:rFonts w:cs="Arial"/>
                <w:iCs/>
                <w:sz w:val="20"/>
                <w:lang w:val="en-US"/>
              </w:rPr>
            </w:pPr>
            <w:r>
              <w:rPr>
                <w:rFonts w:cs="Arial"/>
                <w:iCs/>
                <w:sz w:val="20"/>
                <w:lang w:val="en-US"/>
              </w:rPr>
              <w:t>Proposed and r</w:t>
            </w:r>
            <w:r w:rsidR="003A44C4" w:rsidRPr="00090FD7">
              <w:rPr>
                <w:rFonts w:cs="Arial"/>
                <w:iCs/>
                <w:sz w:val="20"/>
                <w:lang w:val="en-US"/>
              </w:rPr>
              <w:t>esolved mathematical models related to heat and charge flow.</w:t>
            </w:r>
          </w:p>
          <w:p w14:paraId="43813F1F" w14:textId="63427852" w:rsidR="003A44C4" w:rsidRPr="00090FD7" w:rsidRDefault="003A44C4" w:rsidP="00C96BF1">
            <w:pPr>
              <w:pStyle w:val="Paragraphedeliste"/>
              <w:numPr>
                <w:ilvl w:val="0"/>
                <w:numId w:val="7"/>
              </w:numPr>
              <w:ind w:left="176" w:hanging="142"/>
              <w:jc w:val="both"/>
              <w:rPr>
                <w:rFonts w:cs="Arial"/>
                <w:iCs/>
                <w:sz w:val="20"/>
                <w:lang w:val="en-US"/>
              </w:rPr>
            </w:pPr>
            <w:r w:rsidRPr="00090FD7">
              <w:rPr>
                <w:rFonts w:cs="Arial"/>
                <w:iCs/>
                <w:sz w:val="20"/>
                <w:lang w:val="en-US"/>
              </w:rPr>
              <w:t>Provided post-internship assistance in setting up a numerical model based on the developed mathematical model.</w:t>
            </w:r>
          </w:p>
        </w:tc>
      </w:tr>
      <w:tr w:rsidR="001E1F5B" w:rsidRPr="00100395" w14:paraId="027FA354" w14:textId="77777777" w:rsidTr="00382EE8">
        <w:trPr>
          <w:trHeight w:val="227"/>
        </w:trPr>
        <w:tc>
          <w:tcPr>
            <w:tcW w:w="5000" w:type="pct"/>
            <w:gridSpan w:val="3"/>
          </w:tcPr>
          <w:p w14:paraId="4931470D" w14:textId="77777777" w:rsidR="001E1F5B" w:rsidRPr="001E1F5B" w:rsidRDefault="001E1F5B" w:rsidP="001E1F5B">
            <w:pPr>
              <w:pStyle w:val="Paragraphedeliste"/>
              <w:ind w:left="176"/>
              <w:jc w:val="both"/>
              <w:rPr>
                <w:rFonts w:cs="Arial"/>
                <w:iCs/>
                <w:sz w:val="2"/>
                <w:szCs w:val="2"/>
                <w:lang w:val="en-US"/>
              </w:rPr>
            </w:pPr>
          </w:p>
        </w:tc>
      </w:tr>
      <w:tr w:rsidR="003A44C4" w:rsidRPr="00977823" w14:paraId="65628291" w14:textId="77777777" w:rsidTr="000D5B0A">
        <w:tc>
          <w:tcPr>
            <w:tcW w:w="3816" w:type="pct"/>
            <w:gridSpan w:val="2"/>
          </w:tcPr>
          <w:p w14:paraId="11907B52" w14:textId="37DAC74D" w:rsidR="003A44C4" w:rsidRPr="00977823" w:rsidRDefault="003A44C4" w:rsidP="003A44C4">
            <w:pPr>
              <w:pStyle w:val="Titre2"/>
            </w:pPr>
            <w:r w:rsidRPr="00977823">
              <w:t>Thalès</w:t>
            </w:r>
          </w:p>
        </w:tc>
        <w:tc>
          <w:tcPr>
            <w:tcW w:w="1184" w:type="pct"/>
          </w:tcPr>
          <w:p w14:paraId="6ED7BC5F" w14:textId="48F45997" w:rsidR="003A44C4" w:rsidRPr="00977823" w:rsidRDefault="003A44C4" w:rsidP="003A44C4">
            <w:pPr>
              <w:jc w:val="right"/>
              <w:rPr>
                <w:rFonts w:cs="Arial"/>
                <w:iCs/>
                <w:sz w:val="20"/>
                <w:lang w:val="en-US"/>
              </w:rPr>
            </w:pPr>
            <w:r w:rsidRPr="00977823">
              <w:rPr>
                <w:rFonts w:cs="Arial"/>
                <w:iCs/>
                <w:sz w:val="20"/>
                <w:lang w:val="en-US"/>
              </w:rPr>
              <w:t xml:space="preserve">2019 (2 </w:t>
            </w:r>
            <w:r>
              <w:rPr>
                <w:rFonts w:cs="Arial"/>
                <w:iCs/>
                <w:sz w:val="20"/>
                <w:lang w:val="en-US"/>
              </w:rPr>
              <w:t>months</w:t>
            </w:r>
            <w:r w:rsidRPr="00977823">
              <w:rPr>
                <w:rFonts w:cs="Arial"/>
                <w:iCs/>
                <w:sz w:val="20"/>
                <w:lang w:val="en-US"/>
              </w:rPr>
              <w:t>)</w:t>
            </w:r>
          </w:p>
        </w:tc>
      </w:tr>
      <w:tr w:rsidR="003A44C4" w:rsidRPr="00977823" w14:paraId="7DBA296E" w14:textId="77777777" w:rsidTr="000D5B0A">
        <w:tc>
          <w:tcPr>
            <w:tcW w:w="3816" w:type="pct"/>
            <w:gridSpan w:val="2"/>
          </w:tcPr>
          <w:p w14:paraId="357D6858" w14:textId="2E24C4A9" w:rsidR="003A44C4" w:rsidRPr="00977823" w:rsidRDefault="003A44C4" w:rsidP="003A44C4">
            <w:pPr>
              <w:pStyle w:val="Titre3"/>
            </w:pPr>
            <w:r>
              <w:t>R</w:t>
            </w:r>
            <w:r w:rsidRPr="00977823">
              <w:t>esearcher</w:t>
            </w:r>
            <w:r>
              <w:t xml:space="preserve"> intern</w:t>
            </w:r>
          </w:p>
        </w:tc>
        <w:tc>
          <w:tcPr>
            <w:tcW w:w="1184" w:type="pct"/>
          </w:tcPr>
          <w:p w14:paraId="2718CE96" w14:textId="77777777" w:rsidR="003A44C4" w:rsidRPr="00977823" w:rsidRDefault="003A44C4" w:rsidP="003A44C4">
            <w:pPr>
              <w:rPr>
                <w:rFonts w:cs="Arial"/>
                <w:i/>
                <w:sz w:val="20"/>
                <w:lang w:val="en-US"/>
              </w:rPr>
            </w:pPr>
          </w:p>
        </w:tc>
      </w:tr>
      <w:tr w:rsidR="003A44C4" w:rsidRPr="00100395" w14:paraId="3A96E5F2" w14:textId="77777777" w:rsidTr="009967C6">
        <w:trPr>
          <w:trHeight w:val="737"/>
        </w:trPr>
        <w:tc>
          <w:tcPr>
            <w:tcW w:w="5000" w:type="pct"/>
            <w:gridSpan w:val="3"/>
          </w:tcPr>
          <w:p w14:paraId="2352351A" w14:textId="420CED9D" w:rsidR="003A44C4" w:rsidRPr="00977823" w:rsidRDefault="003A44C4" w:rsidP="003A44C4">
            <w:pPr>
              <w:pStyle w:val="Titre4"/>
            </w:pPr>
            <w:r w:rsidRPr="00855F92">
              <w:rPr>
                <w:u w:val="single"/>
              </w:rPr>
              <w:t>Project</w:t>
            </w:r>
            <w:r w:rsidRPr="00977823">
              <w:t> : Design</w:t>
            </w:r>
            <w:r>
              <w:t>ed and tested</w:t>
            </w:r>
            <w:r w:rsidRPr="00977823">
              <w:t xml:space="preserve"> </w:t>
            </w:r>
            <w:r w:rsidR="007727FA">
              <w:t>quantum devices</w:t>
            </w:r>
            <w:r w:rsidRPr="00977823">
              <w:t xml:space="preserve"> for the development of new </w:t>
            </w:r>
            <w:proofErr w:type="spellStart"/>
            <w:r w:rsidRPr="00977823">
              <w:t>mRAM</w:t>
            </w:r>
            <w:proofErr w:type="spellEnd"/>
            <w:r w:rsidRPr="00977823">
              <w:t xml:space="preserve"> computer memories</w:t>
            </w:r>
          </w:p>
          <w:p w14:paraId="4A500ECD" w14:textId="685015D3" w:rsidR="003A44C4" w:rsidRPr="00090FD7" w:rsidRDefault="003A44C4" w:rsidP="003A44C4">
            <w:pPr>
              <w:pStyle w:val="Paragraphedeliste"/>
              <w:numPr>
                <w:ilvl w:val="0"/>
                <w:numId w:val="8"/>
              </w:numPr>
              <w:ind w:left="176" w:hanging="142"/>
              <w:jc w:val="both"/>
              <w:rPr>
                <w:rFonts w:cs="Arial"/>
                <w:iCs/>
                <w:sz w:val="20"/>
                <w:lang w:val="en-US"/>
              </w:rPr>
            </w:pPr>
            <w:r w:rsidRPr="00090FD7">
              <w:rPr>
                <w:rFonts w:cs="Arial"/>
                <w:iCs/>
                <w:sz w:val="20"/>
                <w:lang w:val="en-US"/>
              </w:rPr>
              <w:t xml:space="preserve">Achieved project objectives 40% ahead of schedule, </w:t>
            </w:r>
            <w:r>
              <w:rPr>
                <w:rFonts w:cs="Arial"/>
                <w:iCs/>
                <w:sz w:val="20"/>
                <w:lang w:val="en-US"/>
              </w:rPr>
              <w:t xml:space="preserve">allowing for </w:t>
            </w:r>
            <w:r w:rsidRPr="00090FD7">
              <w:rPr>
                <w:rFonts w:cs="Arial"/>
                <w:iCs/>
                <w:sz w:val="20"/>
                <w:lang w:val="en-US"/>
              </w:rPr>
              <w:t>new structures</w:t>
            </w:r>
            <w:r>
              <w:rPr>
                <w:rFonts w:cs="Arial"/>
                <w:iCs/>
                <w:sz w:val="20"/>
                <w:lang w:val="en-US"/>
              </w:rPr>
              <w:t xml:space="preserve"> to be explored</w:t>
            </w:r>
            <w:r w:rsidRPr="00090FD7">
              <w:rPr>
                <w:rFonts w:cs="Arial"/>
                <w:iCs/>
                <w:sz w:val="20"/>
                <w:lang w:val="en-US"/>
              </w:rPr>
              <w:t>.</w:t>
            </w:r>
          </w:p>
          <w:p w14:paraId="63471FAC" w14:textId="1C52562F" w:rsidR="003A44C4" w:rsidRPr="00C96BF1" w:rsidRDefault="003A44C4" w:rsidP="003A44C4">
            <w:pPr>
              <w:pStyle w:val="Paragraphedeliste"/>
              <w:numPr>
                <w:ilvl w:val="0"/>
                <w:numId w:val="8"/>
              </w:numPr>
              <w:ind w:left="176" w:hanging="142"/>
              <w:rPr>
                <w:rFonts w:cs="Arial"/>
                <w:iCs/>
                <w:sz w:val="20"/>
                <w:lang w:val="en-US"/>
              </w:rPr>
            </w:pPr>
            <w:r w:rsidRPr="00090FD7">
              <w:rPr>
                <w:rFonts w:cs="Arial"/>
                <w:iCs/>
                <w:sz w:val="20"/>
                <w:lang w:val="en-US"/>
              </w:rPr>
              <w:t>Recognized best</w:t>
            </w:r>
            <w:r>
              <w:rPr>
                <w:rFonts w:cs="Arial"/>
                <w:iCs/>
                <w:sz w:val="20"/>
                <w:lang w:val="en-US"/>
              </w:rPr>
              <w:t xml:space="preserve"> internship </w:t>
            </w:r>
            <w:r w:rsidRPr="00090FD7">
              <w:rPr>
                <w:rFonts w:cs="Arial"/>
                <w:iCs/>
                <w:sz w:val="20"/>
                <w:lang w:val="en-US"/>
              </w:rPr>
              <w:t xml:space="preserve">defense </w:t>
            </w:r>
            <w:r>
              <w:rPr>
                <w:rFonts w:cs="Arial"/>
                <w:iCs/>
                <w:sz w:val="20"/>
                <w:lang w:val="en-US"/>
              </w:rPr>
              <w:t>presentation</w:t>
            </w:r>
            <w:r w:rsidRPr="00090FD7">
              <w:rPr>
                <w:rFonts w:cs="Arial"/>
                <w:iCs/>
                <w:sz w:val="20"/>
                <w:lang w:val="en-US"/>
              </w:rPr>
              <w:t xml:space="preserve"> of the ENS physics department, according to a jury of two senior researchers</w:t>
            </w:r>
            <w:r w:rsidR="000D5B0A">
              <w:rPr>
                <w:rFonts w:cs="Arial"/>
                <w:iCs/>
                <w:sz w:val="20"/>
                <w:lang w:val="en-US"/>
              </w:rPr>
              <w:t>.</w:t>
            </w:r>
          </w:p>
        </w:tc>
      </w:tr>
      <w:tr w:rsidR="001E1F5B" w:rsidRPr="001E1F5B" w14:paraId="7C8639EA" w14:textId="77777777" w:rsidTr="00382EE8">
        <w:trPr>
          <w:trHeight w:val="227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14:paraId="2B6C8064" w14:textId="77777777" w:rsidR="001E1F5B" w:rsidRPr="001E1F5B" w:rsidRDefault="001E1F5B" w:rsidP="003A44C4">
            <w:pPr>
              <w:pStyle w:val="Titre4"/>
              <w:rPr>
                <w:sz w:val="2"/>
                <w:szCs w:val="2"/>
                <w:u w:val="single"/>
              </w:rPr>
            </w:pPr>
          </w:p>
        </w:tc>
      </w:tr>
      <w:tr w:rsidR="003A44C4" w:rsidRPr="00977823" w14:paraId="2B62D3ED" w14:textId="77777777" w:rsidTr="000D5B0A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545372E" w14:textId="1540B67F" w:rsidR="003A44C4" w:rsidRPr="00977823" w:rsidRDefault="003A44C4" w:rsidP="003A44C4">
            <w:pPr>
              <w:pStyle w:val="Titre1"/>
              <w:jc w:val="center"/>
            </w:pPr>
            <w:r>
              <w:t>LANGUAGES AND OTHER SKILLS</w:t>
            </w:r>
          </w:p>
        </w:tc>
      </w:tr>
      <w:tr w:rsidR="003A44C4" w:rsidRPr="00977823" w14:paraId="11DDA7B3" w14:textId="77777777" w:rsidTr="000D5B0A">
        <w:tc>
          <w:tcPr>
            <w:tcW w:w="724" w:type="pct"/>
            <w:tcBorders>
              <w:top w:val="single" w:sz="4" w:space="0" w:color="auto"/>
            </w:tcBorders>
          </w:tcPr>
          <w:p w14:paraId="0968FA60" w14:textId="77777777" w:rsidR="003A44C4" w:rsidRPr="00977823" w:rsidRDefault="003A44C4" w:rsidP="003A44C4">
            <w:pPr>
              <w:rPr>
                <w:rFonts w:cs="Arial"/>
                <w:sz w:val="10"/>
                <w:szCs w:val="10"/>
                <w:lang w:val="en-US"/>
              </w:rPr>
            </w:pPr>
          </w:p>
        </w:tc>
        <w:tc>
          <w:tcPr>
            <w:tcW w:w="3092" w:type="pct"/>
            <w:tcBorders>
              <w:top w:val="single" w:sz="4" w:space="0" w:color="auto"/>
            </w:tcBorders>
          </w:tcPr>
          <w:p w14:paraId="1B59EF19" w14:textId="77777777" w:rsidR="003A44C4" w:rsidRPr="00977823" w:rsidRDefault="003A44C4" w:rsidP="003A44C4">
            <w:pPr>
              <w:rPr>
                <w:rFonts w:cs="Arial"/>
                <w:sz w:val="10"/>
                <w:szCs w:val="10"/>
                <w:lang w:val="en-US"/>
              </w:rPr>
            </w:pPr>
          </w:p>
        </w:tc>
        <w:tc>
          <w:tcPr>
            <w:tcW w:w="1184" w:type="pct"/>
            <w:tcBorders>
              <w:top w:val="single" w:sz="4" w:space="0" w:color="auto"/>
            </w:tcBorders>
          </w:tcPr>
          <w:p w14:paraId="64364ABA" w14:textId="77777777" w:rsidR="003A44C4" w:rsidRPr="00977823" w:rsidRDefault="003A44C4" w:rsidP="003A44C4">
            <w:pPr>
              <w:rPr>
                <w:rFonts w:cs="Arial"/>
                <w:sz w:val="10"/>
                <w:szCs w:val="10"/>
                <w:lang w:val="en-US"/>
              </w:rPr>
            </w:pPr>
          </w:p>
        </w:tc>
      </w:tr>
      <w:tr w:rsidR="003A44C4" w:rsidRPr="00100395" w14:paraId="3FCD37C2" w14:textId="77777777" w:rsidTr="000D5B0A">
        <w:trPr>
          <w:trHeight w:val="397"/>
        </w:trPr>
        <w:tc>
          <w:tcPr>
            <w:tcW w:w="724" w:type="pct"/>
          </w:tcPr>
          <w:p w14:paraId="7F77479A" w14:textId="36D42FEC" w:rsidR="003A44C4" w:rsidRPr="00977823" w:rsidRDefault="003A44C4" w:rsidP="003A44C4">
            <w:pPr>
              <w:pStyle w:val="Titre2"/>
            </w:pPr>
            <w:r w:rsidRPr="00977823">
              <w:t xml:space="preserve">Languages </w:t>
            </w:r>
          </w:p>
        </w:tc>
        <w:tc>
          <w:tcPr>
            <w:tcW w:w="4276" w:type="pct"/>
            <w:gridSpan w:val="2"/>
          </w:tcPr>
          <w:p w14:paraId="187446CF" w14:textId="4B0F8118" w:rsidR="003A44C4" w:rsidRPr="00977823" w:rsidRDefault="003A44C4" w:rsidP="003A44C4">
            <w:pPr>
              <w:rPr>
                <w:rFonts w:cs="Arial"/>
                <w:sz w:val="20"/>
                <w:lang w:val="en-US"/>
              </w:rPr>
            </w:pPr>
            <w:r w:rsidRPr="00977823">
              <w:rPr>
                <w:rFonts w:cs="Arial"/>
                <w:b/>
                <w:sz w:val="20"/>
                <w:lang w:val="en-US"/>
              </w:rPr>
              <w:t xml:space="preserve">English </w:t>
            </w:r>
            <w:r w:rsidRPr="00977823">
              <w:rPr>
                <w:rFonts w:cs="Arial"/>
                <w:bCs/>
                <w:sz w:val="20"/>
                <w:lang w:val="en-US"/>
              </w:rPr>
              <w:t>Bilingual (CAE: 206/210</w:t>
            </w:r>
            <w:r>
              <w:rPr>
                <w:rFonts w:cs="Arial"/>
                <w:bCs/>
                <w:sz w:val="20"/>
                <w:lang w:val="en-US"/>
              </w:rPr>
              <w:t>, TOEIC 985/990</w:t>
            </w:r>
            <w:r w:rsidRPr="00977823">
              <w:rPr>
                <w:rFonts w:cs="Arial"/>
                <w:bCs/>
                <w:sz w:val="20"/>
                <w:lang w:val="en-US"/>
              </w:rPr>
              <w:t>)</w:t>
            </w:r>
            <w:r w:rsidRPr="00977823">
              <w:rPr>
                <w:rFonts w:cs="Arial"/>
                <w:b/>
                <w:sz w:val="20"/>
                <w:lang w:val="en-US"/>
              </w:rPr>
              <w:t xml:space="preserve">      French </w:t>
            </w:r>
            <w:r w:rsidRPr="00977823">
              <w:rPr>
                <w:rFonts w:cs="Arial"/>
                <w:bCs/>
                <w:sz w:val="20"/>
                <w:lang w:val="en-US"/>
              </w:rPr>
              <w:t>mother tongue</w:t>
            </w:r>
            <w:r w:rsidRPr="00977823">
              <w:rPr>
                <w:rFonts w:cs="Arial"/>
                <w:b/>
                <w:sz w:val="20"/>
                <w:lang w:val="en-US"/>
              </w:rPr>
              <w:t xml:space="preserve">      </w:t>
            </w:r>
            <w:r w:rsidRPr="00977823">
              <w:rPr>
                <w:rFonts w:cs="Arial"/>
                <w:b/>
                <w:bCs/>
                <w:sz w:val="20"/>
                <w:lang w:val="en-US"/>
              </w:rPr>
              <w:t>Spanish</w:t>
            </w:r>
            <w:r>
              <w:rPr>
                <w:rFonts w:cs="Arial"/>
                <w:b/>
                <w:bCs/>
                <w:sz w:val="20"/>
                <w:lang w:val="en-US"/>
              </w:rPr>
              <w:t xml:space="preserve"> </w:t>
            </w:r>
            <w:r w:rsidRPr="00977823">
              <w:rPr>
                <w:rFonts w:cs="Arial"/>
                <w:sz w:val="20"/>
                <w:lang w:val="en-US"/>
              </w:rPr>
              <w:t>intermediate</w:t>
            </w:r>
          </w:p>
        </w:tc>
      </w:tr>
      <w:tr w:rsidR="003A44C4" w:rsidRPr="00100395" w14:paraId="485965D5" w14:textId="77777777" w:rsidTr="000D5B0A">
        <w:tc>
          <w:tcPr>
            <w:tcW w:w="724" w:type="pct"/>
          </w:tcPr>
          <w:p w14:paraId="3EE0EF09" w14:textId="55309BC5" w:rsidR="003A44C4" w:rsidRPr="00977823" w:rsidRDefault="003A44C4" w:rsidP="003A44C4">
            <w:pPr>
              <w:pStyle w:val="Titre2"/>
            </w:pPr>
            <w:r>
              <w:t>IT</w:t>
            </w:r>
          </w:p>
        </w:tc>
        <w:tc>
          <w:tcPr>
            <w:tcW w:w="4276" w:type="pct"/>
            <w:gridSpan w:val="2"/>
          </w:tcPr>
          <w:p w14:paraId="0CC04D12" w14:textId="3C299214" w:rsidR="003A44C4" w:rsidRPr="00977823" w:rsidRDefault="003A44C4" w:rsidP="003A44C4">
            <w:pPr>
              <w:ind w:left="35" w:hanging="142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b/>
                <w:sz w:val="20"/>
                <w:lang w:val="en-US"/>
              </w:rPr>
              <w:t xml:space="preserve">  </w:t>
            </w:r>
            <w:r w:rsidRPr="00977823">
              <w:rPr>
                <w:rFonts w:cs="Arial"/>
                <w:b/>
                <w:sz w:val="20"/>
                <w:lang w:val="en-US"/>
              </w:rPr>
              <w:t xml:space="preserve">Office </w:t>
            </w:r>
            <w:r w:rsidRPr="00977823">
              <w:rPr>
                <w:rFonts w:cs="Arial"/>
                <w:bCs/>
                <w:sz w:val="20"/>
                <w:lang w:val="en-US"/>
              </w:rPr>
              <w:t>(expert),</w:t>
            </w:r>
            <w:r w:rsidRPr="00FB013E">
              <w:rPr>
                <w:rFonts w:cs="Arial"/>
                <w:b/>
                <w:sz w:val="20"/>
                <w:lang w:val="en-US"/>
              </w:rPr>
              <w:t>Tableau</w:t>
            </w:r>
            <w:r>
              <w:rPr>
                <w:rFonts w:cs="Arial"/>
                <w:bCs/>
                <w:sz w:val="20"/>
                <w:lang w:val="en-US"/>
              </w:rPr>
              <w:t xml:space="preserve"> (intermediate), </w:t>
            </w:r>
            <w:r w:rsidRPr="00FB013E">
              <w:rPr>
                <w:rFonts w:cs="Arial"/>
                <w:b/>
                <w:sz w:val="20"/>
                <w:lang w:val="en-US"/>
              </w:rPr>
              <w:t>G Suite</w:t>
            </w:r>
            <w:r>
              <w:rPr>
                <w:rFonts w:cs="Arial"/>
                <w:bCs/>
                <w:sz w:val="20"/>
                <w:lang w:val="en-US"/>
              </w:rPr>
              <w:t xml:space="preserve"> intermediate),</w:t>
            </w:r>
            <w:r w:rsidRPr="00977823">
              <w:rPr>
                <w:rFonts w:cs="Arial"/>
                <w:b/>
                <w:sz w:val="20"/>
                <w:lang w:val="en-US"/>
              </w:rPr>
              <w:t xml:space="preserve"> Mathematica/R </w:t>
            </w:r>
            <w:r w:rsidRPr="00977823">
              <w:rPr>
                <w:rFonts w:cs="Arial"/>
                <w:bCs/>
                <w:sz w:val="20"/>
                <w:lang w:val="en-US"/>
              </w:rPr>
              <w:t xml:space="preserve">(advanced), </w:t>
            </w:r>
            <w:r w:rsidRPr="00977823">
              <w:rPr>
                <w:rFonts w:cs="Arial"/>
                <w:b/>
                <w:sz w:val="20"/>
                <w:lang w:val="en-US"/>
              </w:rPr>
              <w:t>C++/C#/Python/SQL/.NET</w:t>
            </w:r>
            <w:r w:rsidRPr="00977823">
              <w:rPr>
                <w:rFonts w:cs="Arial"/>
                <w:bCs/>
                <w:sz w:val="20"/>
                <w:lang w:val="en-US"/>
              </w:rPr>
              <w:t xml:space="preserve"> (advanced), </w:t>
            </w:r>
            <w:r w:rsidRPr="00977823">
              <w:rPr>
                <w:rFonts w:cs="Arial"/>
                <w:b/>
                <w:sz w:val="20"/>
                <w:lang w:val="en-US"/>
              </w:rPr>
              <w:t>Adobe</w:t>
            </w:r>
            <w:r w:rsidRPr="00977823">
              <w:rPr>
                <w:rFonts w:cs="Arial"/>
                <w:bCs/>
                <w:sz w:val="20"/>
                <w:lang w:val="en-US"/>
              </w:rPr>
              <w:t xml:space="preserve"> (</w:t>
            </w:r>
            <w:r w:rsidRPr="00977823">
              <w:rPr>
                <w:rFonts w:cs="Arial"/>
                <w:sz w:val="20"/>
                <w:lang w:val="en-US"/>
              </w:rPr>
              <w:t>intermediate</w:t>
            </w:r>
            <w:r w:rsidRPr="00977823">
              <w:rPr>
                <w:rFonts w:cs="Arial"/>
                <w:bCs/>
                <w:sz w:val="20"/>
                <w:lang w:val="en-US"/>
              </w:rPr>
              <w:t>)</w:t>
            </w:r>
          </w:p>
        </w:tc>
      </w:tr>
      <w:tr w:rsidR="003A44C4" w:rsidRPr="00100395" w14:paraId="03D4958C" w14:textId="77777777" w:rsidTr="009967C6">
        <w:trPr>
          <w:trHeight w:val="170"/>
        </w:trPr>
        <w:tc>
          <w:tcPr>
            <w:tcW w:w="724" w:type="pct"/>
            <w:tcBorders>
              <w:bottom w:val="single" w:sz="4" w:space="0" w:color="auto"/>
            </w:tcBorders>
          </w:tcPr>
          <w:p w14:paraId="4EF1A431" w14:textId="77777777" w:rsidR="003A44C4" w:rsidRPr="009967C6" w:rsidRDefault="003A44C4" w:rsidP="003A44C4">
            <w:pPr>
              <w:rPr>
                <w:rFonts w:cs="Arial"/>
                <w:sz w:val="2"/>
                <w:szCs w:val="2"/>
                <w:lang w:val="en-US"/>
              </w:rPr>
            </w:pPr>
          </w:p>
        </w:tc>
        <w:tc>
          <w:tcPr>
            <w:tcW w:w="3092" w:type="pct"/>
            <w:tcBorders>
              <w:bottom w:val="single" w:sz="4" w:space="0" w:color="auto"/>
            </w:tcBorders>
          </w:tcPr>
          <w:p w14:paraId="2734DDB2" w14:textId="77777777" w:rsidR="003A44C4" w:rsidRPr="009967C6" w:rsidRDefault="003A44C4" w:rsidP="003A44C4">
            <w:pPr>
              <w:rPr>
                <w:rFonts w:cs="Arial"/>
                <w:sz w:val="2"/>
                <w:szCs w:val="2"/>
                <w:lang w:val="en-US"/>
              </w:rPr>
            </w:pPr>
          </w:p>
        </w:tc>
        <w:tc>
          <w:tcPr>
            <w:tcW w:w="1184" w:type="pct"/>
            <w:tcBorders>
              <w:bottom w:val="single" w:sz="4" w:space="0" w:color="auto"/>
            </w:tcBorders>
          </w:tcPr>
          <w:p w14:paraId="3229ACBD" w14:textId="77777777" w:rsidR="003A44C4" w:rsidRPr="009967C6" w:rsidRDefault="003A44C4" w:rsidP="003A44C4">
            <w:pPr>
              <w:rPr>
                <w:rFonts w:cs="Arial"/>
                <w:sz w:val="2"/>
                <w:szCs w:val="2"/>
                <w:lang w:val="en-US"/>
              </w:rPr>
            </w:pPr>
          </w:p>
        </w:tc>
      </w:tr>
      <w:tr w:rsidR="003A44C4" w:rsidRPr="00977823" w14:paraId="141CB30A" w14:textId="77777777" w:rsidTr="000D5B0A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D79C8E5" w14:textId="31E703B6" w:rsidR="003A44C4" w:rsidRPr="00977823" w:rsidRDefault="003A44C4" w:rsidP="003A44C4">
            <w:pPr>
              <w:pStyle w:val="Titre1"/>
              <w:jc w:val="center"/>
            </w:pPr>
            <w:r w:rsidRPr="00977823">
              <w:t>ACTIVITIES AND INTERESTS</w:t>
            </w:r>
          </w:p>
        </w:tc>
      </w:tr>
      <w:tr w:rsidR="003A44C4" w:rsidRPr="006A52B7" w14:paraId="347A2618" w14:textId="77777777" w:rsidTr="000D5B0A">
        <w:trPr>
          <w:trHeight w:val="113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0C159ECF" w14:textId="77777777" w:rsidR="003A44C4" w:rsidRPr="006A52B7" w:rsidRDefault="003A44C4" w:rsidP="003A44C4">
            <w:pPr>
              <w:pStyle w:val="Titre1"/>
              <w:rPr>
                <w:sz w:val="2"/>
                <w:szCs w:val="2"/>
              </w:rPr>
            </w:pPr>
          </w:p>
        </w:tc>
      </w:tr>
      <w:tr w:rsidR="003A44C4" w:rsidRPr="00977823" w14:paraId="190EF0C9" w14:textId="77777777" w:rsidTr="000D5B0A">
        <w:trPr>
          <w:trHeight w:val="244"/>
        </w:trPr>
        <w:tc>
          <w:tcPr>
            <w:tcW w:w="3816" w:type="pct"/>
            <w:gridSpan w:val="2"/>
          </w:tcPr>
          <w:p w14:paraId="1DECCC2F" w14:textId="77777777" w:rsidR="003A44C4" w:rsidRDefault="003A44C4" w:rsidP="003A44C4">
            <w:pPr>
              <w:ind w:left="32"/>
              <w:rPr>
                <w:rStyle w:val="Titre2Car"/>
              </w:rPr>
            </w:pPr>
            <w:r w:rsidRPr="00B521B8">
              <w:rPr>
                <w:rStyle w:val="Titre2Car"/>
              </w:rPr>
              <w:t>Billard Club ENS Paris Saclay</w:t>
            </w:r>
          </w:p>
          <w:p w14:paraId="45A5A213" w14:textId="2061F201" w:rsidR="003A44C4" w:rsidRPr="00977823" w:rsidRDefault="003A44C4" w:rsidP="003A44C4">
            <w:pPr>
              <w:pStyle w:val="Titre3"/>
            </w:pPr>
            <w:r w:rsidRPr="00977823">
              <w:t>Treasurer</w:t>
            </w:r>
          </w:p>
        </w:tc>
        <w:tc>
          <w:tcPr>
            <w:tcW w:w="1184" w:type="pct"/>
          </w:tcPr>
          <w:p w14:paraId="7E4786E5" w14:textId="46290BCF" w:rsidR="003A44C4" w:rsidRPr="00977823" w:rsidRDefault="003A44C4" w:rsidP="003A44C4">
            <w:pPr>
              <w:jc w:val="right"/>
              <w:rPr>
                <w:rFonts w:cs="Arial"/>
                <w:sz w:val="20"/>
                <w:lang w:val="en-US"/>
              </w:rPr>
            </w:pPr>
            <w:r w:rsidRPr="00977823">
              <w:rPr>
                <w:rFonts w:cs="Arial"/>
                <w:sz w:val="20"/>
                <w:lang w:val="en-US"/>
              </w:rPr>
              <w:t>2019-2021</w:t>
            </w:r>
          </w:p>
        </w:tc>
      </w:tr>
      <w:tr w:rsidR="003A44C4" w:rsidRPr="003B4D97" w14:paraId="5F1D162E" w14:textId="77777777" w:rsidTr="000D5B0A">
        <w:trPr>
          <w:trHeight w:val="671"/>
        </w:trPr>
        <w:tc>
          <w:tcPr>
            <w:tcW w:w="5000" w:type="pct"/>
            <w:gridSpan w:val="3"/>
          </w:tcPr>
          <w:p w14:paraId="7E62929C" w14:textId="2A9A7A4D" w:rsidR="003A44C4" w:rsidRPr="00090FD7" w:rsidRDefault="003A44C4" w:rsidP="003A44C4">
            <w:pPr>
              <w:pStyle w:val="Paragraphedeliste"/>
              <w:numPr>
                <w:ilvl w:val="0"/>
                <w:numId w:val="9"/>
              </w:numPr>
              <w:ind w:left="176" w:hanging="142"/>
              <w:rPr>
                <w:rFonts w:cs="Arial"/>
                <w:iCs/>
                <w:sz w:val="20"/>
                <w:lang w:val="en-US"/>
              </w:rPr>
            </w:pPr>
            <w:r w:rsidRPr="00090FD7">
              <w:rPr>
                <w:rFonts w:cs="Arial"/>
                <w:iCs/>
                <w:sz w:val="20"/>
                <w:lang w:val="en-US"/>
              </w:rPr>
              <w:t xml:space="preserve">Led advertising campaigns </w:t>
            </w:r>
            <w:r>
              <w:rPr>
                <w:rFonts w:cs="Arial"/>
                <w:iCs/>
                <w:sz w:val="20"/>
                <w:lang w:val="en-US"/>
              </w:rPr>
              <w:t>which</w:t>
            </w:r>
            <w:r w:rsidRPr="00090FD7">
              <w:rPr>
                <w:rFonts w:cs="Arial"/>
                <w:iCs/>
                <w:sz w:val="20"/>
                <w:lang w:val="en-US"/>
              </w:rPr>
              <w:t xml:space="preserve"> increased club membership by </w:t>
            </w:r>
            <w:r>
              <w:rPr>
                <w:rFonts w:cs="Arial"/>
                <w:iCs/>
                <w:sz w:val="20"/>
                <w:lang w:val="en-US"/>
              </w:rPr>
              <w:t>500%</w:t>
            </w:r>
          </w:p>
          <w:p w14:paraId="48CC426C" w14:textId="176FF2A2" w:rsidR="003A44C4" w:rsidRPr="00090FD7" w:rsidRDefault="003A44C4" w:rsidP="003A44C4">
            <w:pPr>
              <w:pStyle w:val="Paragraphedeliste"/>
              <w:numPr>
                <w:ilvl w:val="0"/>
                <w:numId w:val="9"/>
              </w:numPr>
              <w:ind w:left="176" w:hanging="142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iCs/>
                <w:sz w:val="20"/>
                <w:lang w:val="en-US"/>
              </w:rPr>
              <w:t xml:space="preserve">Led </w:t>
            </w:r>
            <w:r w:rsidRPr="00090FD7">
              <w:rPr>
                <w:rFonts w:cs="Arial"/>
                <w:iCs/>
                <w:sz w:val="20"/>
                <w:lang w:val="en-US"/>
              </w:rPr>
              <w:t>negotiation</w:t>
            </w:r>
            <w:r>
              <w:rPr>
                <w:rFonts w:cs="Arial"/>
                <w:iCs/>
                <w:sz w:val="20"/>
                <w:lang w:val="en-US"/>
              </w:rPr>
              <w:t xml:space="preserve"> </w:t>
            </w:r>
            <w:r w:rsidRPr="00090FD7">
              <w:rPr>
                <w:rFonts w:cs="Arial"/>
                <w:iCs/>
                <w:sz w:val="20"/>
                <w:lang w:val="en-US"/>
              </w:rPr>
              <w:t>for the club's new premises on the Saclay Campus</w:t>
            </w:r>
            <w:r>
              <w:rPr>
                <w:rFonts w:cs="Arial"/>
                <w:iCs/>
                <w:sz w:val="20"/>
                <w:lang w:val="en-US"/>
              </w:rPr>
              <w:t xml:space="preserve"> with the university’s Student life committee, including the ENS’ President, and General Director of services</w:t>
            </w:r>
            <w:r w:rsidRPr="00090FD7">
              <w:rPr>
                <w:rFonts w:cs="Arial"/>
                <w:iCs/>
                <w:sz w:val="20"/>
                <w:lang w:val="en-US"/>
              </w:rPr>
              <w:t>.</w:t>
            </w:r>
            <w:r>
              <w:rPr>
                <w:rFonts w:cs="Arial"/>
                <w:iCs/>
                <w:sz w:val="20"/>
                <w:lang w:val="en-US"/>
              </w:rPr>
              <w:t xml:space="preserve"> Secured </w:t>
            </w:r>
            <w:r w:rsidRPr="00760590">
              <w:rPr>
                <w:rFonts w:cs="Arial"/>
                <w:iCs/>
                <w:sz w:val="20"/>
                <w:lang w:val="en-US"/>
              </w:rPr>
              <w:t xml:space="preserve">privileged location </w:t>
            </w:r>
            <w:r>
              <w:rPr>
                <w:rFonts w:cs="Arial"/>
                <w:iCs/>
                <w:sz w:val="20"/>
                <w:lang w:val="en-US"/>
              </w:rPr>
              <w:t xml:space="preserve">and </w:t>
            </w:r>
            <w:r w:rsidR="00FC6CD2">
              <w:rPr>
                <w:rFonts w:cs="Arial"/>
                <w:iCs/>
                <w:sz w:val="20"/>
                <w:lang w:val="en-US"/>
              </w:rPr>
              <w:t>€</w:t>
            </w:r>
            <w:r>
              <w:rPr>
                <w:rFonts w:cs="Arial"/>
                <w:iCs/>
                <w:sz w:val="20"/>
                <w:lang w:val="en-US"/>
              </w:rPr>
              <w:t>3k budget help.</w:t>
            </w:r>
          </w:p>
        </w:tc>
      </w:tr>
      <w:tr w:rsidR="003A44C4" w:rsidRPr="003B4D97" w14:paraId="418E14A3" w14:textId="77777777" w:rsidTr="00382EE8">
        <w:trPr>
          <w:trHeight w:val="170"/>
        </w:trPr>
        <w:tc>
          <w:tcPr>
            <w:tcW w:w="5000" w:type="pct"/>
            <w:gridSpan w:val="3"/>
          </w:tcPr>
          <w:p w14:paraId="44671499" w14:textId="12987A9E" w:rsidR="003A44C4" w:rsidRPr="00195E69" w:rsidRDefault="003A44C4" w:rsidP="003A44C4">
            <w:pPr>
              <w:rPr>
                <w:rFonts w:cs="Arial"/>
                <w:sz w:val="2"/>
                <w:szCs w:val="2"/>
                <w:lang w:val="en-US"/>
              </w:rPr>
            </w:pPr>
          </w:p>
        </w:tc>
      </w:tr>
      <w:tr w:rsidR="003A44C4" w:rsidRPr="00977823" w14:paraId="4156FD61" w14:textId="77777777" w:rsidTr="000D5B0A">
        <w:tc>
          <w:tcPr>
            <w:tcW w:w="724" w:type="pct"/>
          </w:tcPr>
          <w:p w14:paraId="79E8C098" w14:textId="496B923A" w:rsidR="003A44C4" w:rsidRPr="00977823" w:rsidRDefault="003A44C4" w:rsidP="005849EC">
            <w:pPr>
              <w:pStyle w:val="Titre2"/>
            </w:pPr>
            <w:r w:rsidRPr="00977823">
              <w:t>Sports</w:t>
            </w:r>
          </w:p>
        </w:tc>
        <w:tc>
          <w:tcPr>
            <w:tcW w:w="3092" w:type="pct"/>
          </w:tcPr>
          <w:p w14:paraId="713177E9" w14:textId="60196604" w:rsidR="003A44C4" w:rsidRPr="00977823" w:rsidRDefault="003A44C4" w:rsidP="003A44C4">
            <w:pPr>
              <w:ind w:left="-107"/>
              <w:rPr>
                <w:rFonts w:cs="Arial"/>
                <w:sz w:val="20"/>
                <w:lang w:val="en-US"/>
              </w:rPr>
            </w:pPr>
            <w:r w:rsidRPr="00977823">
              <w:rPr>
                <w:rFonts w:cs="Arial"/>
                <w:sz w:val="20"/>
                <w:lang w:val="en-US"/>
              </w:rPr>
              <w:t>Tennis ,Surf, Skiing.</w:t>
            </w:r>
          </w:p>
        </w:tc>
        <w:tc>
          <w:tcPr>
            <w:tcW w:w="1184" w:type="pct"/>
          </w:tcPr>
          <w:p w14:paraId="11D206AE" w14:textId="77777777" w:rsidR="003A44C4" w:rsidRPr="00977823" w:rsidRDefault="003A44C4" w:rsidP="003A44C4">
            <w:pPr>
              <w:rPr>
                <w:rFonts w:cs="Arial"/>
                <w:sz w:val="20"/>
                <w:lang w:val="en-US"/>
              </w:rPr>
            </w:pPr>
          </w:p>
        </w:tc>
      </w:tr>
      <w:tr w:rsidR="003A44C4" w:rsidRPr="00100395" w14:paraId="63A67930" w14:textId="77777777" w:rsidTr="000D5B0A">
        <w:trPr>
          <w:trHeight w:val="212"/>
        </w:trPr>
        <w:tc>
          <w:tcPr>
            <w:tcW w:w="724" w:type="pct"/>
          </w:tcPr>
          <w:p w14:paraId="4143469C" w14:textId="78FEAD2E" w:rsidR="003A44C4" w:rsidRPr="00977823" w:rsidRDefault="003A44C4" w:rsidP="005849EC">
            <w:pPr>
              <w:pStyle w:val="Titre2"/>
            </w:pPr>
            <w:r w:rsidRPr="00977823">
              <w:t>Other</w:t>
            </w:r>
          </w:p>
        </w:tc>
        <w:tc>
          <w:tcPr>
            <w:tcW w:w="4276" w:type="pct"/>
            <w:gridSpan w:val="2"/>
          </w:tcPr>
          <w:p w14:paraId="77ADDA8E" w14:textId="2BEBF2CA" w:rsidR="003A44C4" w:rsidRPr="00977823" w:rsidRDefault="003A44C4" w:rsidP="003A44C4">
            <w:pPr>
              <w:ind w:left="-107"/>
              <w:rPr>
                <w:rFonts w:cs="Arial"/>
                <w:iCs/>
                <w:sz w:val="20"/>
                <w:lang w:val="en-US"/>
              </w:rPr>
            </w:pPr>
            <w:r w:rsidRPr="00977823">
              <w:rPr>
                <w:rFonts w:cs="Arial"/>
                <w:iCs/>
                <w:sz w:val="20"/>
                <w:lang w:val="en-US"/>
              </w:rPr>
              <w:t>Application development, Travel, Piano (classical and jazz band), Photography.</w:t>
            </w:r>
          </w:p>
        </w:tc>
      </w:tr>
      <w:tr w:rsidR="003A44C4" w:rsidRPr="00100395" w14:paraId="52C397DD" w14:textId="77777777" w:rsidTr="000D5B0A">
        <w:tc>
          <w:tcPr>
            <w:tcW w:w="724" w:type="pct"/>
          </w:tcPr>
          <w:p w14:paraId="04840D2B" w14:textId="77777777" w:rsidR="003A44C4" w:rsidRPr="00977823" w:rsidRDefault="003A44C4" w:rsidP="003A44C4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3092" w:type="pct"/>
          </w:tcPr>
          <w:p w14:paraId="58F9DF38" w14:textId="77777777" w:rsidR="003A44C4" w:rsidRPr="00977823" w:rsidRDefault="003A44C4" w:rsidP="003A44C4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1184" w:type="pct"/>
          </w:tcPr>
          <w:p w14:paraId="04F554D1" w14:textId="77777777" w:rsidR="003A44C4" w:rsidRPr="00977823" w:rsidRDefault="003A44C4" w:rsidP="003A44C4">
            <w:pPr>
              <w:rPr>
                <w:rFonts w:cs="Arial"/>
                <w:sz w:val="20"/>
                <w:lang w:val="en-US"/>
              </w:rPr>
            </w:pPr>
          </w:p>
        </w:tc>
      </w:tr>
      <w:tr w:rsidR="003A44C4" w:rsidRPr="00100395" w14:paraId="61B7011D" w14:textId="77777777" w:rsidTr="000D5B0A">
        <w:tc>
          <w:tcPr>
            <w:tcW w:w="5000" w:type="pct"/>
            <w:gridSpan w:val="3"/>
          </w:tcPr>
          <w:p w14:paraId="35643E4E" w14:textId="6019A359" w:rsidR="003A44C4" w:rsidRPr="00977823" w:rsidRDefault="003A44C4" w:rsidP="003A44C4">
            <w:pPr>
              <w:jc w:val="center"/>
              <w:rPr>
                <w:rFonts w:cs="Arial"/>
                <w:i/>
                <w:sz w:val="20"/>
                <w:lang w:val="en-US"/>
              </w:rPr>
            </w:pPr>
            <w:r w:rsidRPr="00977823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n-US"/>
              </w:rPr>
              <w:t xml:space="preserve">Private &amp; Confidential - I allow recruiters to keep my CV until </w:t>
            </w:r>
            <w:r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n-US"/>
              </w:rPr>
              <w:t>July</w:t>
            </w:r>
            <w:r w:rsidRPr="00977823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n-US"/>
              </w:rPr>
              <w:t>4</w:t>
            </w:r>
          </w:p>
        </w:tc>
      </w:tr>
    </w:tbl>
    <w:p w14:paraId="602631E4" w14:textId="77777777" w:rsidR="008E193E" w:rsidRPr="00977823" w:rsidRDefault="008E193E" w:rsidP="00F80B00">
      <w:pPr>
        <w:rPr>
          <w:rFonts w:cs="Arial"/>
          <w:sz w:val="2"/>
          <w:szCs w:val="2"/>
          <w:lang w:val="en-US"/>
        </w:rPr>
      </w:pPr>
    </w:p>
    <w:sectPr w:rsidR="008E193E" w:rsidRPr="00977823" w:rsidSect="00D775C3">
      <w:pgSz w:w="11906" w:h="16838" w:code="9"/>
      <w:pgMar w:top="426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5DE703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001C78"/>
    <w:multiLevelType w:val="hybridMultilevel"/>
    <w:tmpl w:val="AACE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43884"/>
    <w:multiLevelType w:val="hybridMultilevel"/>
    <w:tmpl w:val="BC1A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F19CA"/>
    <w:multiLevelType w:val="hybridMultilevel"/>
    <w:tmpl w:val="44FA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719D5"/>
    <w:multiLevelType w:val="hybridMultilevel"/>
    <w:tmpl w:val="69DA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54C02"/>
    <w:multiLevelType w:val="hybridMultilevel"/>
    <w:tmpl w:val="7C8C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4451C"/>
    <w:multiLevelType w:val="hybridMultilevel"/>
    <w:tmpl w:val="EB26C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42720"/>
    <w:multiLevelType w:val="hybridMultilevel"/>
    <w:tmpl w:val="590EB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817F3"/>
    <w:multiLevelType w:val="hybridMultilevel"/>
    <w:tmpl w:val="D5F4B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6015">
    <w:abstractNumId w:val="8"/>
  </w:num>
  <w:num w:numId="2" w16cid:durableId="1148942152">
    <w:abstractNumId w:val="0"/>
  </w:num>
  <w:num w:numId="3" w16cid:durableId="1069419642">
    <w:abstractNumId w:val="7"/>
  </w:num>
  <w:num w:numId="4" w16cid:durableId="190341034">
    <w:abstractNumId w:val="6"/>
  </w:num>
  <w:num w:numId="5" w16cid:durableId="1546215208">
    <w:abstractNumId w:val="3"/>
  </w:num>
  <w:num w:numId="6" w16cid:durableId="1601064696">
    <w:abstractNumId w:val="5"/>
  </w:num>
  <w:num w:numId="7" w16cid:durableId="593443610">
    <w:abstractNumId w:val="1"/>
  </w:num>
  <w:num w:numId="8" w16cid:durableId="321465908">
    <w:abstractNumId w:val="2"/>
  </w:num>
  <w:num w:numId="9" w16cid:durableId="1253782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D5"/>
    <w:rsid w:val="000011C1"/>
    <w:rsid w:val="0000225E"/>
    <w:rsid w:val="00004263"/>
    <w:rsid w:val="00006974"/>
    <w:rsid w:val="000079AA"/>
    <w:rsid w:val="000143CA"/>
    <w:rsid w:val="00014B98"/>
    <w:rsid w:val="00023706"/>
    <w:rsid w:val="00025CC4"/>
    <w:rsid w:val="000310AD"/>
    <w:rsid w:val="000334D9"/>
    <w:rsid w:val="00034966"/>
    <w:rsid w:val="00036AB0"/>
    <w:rsid w:val="00040A22"/>
    <w:rsid w:val="00045D00"/>
    <w:rsid w:val="00052573"/>
    <w:rsid w:val="00055E02"/>
    <w:rsid w:val="00057E56"/>
    <w:rsid w:val="00062C2F"/>
    <w:rsid w:val="00063A35"/>
    <w:rsid w:val="000642DB"/>
    <w:rsid w:val="00071ED7"/>
    <w:rsid w:val="00072243"/>
    <w:rsid w:val="00072536"/>
    <w:rsid w:val="00072E82"/>
    <w:rsid w:val="000831E8"/>
    <w:rsid w:val="00085DB7"/>
    <w:rsid w:val="00090FD7"/>
    <w:rsid w:val="000911CC"/>
    <w:rsid w:val="00092A90"/>
    <w:rsid w:val="00094C85"/>
    <w:rsid w:val="000A132A"/>
    <w:rsid w:val="000A1A82"/>
    <w:rsid w:val="000A4A6B"/>
    <w:rsid w:val="000B02BC"/>
    <w:rsid w:val="000B0852"/>
    <w:rsid w:val="000B4446"/>
    <w:rsid w:val="000C18D3"/>
    <w:rsid w:val="000C20EB"/>
    <w:rsid w:val="000C258C"/>
    <w:rsid w:val="000C2728"/>
    <w:rsid w:val="000C369A"/>
    <w:rsid w:val="000C50E8"/>
    <w:rsid w:val="000D141F"/>
    <w:rsid w:val="000D260E"/>
    <w:rsid w:val="000D5612"/>
    <w:rsid w:val="000D5B0A"/>
    <w:rsid w:val="000E06D1"/>
    <w:rsid w:val="000E2179"/>
    <w:rsid w:val="000E3AD4"/>
    <w:rsid w:val="000F1C23"/>
    <w:rsid w:val="000F3DC3"/>
    <w:rsid w:val="000F55D4"/>
    <w:rsid w:val="000F5C18"/>
    <w:rsid w:val="00100238"/>
    <w:rsid w:val="00100395"/>
    <w:rsid w:val="001062E6"/>
    <w:rsid w:val="001106F6"/>
    <w:rsid w:val="001275B6"/>
    <w:rsid w:val="0013221F"/>
    <w:rsid w:val="00132E8F"/>
    <w:rsid w:val="00134F8C"/>
    <w:rsid w:val="0013704E"/>
    <w:rsid w:val="001420C5"/>
    <w:rsid w:val="00144205"/>
    <w:rsid w:val="001514EB"/>
    <w:rsid w:val="001528F8"/>
    <w:rsid w:val="00153B95"/>
    <w:rsid w:val="00154A2F"/>
    <w:rsid w:val="0016354C"/>
    <w:rsid w:val="00163A48"/>
    <w:rsid w:val="0016523A"/>
    <w:rsid w:val="00166C5D"/>
    <w:rsid w:val="00171989"/>
    <w:rsid w:val="00180AF2"/>
    <w:rsid w:val="001901D3"/>
    <w:rsid w:val="00195E69"/>
    <w:rsid w:val="0019661B"/>
    <w:rsid w:val="001B0AC7"/>
    <w:rsid w:val="001B2876"/>
    <w:rsid w:val="001B3073"/>
    <w:rsid w:val="001B58EF"/>
    <w:rsid w:val="001C27DD"/>
    <w:rsid w:val="001C3CA5"/>
    <w:rsid w:val="001C51F3"/>
    <w:rsid w:val="001D45F2"/>
    <w:rsid w:val="001D7A88"/>
    <w:rsid w:val="001E0DEC"/>
    <w:rsid w:val="001E1F5B"/>
    <w:rsid w:val="001F66C3"/>
    <w:rsid w:val="0021081F"/>
    <w:rsid w:val="00213E02"/>
    <w:rsid w:val="00222151"/>
    <w:rsid w:val="00224CA7"/>
    <w:rsid w:val="002262EF"/>
    <w:rsid w:val="0023204C"/>
    <w:rsid w:val="0023237A"/>
    <w:rsid w:val="0023730D"/>
    <w:rsid w:val="00242CB1"/>
    <w:rsid w:val="002478E8"/>
    <w:rsid w:val="002521DF"/>
    <w:rsid w:val="002532A2"/>
    <w:rsid w:val="00257C0C"/>
    <w:rsid w:val="002624E1"/>
    <w:rsid w:val="002652A6"/>
    <w:rsid w:val="002666E3"/>
    <w:rsid w:val="00270484"/>
    <w:rsid w:val="002710EC"/>
    <w:rsid w:val="00271740"/>
    <w:rsid w:val="00274D84"/>
    <w:rsid w:val="00275256"/>
    <w:rsid w:val="002859E8"/>
    <w:rsid w:val="00292390"/>
    <w:rsid w:val="0029442C"/>
    <w:rsid w:val="002B3413"/>
    <w:rsid w:val="002C42B5"/>
    <w:rsid w:val="002E021C"/>
    <w:rsid w:val="002E084F"/>
    <w:rsid w:val="002E162F"/>
    <w:rsid w:val="002E19CE"/>
    <w:rsid w:val="002E3879"/>
    <w:rsid w:val="002F0839"/>
    <w:rsid w:val="002F1D40"/>
    <w:rsid w:val="002F578E"/>
    <w:rsid w:val="002F5C18"/>
    <w:rsid w:val="002F6854"/>
    <w:rsid w:val="00312033"/>
    <w:rsid w:val="003160CE"/>
    <w:rsid w:val="00316F64"/>
    <w:rsid w:val="003240D2"/>
    <w:rsid w:val="003272CB"/>
    <w:rsid w:val="00330122"/>
    <w:rsid w:val="003415C2"/>
    <w:rsid w:val="0035212F"/>
    <w:rsid w:val="00352E18"/>
    <w:rsid w:val="003567B0"/>
    <w:rsid w:val="00356CCE"/>
    <w:rsid w:val="0036049A"/>
    <w:rsid w:val="00360E3A"/>
    <w:rsid w:val="00365DD3"/>
    <w:rsid w:val="003714A1"/>
    <w:rsid w:val="00382EE8"/>
    <w:rsid w:val="00383699"/>
    <w:rsid w:val="00385479"/>
    <w:rsid w:val="00394660"/>
    <w:rsid w:val="003A234C"/>
    <w:rsid w:val="003A44C4"/>
    <w:rsid w:val="003B1498"/>
    <w:rsid w:val="003B34A7"/>
    <w:rsid w:val="003B41D2"/>
    <w:rsid w:val="003B4D97"/>
    <w:rsid w:val="003C21E0"/>
    <w:rsid w:val="003C272E"/>
    <w:rsid w:val="003C31E0"/>
    <w:rsid w:val="003C3459"/>
    <w:rsid w:val="003C3DDD"/>
    <w:rsid w:val="003D0781"/>
    <w:rsid w:val="003E5DF7"/>
    <w:rsid w:val="003E6E17"/>
    <w:rsid w:val="003E70A4"/>
    <w:rsid w:val="003E72EE"/>
    <w:rsid w:val="003E7A48"/>
    <w:rsid w:val="003F14DD"/>
    <w:rsid w:val="003F2F94"/>
    <w:rsid w:val="00404C25"/>
    <w:rsid w:val="00406A99"/>
    <w:rsid w:val="00426B11"/>
    <w:rsid w:val="004315F2"/>
    <w:rsid w:val="00433A03"/>
    <w:rsid w:val="0043638D"/>
    <w:rsid w:val="00436E2D"/>
    <w:rsid w:val="00440DCA"/>
    <w:rsid w:val="00441F20"/>
    <w:rsid w:val="004426BE"/>
    <w:rsid w:val="004565E9"/>
    <w:rsid w:val="00460215"/>
    <w:rsid w:val="00461E6F"/>
    <w:rsid w:val="00466AB4"/>
    <w:rsid w:val="0046741D"/>
    <w:rsid w:val="00467F9E"/>
    <w:rsid w:val="004709F7"/>
    <w:rsid w:val="00482D3B"/>
    <w:rsid w:val="00496B4E"/>
    <w:rsid w:val="004B4E76"/>
    <w:rsid w:val="004B63C0"/>
    <w:rsid w:val="004B6C68"/>
    <w:rsid w:val="004C07CF"/>
    <w:rsid w:val="004D1301"/>
    <w:rsid w:val="004D16BE"/>
    <w:rsid w:val="004D1A9E"/>
    <w:rsid w:val="004D5E82"/>
    <w:rsid w:val="004E1662"/>
    <w:rsid w:val="004E227E"/>
    <w:rsid w:val="004E4629"/>
    <w:rsid w:val="004E5E0B"/>
    <w:rsid w:val="004E6C74"/>
    <w:rsid w:val="004F103A"/>
    <w:rsid w:val="00501C10"/>
    <w:rsid w:val="00502DB6"/>
    <w:rsid w:val="00504836"/>
    <w:rsid w:val="00506F24"/>
    <w:rsid w:val="005201D1"/>
    <w:rsid w:val="00520ABD"/>
    <w:rsid w:val="005223E7"/>
    <w:rsid w:val="00527510"/>
    <w:rsid w:val="005344E8"/>
    <w:rsid w:val="00536869"/>
    <w:rsid w:val="00547FB3"/>
    <w:rsid w:val="00553E12"/>
    <w:rsid w:val="005549E8"/>
    <w:rsid w:val="005573B9"/>
    <w:rsid w:val="00557D6C"/>
    <w:rsid w:val="0056246C"/>
    <w:rsid w:val="005663A4"/>
    <w:rsid w:val="005666F7"/>
    <w:rsid w:val="00566C36"/>
    <w:rsid w:val="005836CE"/>
    <w:rsid w:val="005849EC"/>
    <w:rsid w:val="00585F4D"/>
    <w:rsid w:val="00587EC4"/>
    <w:rsid w:val="00591605"/>
    <w:rsid w:val="00591FD7"/>
    <w:rsid w:val="0059492E"/>
    <w:rsid w:val="0059757E"/>
    <w:rsid w:val="00597F09"/>
    <w:rsid w:val="005A6742"/>
    <w:rsid w:val="005A7697"/>
    <w:rsid w:val="005A7C26"/>
    <w:rsid w:val="005B1F12"/>
    <w:rsid w:val="005B20C9"/>
    <w:rsid w:val="005B3C04"/>
    <w:rsid w:val="005B5353"/>
    <w:rsid w:val="005B703A"/>
    <w:rsid w:val="005C215F"/>
    <w:rsid w:val="005D5C81"/>
    <w:rsid w:val="005E0830"/>
    <w:rsid w:val="005E3766"/>
    <w:rsid w:val="005E557D"/>
    <w:rsid w:val="005E6F00"/>
    <w:rsid w:val="005F5334"/>
    <w:rsid w:val="006116C7"/>
    <w:rsid w:val="0061692A"/>
    <w:rsid w:val="00622CC8"/>
    <w:rsid w:val="0062625F"/>
    <w:rsid w:val="0064367D"/>
    <w:rsid w:val="006520D5"/>
    <w:rsid w:val="00655676"/>
    <w:rsid w:val="006612AE"/>
    <w:rsid w:val="00663750"/>
    <w:rsid w:val="00683C74"/>
    <w:rsid w:val="00686A39"/>
    <w:rsid w:val="00692A1B"/>
    <w:rsid w:val="006A3DC2"/>
    <w:rsid w:val="006A52B7"/>
    <w:rsid w:val="006A5C43"/>
    <w:rsid w:val="006C4BD2"/>
    <w:rsid w:val="006C7602"/>
    <w:rsid w:val="006D2AA8"/>
    <w:rsid w:val="006D2FEA"/>
    <w:rsid w:val="006D4F66"/>
    <w:rsid w:val="006D647C"/>
    <w:rsid w:val="006D721F"/>
    <w:rsid w:val="006E5BCE"/>
    <w:rsid w:val="006F1FA0"/>
    <w:rsid w:val="006F5123"/>
    <w:rsid w:val="006F75DF"/>
    <w:rsid w:val="00701211"/>
    <w:rsid w:val="007023CF"/>
    <w:rsid w:val="007040E9"/>
    <w:rsid w:val="00705253"/>
    <w:rsid w:val="0070551C"/>
    <w:rsid w:val="00705CAE"/>
    <w:rsid w:val="00706E3C"/>
    <w:rsid w:val="00707026"/>
    <w:rsid w:val="00711136"/>
    <w:rsid w:val="00716D0A"/>
    <w:rsid w:val="00733395"/>
    <w:rsid w:val="00736895"/>
    <w:rsid w:val="00740413"/>
    <w:rsid w:val="00740508"/>
    <w:rsid w:val="00742E54"/>
    <w:rsid w:val="007447A7"/>
    <w:rsid w:val="0074754B"/>
    <w:rsid w:val="007505A8"/>
    <w:rsid w:val="00750C9D"/>
    <w:rsid w:val="00753EF7"/>
    <w:rsid w:val="00760590"/>
    <w:rsid w:val="00760D36"/>
    <w:rsid w:val="00760D68"/>
    <w:rsid w:val="00761CF0"/>
    <w:rsid w:val="007651A7"/>
    <w:rsid w:val="007664C6"/>
    <w:rsid w:val="007703F5"/>
    <w:rsid w:val="007727FA"/>
    <w:rsid w:val="00772D48"/>
    <w:rsid w:val="00773670"/>
    <w:rsid w:val="00775518"/>
    <w:rsid w:val="00775B40"/>
    <w:rsid w:val="00780C06"/>
    <w:rsid w:val="007821B3"/>
    <w:rsid w:val="0078563F"/>
    <w:rsid w:val="00785B69"/>
    <w:rsid w:val="0078736F"/>
    <w:rsid w:val="00787586"/>
    <w:rsid w:val="00791100"/>
    <w:rsid w:val="007928D5"/>
    <w:rsid w:val="007A1E84"/>
    <w:rsid w:val="007B0FAA"/>
    <w:rsid w:val="007B2E2F"/>
    <w:rsid w:val="007B436B"/>
    <w:rsid w:val="007B7E29"/>
    <w:rsid w:val="007C0C50"/>
    <w:rsid w:val="007C4AE2"/>
    <w:rsid w:val="007D1A62"/>
    <w:rsid w:val="007D1DD7"/>
    <w:rsid w:val="007E6E5A"/>
    <w:rsid w:val="007E7281"/>
    <w:rsid w:val="007F511D"/>
    <w:rsid w:val="007F5666"/>
    <w:rsid w:val="007F5B80"/>
    <w:rsid w:val="00801FB7"/>
    <w:rsid w:val="008022C7"/>
    <w:rsid w:val="00804B9A"/>
    <w:rsid w:val="00805DD7"/>
    <w:rsid w:val="00806BCC"/>
    <w:rsid w:val="00817696"/>
    <w:rsid w:val="00823CBD"/>
    <w:rsid w:val="00825D70"/>
    <w:rsid w:val="008336A2"/>
    <w:rsid w:val="008434C7"/>
    <w:rsid w:val="00847A13"/>
    <w:rsid w:val="008538D0"/>
    <w:rsid w:val="00854A82"/>
    <w:rsid w:val="0085532F"/>
    <w:rsid w:val="00855F92"/>
    <w:rsid w:val="008672E4"/>
    <w:rsid w:val="00870C9D"/>
    <w:rsid w:val="00871660"/>
    <w:rsid w:val="00883868"/>
    <w:rsid w:val="008875AD"/>
    <w:rsid w:val="00895518"/>
    <w:rsid w:val="008A2E89"/>
    <w:rsid w:val="008A4B61"/>
    <w:rsid w:val="008A79F7"/>
    <w:rsid w:val="008B0124"/>
    <w:rsid w:val="008B521D"/>
    <w:rsid w:val="008C12E0"/>
    <w:rsid w:val="008C6069"/>
    <w:rsid w:val="008D1A7B"/>
    <w:rsid w:val="008D41F5"/>
    <w:rsid w:val="008D7603"/>
    <w:rsid w:val="008E193E"/>
    <w:rsid w:val="008E1EFD"/>
    <w:rsid w:val="008E6CEF"/>
    <w:rsid w:val="008F2078"/>
    <w:rsid w:val="008F2344"/>
    <w:rsid w:val="008F53FD"/>
    <w:rsid w:val="008F7279"/>
    <w:rsid w:val="009020B7"/>
    <w:rsid w:val="00904059"/>
    <w:rsid w:val="009128AF"/>
    <w:rsid w:val="0092206C"/>
    <w:rsid w:val="009332F4"/>
    <w:rsid w:val="00935B82"/>
    <w:rsid w:val="00943620"/>
    <w:rsid w:val="0095105F"/>
    <w:rsid w:val="00951689"/>
    <w:rsid w:val="009567AD"/>
    <w:rsid w:val="0096063F"/>
    <w:rsid w:val="009639B6"/>
    <w:rsid w:val="00965488"/>
    <w:rsid w:val="00972B4D"/>
    <w:rsid w:val="00977823"/>
    <w:rsid w:val="009822AA"/>
    <w:rsid w:val="009831A6"/>
    <w:rsid w:val="00992B45"/>
    <w:rsid w:val="00993154"/>
    <w:rsid w:val="0099360B"/>
    <w:rsid w:val="009967C6"/>
    <w:rsid w:val="009A6F6A"/>
    <w:rsid w:val="009A7E42"/>
    <w:rsid w:val="009B3BED"/>
    <w:rsid w:val="009B702C"/>
    <w:rsid w:val="009C33AC"/>
    <w:rsid w:val="009C3A8E"/>
    <w:rsid w:val="009C51B4"/>
    <w:rsid w:val="009D6979"/>
    <w:rsid w:val="009E1C43"/>
    <w:rsid w:val="009F059A"/>
    <w:rsid w:val="009F0A24"/>
    <w:rsid w:val="009F137C"/>
    <w:rsid w:val="009F2E55"/>
    <w:rsid w:val="009F3453"/>
    <w:rsid w:val="00A07ABC"/>
    <w:rsid w:val="00A1030C"/>
    <w:rsid w:val="00A15AAA"/>
    <w:rsid w:val="00A1726C"/>
    <w:rsid w:val="00A363FE"/>
    <w:rsid w:val="00A36F03"/>
    <w:rsid w:val="00A44FDC"/>
    <w:rsid w:val="00A51E20"/>
    <w:rsid w:val="00A54014"/>
    <w:rsid w:val="00A542C8"/>
    <w:rsid w:val="00A5772C"/>
    <w:rsid w:val="00A73816"/>
    <w:rsid w:val="00A76981"/>
    <w:rsid w:val="00A7772E"/>
    <w:rsid w:val="00A8757E"/>
    <w:rsid w:val="00A93D10"/>
    <w:rsid w:val="00A95C21"/>
    <w:rsid w:val="00AA4CD7"/>
    <w:rsid w:val="00AC6FAA"/>
    <w:rsid w:val="00AD211E"/>
    <w:rsid w:val="00AD5919"/>
    <w:rsid w:val="00AE11D2"/>
    <w:rsid w:val="00AE5856"/>
    <w:rsid w:val="00AE679F"/>
    <w:rsid w:val="00AE77F3"/>
    <w:rsid w:val="00AE7BEF"/>
    <w:rsid w:val="00AE7E93"/>
    <w:rsid w:val="00AF1A57"/>
    <w:rsid w:val="00AF5728"/>
    <w:rsid w:val="00B00C28"/>
    <w:rsid w:val="00B03529"/>
    <w:rsid w:val="00B04F19"/>
    <w:rsid w:val="00B05E23"/>
    <w:rsid w:val="00B0758D"/>
    <w:rsid w:val="00B20084"/>
    <w:rsid w:val="00B3367E"/>
    <w:rsid w:val="00B34BFD"/>
    <w:rsid w:val="00B37086"/>
    <w:rsid w:val="00B43DB5"/>
    <w:rsid w:val="00B462D8"/>
    <w:rsid w:val="00B521B8"/>
    <w:rsid w:val="00B629A0"/>
    <w:rsid w:val="00B6601B"/>
    <w:rsid w:val="00B67665"/>
    <w:rsid w:val="00B72CA0"/>
    <w:rsid w:val="00B76289"/>
    <w:rsid w:val="00B827C6"/>
    <w:rsid w:val="00B828E2"/>
    <w:rsid w:val="00B86B05"/>
    <w:rsid w:val="00B939F8"/>
    <w:rsid w:val="00B9427B"/>
    <w:rsid w:val="00B9758F"/>
    <w:rsid w:val="00BA090D"/>
    <w:rsid w:val="00BA2E02"/>
    <w:rsid w:val="00BA3792"/>
    <w:rsid w:val="00BA68D7"/>
    <w:rsid w:val="00BB3F5B"/>
    <w:rsid w:val="00BB439D"/>
    <w:rsid w:val="00BB55BB"/>
    <w:rsid w:val="00BB5E0D"/>
    <w:rsid w:val="00BC1CD2"/>
    <w:rsid w:val="00BC5C00"/>
    <w:rsid w:val="00BC7C30"/>
    <w:rsid w:val="00BD20EE"/>
    <w:rsid w:val="00BD5599"/>
    <w:rsid w:val="00BD68BD"/>
    <w:rsid w:val="00BD7060"/>
    <w:rsid w:val="00BD75E2"/>
    <w:rsid w:val="00BD7A45"/>
    <w:rsid w:val="00BD7EDB"/>
    <w:rsid w:val="00BE3CC3"/>
    <w:rsid w:val="00BE6A95"/>
    <w:rsid w:val="00BF26FB"/>
    <w:rsid w:val="00BF509B"/>
    <w:rsid w:val="00BF7113"/>
    <w:rsid w:val="00C142F9"/>
    <w:rsid w:val="00C23BE2"/>
    <w:rsid w:val="00C3154A"/>
    <w:rsid w:val="00C333F8"/>
    <w:rsid w:val="00C34B83"/>
    <w:rsid w:val="00C415B6"/>
    <w:rsid w:val="00C43482"/>
    <w:rsid w:val="00C44024"/>
    <w:rsid w:val="00C44204"/>
    <w:rsid w:val="00C442F7"/>
    <w:rsid w:val="00C451D4"/>
    <w:rsid w:val="00C52EE2"/>
    <w:rsid w:val="00C61087"/>
    <w:rsid w:val="00C64E6E"/>
    <w:rsid w:val="00C66B62"/>
    <w:rsid w:val="00C67600"/>
    <w:rsid w:val="00C67DE2"/>
    <w:rsid w:val="00C7286F"/>
    <w:rsid w:val="00C756E2"/>
    <w:rsid w:val="00C900F4"/>
    <w:rsid w:val="00C91614"/>
    <w:rsid w:val="00C96BF1"/>
    <w:rsid w:val="00CB0D9E"/>
    <w:rsid w:val="00CB1D8F"/>
    <w:rsid w:val="00CC0225"/>
    <w:rsid w:val="00CC072E"/>
    <w:rsid w:val="00CC5F09"/>
    <w:rsid w:val="00CC7A3F"/>
    <w:rsid w:val="00CD029C"/>
    <w:rsid w:val="00CD1634"/>
    <w:rsid w:val="00CD1651"/>
    <w:rsid w:val="00CE1A81"/>
    <w:rsid w:val="00CE51BB"/>
    <w:rsid w:val="00CE5356"/>
    <w:rsid w:val="00CF0966"/>
    <w:rsid w:val="00CF0F96"/>
    <w:rsid w:val="00CF4505"/>
    <w:rsid w:val="00D02292"/>
    <w:rsid w:val="00D06F84"/>
    <w:rsid w:val="00D161E4"/>
    <w:rsid w:val="00D23F02"/>
    <w:rsid w:val="00D25494"/>
    <w:rsid w:val="00D26349"/>
    <w:rsid w:val="00D32EDC"/>
    <w:rsid w:val="00D4020B"/>
    <w:rsid w:val="00D5141C"/>
    <w:rsid w:val="00D51E18"/>
    <w:rsid w:val="00D5770C"/>
    <w:rsid w:val="00D60F88"/>
    <w:rsid w:val="00D64F7D"/>
    <w:rsid w:val="00D66CC5"/>
    <w:rsid w:val="00D677E0"/>
    <w:rsid w:val="00D74DBE"/>
    <w:rsid w:val="00D775C3"/>
    <w:rsid w:val="00D85BD7"/>
    <w:rsid w:val="00D91708"/>
    <w:rsid w:val="00DA4330"/>
    <w:rsid w:val="00DA4874"/>
    <w:rsid w:val="00DA70E7"/>
    <w:rsid w:val="00DB15ED"/>
    <w:rsid w:val="00DB4D7B"/>
    <w:rsid w:val="00DB7040"/>
    <w:rsid w:val="00DC427E"/>
    <w:rsid w:val="00DC469E"/>
    <w:rsid w:val="00DC62D3"/>
    <w:rsid w:val="00DC6FB2"/>
    <w:rsid w:val="00DE2890"/>
    <w:rsid w:val="00DE2B2F"/>
    <w:rsid w:val="00DE4314"/>
    <w:rsid w:val="00DE6DB2"/>
    <w:rsid w:val="00DF2ABB"/>
    <w:rsid w:val="00E01FB2"/>
    <w:rsid w:val="00E06959"/>
    <w:rsid w:val="00E11A6D"/>
    <w:rsid w:val="00E22CC7"/>
    <w:rsid w:val="00E25288"/>
    <w:rsid w:val="00E266A6"/>
    <w:rsid w:val="00E32012"/>
    <w:rsid w:val="00E32C9D"/>
    <w:rsid w:val="00E37F5D"/>
    <w:rsid w:val="00E37FA1"/>
    <w:rsid w:val="00E43F68"/>
    <w:rsid w:val="00E44C74"/>
    <w:rsid w:val="00E56FE9"/>
    <w:rsid w:val="00E64556"/>
    <w:rsid w:val="00E6618D"/>
    <w:rsid w:val="00E717BD"/>
    <w:rsid w:val="00E74A45"/>
    <w:rsid w:val="00E75195"/>
    <w:rsid w:val="00E75E14"/>
    <w:rsid w:val="00E811DE"/>
    <w:rsid w:val="00E818AF"/>
    <w:rsid w:val="00E85BE0"/>
    <w:rsid w:val="00E86608"/>
    <w:rsid w:val="00E900BB"/>
    <w:rsid w:val="00E90193"/>
    <w:rsid w:val="00E91CE0"/>
    <w:rsid w:val="00E928A2"/>
    <w:rsid w:val="00E94F9F"/>
    <w:rsid w:val="00E97E8C"/>
    <w:rsid w:val="00EA1014"/>
    <w:rsid w:val="00EB193F"/>
    <w:rsid w:val="00EB2106"/>
    <w:rsid w:val="00EB3294"/>
    <w:rsid w:val="00EC200F"/>
    <w:rsid w:val="00EC71A7"/>
    <w:rsid w:val="00ED615C"/>
    <w:rsid w:val="00ED7266"/>
    <w:rsid w:val="00ED7BF4"/>
    <w:rsid w:val="00EE220E"/>
    <w:rsid w:val="00EE48A0"/>
    <w:rsid w:val="00EF52E5"/>
    <w:rsid w:val="00EF6472"/>
    <w:rsid w:val="00EF7AE8"/>
    <w:rsid w:val="00EF7B0B"/>
    <w:rsid w:val="00F05B27"/>
    <w:rsid w:val="00F10A5B"/>
    <w:rsid w:val="00F13369"/>
    <w:rsid w:val="00F206BC"/>
    <w:rsid w:val="00F321C7"/>
    <w:rsid w:val="00F339FC"/>
    <w:rsid w:val="00F35E59"/>
    <w:rsid w:val="00F475A9"/>
    <w:rsid w:val="00F51C99"/>
    <w:rsid w:val="00F52BF1"/>
    <w:rsid w:val="00F63617"/>
    <w:rsid w:val="00F66884"/>
    <w:rsid w:val="00F71E9B"/>
    <w:rsid w:val="00F74713"/>
    <w:rsid w:val="00F74F8C"/>
    <w:rsid w:val="00F80B00"/>
    <w:rsid w:val="00F82005"/>
    <w:rsid w:val="00F875D5"/>
    <w:rsid w:val="00F87D50"/>
    <w:rsid w:val="00F93B42"/>
    <w:rsid w:val="00F940F9"/>
    <w:rsid w:val="00F97D2B"/>
    <w:rsid w:val="00FA0EB3"/>
    <w:rsid w:val="00FA2D61"/>
    <w:rsid w:val="00FA6C78"/>
    <w:rsid w:val="00FB013E"/>
    <w:rsid w:val="00FB38EA"/>
    <w:rsid w:val="00FB7C5F"/>
    <w:rsid w:val="00FC58E6"/>
    <w:rsid w:val="00FC6CD2"/>
    <w:rsid w:val="00FD68D2"/>
    <w:rsid w:val="00FE47BD"/>
    <w:rsid w:val="00FE5CE8"/>
    <w:rsid w:val="00FE5CF0"/>
    <w:rsid w:val="3730777F"/>
    <w:rsid w:val="788FD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0F6416"/>
  <w15:chartTrackingRefBased/>
  <w15:docId w15:val="{18AC2461-0CB3-4F02-9C8A-E861DC0A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6D1"/>
  </w:style>
  <w:style w:type="paragraph" w:styleId="Titre1">
    <w:name w:val="heading 1"/>
    <w:basedOn w:val="Normal"/>
    <w:next w:val="Normal"/>
    <w:link w:val="Titre1Car"/>
    <w:uiPriority w:val="9"/>
    <w:qFormat/>
    <w:rsid w:val="008F7279"/>
    <w:pPr>
      <w:spacing w:after="0" w:line="240" w:lineRule="auto"/>
      <w:outlineLvl w:val="0"/>
    </w:pPr>
    <w:rPr>
      <w:rFonts w:cs="Arial"/>
      <w:b/>
      <w:sz w:val="20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0508"/>
    <w:pPr>
      <w:spacing w:after="0" w:line="240" w:lineRule="auto"/>
      <w:outlineLvl w:val="1"/>
    </w:pPr>
    <w:rPr>
      <w:rFonts w:cs="Arial"/>
      <w:b/>
      <w:bCs/>
      <w:caps/>
      <w:sz w:val="20"/>
      <w:szCs w:val="20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21B8"/>
    <w:pPr>
      <w:spacing w:after="0" w:line="240" w:lineRule="auto"/>
      <w:outlineLvl w:val="2"/>
    </w:pPr>
    <w:rPr>
      <w:rFonts w:cs="Arial"/>
      <w:b/>
      <w:i/>
      <w:iCs/>
      <w:sz w:val="20"/>
      <w:lang w:val="en-US"/>
    </w:rPr>
  </w:style>
  <w:style w:type="paragraph" w:styleId="Titre4">
    <w:name w:val="heading 4"/>
    <w:basedOn w:val="Soustitre"/>
    <w:next w:val="Normal"/>
    <w:link w:val="Titre4Car"/>
    <w:uiPriority w:val="9"/>
    <w:unhideWhenUsed/>
    <w:qFormat/>
    <w:rsid w:val="00855F92"/>
    <w:pPr>
      <w:outlineLvl w:val="3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87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875D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D1301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E811DE"/>
    <w:pPr>
      <w:numPr>
        <w:numId w:val="2"/>
      </w:numPr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CB1D8F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161E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161E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161E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161E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161E4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9567AD"/>
    <w:rPr>
      <w:color w:val="800080" w:themeColor="followedHyperlink"/>
      <w:u w:val="single"/>
    </w:rPr>
  </w:style>
  <w:style w:type="paragraph" w:customStyle="1" w:styleId="Soustitre">
    <w:name w:val="Sous titre"/>
    <w:basedOn w:val="Normal"/>
    <w:link w:val="SoustitreCar"/>
    <w:qFormat/>
    <w:rsid w:val="000A1A82"/>
    <w:pPr>
      <w:spacing w:after="0" w:line="240" w:lineRule="auto"/>
      <w:jc w:val="both"/>
    </w:pPr>
    <w:rPr>
      <w:rFonts w:cs="Arial"/>
      <w:i/>
      <w:color w:val="262626" w:themeColor="text1" w:themeTint="D9"/>
      <w:sz w:val="20"/>
      <w:szCs w:val="20"/>
    </w:rPr>
  </w:style>
  <w:style w:type="character" w:customStyle="1" w:styleId="SoustitreCar">
    <w:name w:val="Sous titre Car"/>
    <w:basedOn w:val="Policepardfaut"/>
    <w:link w:val="Soustitre"/>
    <w:rsid w:val="000A1A82"/>
    <w:rPr>
      <w:rFonts w:cs="Arial"/>
      <w:i/>
      <w:color w:val="262626" w:themeColor="text1" w:themeTint="D9"/>
      <w:sz w:val="20"/>
      <w:szCs w:val="20"/>
    </w:rPr>
  </w:style>
  <w:style w:type="paragraph" w:styleId="Rvision">
    <w:name w:val="Revision"/>
    <w:hidden/>
    <w:uiPriority w:val="99"/>
    <w:semiHidden/>
    <w:rsid w:val="0059492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F7279"/>
    <w:rPr>
      <w:rFonts w:cs="Arial"/>
      <w:b/>
      <w:sz w:val="2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740508"/>
    <w:rPr>
      <w:rFonts w:cs="Arial"/>
      <w:b/>
      <w:bCs/>
      <w:caps/>
      <w:sz w:val="20"/>
      <w:szCs w:val="20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B521B8"/>
    <w:rPr>
      <w:rFonts w:cs="Arial"/>
      <w:b/>
      <w:i/>
      <w:iCs/>
      <w:sz w:val="20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855F92"/>
    <w:rPr>
      <w:rFonts w:cs="Arial"/>
      <w:i/>
      <w:color w:val="262626" w:themeColor="text1" w:themeTint="D9"/>
      <w:sz w:val="20"/>
      <w:szCs w:val="20"/>
      <w:lang w:val="en-US"/>
    </w:rPr>
  </w:style>
  <w:style w:type="character" w:styleId="Textedelespacerserv">
    <w:name w:val="Placeholder Text"/>
    <w:basedOn w:val="Policepardfaut"/>
    <w:uiPriority w:val="99"/>
    <w:semiHidden/>
    <w:rsid w:val="00C442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guillaume-brouillon-362b881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illaume.brouillon@esse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CDD05-7F05-4F01-A7A7-2657F3D06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572</Words>
  <Characters>3322</Characters>
  <Application>Microsoft Office Word</Application>
  <DocSecurity>0</DocSecurity>
  <Lines>123</Lines>
  <Paragraphs>108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ESSEC</Company>
  <LinksUpToDate>false</LinksUpToDate>
  <CharactersWithSpaces>3786</CharactersWithSpaces>
  <SharedDoc>false</SharedDoc>
  <HLinks>
    <vt:vector size="12" baseType="variant">
      <vt:variant>
        <vt:i4>4325458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https://www.linkedin.com/in/guillaume-brouillon-362b88173</vt:lpwstr>
      </vt:variant>
      <vt:variant>
        <vt:lpwstr/>
      </vt:variant>
      <vt:variant>
        <vt:i4>1245289</vt:i4>
      </vt:variant>
      <vt:variant>
        <vt:i4>0</vt:i4>
      </vt:variant>
      <vt:variant>
        <vt:i4>0</vt:i4>
      </vt:variant>
      <vt:variant>
        <vt:i4>5</vt:i4>
      </vt:variant>
      <vt:variant>
        <vt:lpwstr>mailto:guillaume.brouillon@essec.edu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Philippe-Henri Dutertre</dc:creator>
  <cp:keywords/>
  <dc:description/>
  <cp:lastModifiedBy>Guillaume Brouillon</cp:lastModifiedBy>
  <cp:revision>118</cp:revision>
  <cp:lastPrinted>2022-12-21T21:16:00Z</cp:lastPrinted>
  <dcterms:created xsi:type="dcterms:W3CDTF">2023-05-29T06:37:00Z</dcterms:created>
  <dcterms:modified xsi:type="dcterms:W3CDTF">2023-07-18T20:29:00Z</dcterms:modified>
</cp:coreProperties>
</file>