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BC2D7" w14:textId="3A392EA8" w:rsidR="00A65E6F" w:rsidRDefault="0073425B" w:rsidP="00B45E0B">
      <w:pPr>
        <w:pStyle w:val="p1"/>
        <w:rPr>
          <w:b/>
          <w:bCs/>
          <w:sz w:val="40"/>
          <w:szCs w:val="40"/>
        </w:rPr>
      </w:pPr>
      <w:r w:rsidRPr="0073425B">
        <w:rPr>
          <w:b/>
          <w:bCs/>
          <w:sz w:val="40"/>
          <w:szCs w:val="40"/>
        </w:rPr>
        <w:t>Rapport de projet Pignoufs</w:t>
      </w:r>
    </w:p>
    <w:p w14:paraId="66C37D4C" w14:textId="77777777" w:rsidR="00A65E6F" w:rsidRDefault="00A65E6F" w:rsidP="00B45E0B">
      <w:pPr>
        <w:pStyle w:val="p1"/>
        <w:rPr>
          <w:b/>
          <w:bCs/>
          <w:sz w:val="40"/>
          <w:szCs w:val="40"/>
        </w:rPr>
      </w:pPr>
    </w:p>
    <w:p w14:paraId="5D2DA3A3" w14:textId="74AAAED6" w:rsidR="00A65E6F" w:rsidRPr="00A65E6F" w:rsidRDefault="00A65E6F" w:rsidP="00B45E0B">
      <w:pPr>
        <w:pStyle w:val="p1"/>
        <w:rPr>
          <w:b/>
          <w:bCs/>
          <w:sz w:val="32"/>
          <w:szCs w:val="32"/>
        </w:rPr>
      </w:pPr>
      <w:r w:rsidRPr="00A65E6F">
        <w:rPr>
          <w:b/>
          <w:bCs/>
          <w:sz w:val="32"/>
          <w:szCs w:val="32"/>
        </w:rPr>
        <w:t>Équipe</w:t>
      </w:r>
    </w:p>
    <w:p w14:paraId="2055895E" w14:textId="77777777" w:rsidR="0073425B" w:rsidRDefault="0073425B" w:rsidP="00A65E6F">
      <w:pPr>
        <w:pStyle w:val="p1"/>
        <w:jc w:val="center"/>
      </w:pP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704"/>
        <w:gridCol w:w="1154"/>
        <w:gridCol w:w="1289"/>
        <w:gridCol w:w="2944"/>
        <w:gridCol w:w="1701"/>
      </w:tblGrid>
      <w:tr w:rsidR="00A65E6F" w14:paraId="5F338FC7" w14:textId="77777777" w:rsidTr="00A65E6F">
        <w:trPr>
          <w:trHeight w:val="320"/>
        </w:trPr>
        <w:tc>
          <w:tcPr>
            <w:tcW w:w="704" w:type="dxa"/>
          </w:tcPr>
          <w:p w14:paraId="14F2A24A" w14:textId="762E1CCE" w:rsidR="00A65E6F" w:rsidRDefault="00A65E6F" w:rsidP="00A65E6F">
            <w:pPr>
              <w:pStyle w:val="p1"/>
              <w:jc w:val="center"/>
            </w:pPr>
            <w:r>
              <w:t>Nom</w:t>
            </w:r>
          </w:p>
        </w:tc>
        <w:tc>
          <w:tcPr>
            <w:tcW w:w="1154" w:type="dxa"/>
          </w:tcPr>
          <w:p w14:paraId="3B48BF2F" w14:textId="61049394" w:rsidR="00A65E6F" w:rsidRDefault="00A65E6F" w:rsidP="00A65E6F">
            <w:pPr>
              <w:pStyle w:val="p1"/>
              <w:jc w:val="center"/>
            </w:pPr>
            <w:r>
              <w:t>Prenom</w:t>
            </w:r>
          </w:p>
        </w:tc>
        <w:tc>
          <w:tcPr>
            <w:tcW w:w="1289" w:type="dxa"/>
          </w:tcPr>
          <w:p w14:paraId="70DB40CB" w14:textId="15C4515F" w:rsidR="00A65E6F" w:rsidRDefault="00A65E6F" w:rsidP="00A65E6F">
            <w:pPr>
              <w:pStyle w:val="p1"/>
              <w:jc w:val="center"/>
            </w:pPr>
            <w:r>
              <w:t>N°Etudiant</w:t>
            </w:r>
          </w:p>
        </w:tc>
        <w:tc>
          <w:tcPr>
            <w:tcW w:w="2944" w:type="dxa"/>
          </w:tcPr>
          <w:p w14:paraId="265199F8" w14:textId="6C675CA2" w:rsidR="00A65E6F" w:rsidRDefault="00A65E6F" w:rsidP="00A65E6F">
            <w:pPr>
              <w:pStyle w:val="p1"/>
              <w:jc w:val="center"/>
            </w:pPr>
            <w:r>
              <w:t>Mail</w:t>
            </w:r>
          </w:p>
        </w:tc>
        <w:tc>
          <w:tcPr>
            <w:tcW w:w="1701" w:type="dxa"/>
          </w:tcPr>
          <w:p w14:paraId="238C7A10" w14:textId="31724DC6" w:rsidR="00A65E6F" w:rsidRDefault="00A65E6F" w:rsidP="00A65E6F">
            <w:pPr>
              <w:pStyle w:val="p1"/>
              <w:jc w:val="center"/>
            </w:pPr>
            <w:r>
              <w:t>Tag Moule</w:t>
            </w:r>
          </w:p>
        </w:tc>
      </w:tr>
      <w:tr w:rsidR="00A65E6F" w14:paraId="18F02DB2" w14:textId="77777777" w:rsidTr="00A65E6F">
        <w:tc>
          <w:tcPr>
            <w:tcW w:w="704" w:type="dxa"/>
          </w:tcPr>
          <w:p w14:paraId="581FA892" w14:textId="3E849B2C" w:rsidR="00A65E6F" w:rsidRDefault="00A65E6F" w:rsidP="00A65E6F">
            <w:pPr>
              <w:pStyle w:val="p1"/>
              <w:jc w:val="center"/>
            </w:pPr>
            <w:r>
              <w:t>Xue</w:t>
            </w:r>
          </w:p>
        </w:tc>
        <w:tc>
          <w:tcPr>
            <w:tcW w:w="1154" w:type="dxa"/>
          </w:tcPr>
          <w:p w14:paraId="5192DCBA" w14:textId="4BDB7E16" w:rsidR="00A65E6F" w:rsidRDefault="00A65E6F" w:rsidP="00A65E6F">
            <w:pPr>
              <w:pStyle w:val="p1"/>
              <w:jc w:val="center"/>
            </w:pPr>
            <w:r>
              <w:t>Guillaume</w:t>
            </w:r>
          </w:p>
        </w:tc>
        <w:tc>
          <w:tcPr>
            <w:tcW w:w="1289" w:type="dxa"/>
          </w:tcPr>
          <w:p w14:paraId="0A2AB6CC" w14:textId="1B4D57A1" w:rsidR="00A65E6F" w:rsidRDefault="00A65E6F" w:rsidP="00A65E6F">
            <w:pPr>
              <w:pStyle w:val="p1"/>
              <w:jc w:val="center"/>
            </w:pPr>
            <w:r>
              <w:t>22101031</w:t>
            </w:r>
          </w:p>
        </w:tc>
        <w:tc>
          <w:tcPr>
            <w:tcW w:w="2944" w:type="dxa"/>
          </w:tcPr>
          <w:p w14:paraId="23B360D1" w14:textId="1EE6E769" w:rsidR="00A65E6F" w:rsidRDefault="00A65E6F" w:rsidP="00A65E6F">
            <w:pPr>
              <w:pStyle w:val="p1"/>
              <w:jc w:val="center"/>
            </w:pPr>
            <w:r>
              <w:t>guillaume.xue@etu.u-paris.fr</w:t>
            </w:r>
          </w:p>
        </w:tc>
        <w:tc>
          <w:tcPr>
            <w:tcW w:w="1701" w:type="dxa"/>
          </w:tcPr>
          <w:p w14:paraId="24C8C8CC" w14:textId="77777777" w:rsidR="00A65E6F" w:rsidRDefault="00A65E6F" w:rsidP="00A65E6F">
            <w:pPr>
              <w:pStyle w:val="p1"/>
              <w:jc w:val="center"/>
            </w:pPr>
            <w:r>
              <w:t>@xue</w:t>
            </w:r>
          </w:p>
          <w:p w14:paraId="3395E7F3" w14:textId="77777777" w:rsidR="00A65E6F" w:rsidRDefault="00A65E6F" w:rsidP="00A65E6F">
            <w:pPr>
              <w:pStyle w:val="p1"/>
              <w:jc w:val="center"/>
            </w:pPr>
          </w:p>
        </w:tc>
      </w:tr>
      <w:tr w:rsidR="00A65E6F" w14:paraId="019BBF3F" w14:textId="77777777" w:rsidTr="00A65E6F">
        <w:tc>
          <w:tcPr>
            <w:tcW w:w="704" w:type="dxa"/>
          </w:tcPr>
          <w:p w14:paraId="5115C607" w14:textId="7BD52171" w:rsidR="00A65E6F" w:rsidRDefault="00A65E6F" w:rsidP="00A65E6F">
            <w:pPr>
              <w:pStyle w:val="p1"/>
              <w:jc w:val="center"/>
            </w:pPr>
            <w:r>
              <w:t>Yu</w:t>
            </w:r>
          </w:p>
        </w:tc>
        <w:tc>
          <w:tcPr>
            <w:tcW w:w="1154" w:type="dxa"/>
          </w:tcPr>
          <w:p w14:paraId="4B5AD581" w14:textId="4B3ECEA4" w:rsidR="00A65E6F" w:rsidRDefault="00A65E6F" w:rsidP="00A65E6F">
            <w:pPr>
              <w:pStyle w:val="p1"/>
              <w:jc w:val="center"/>
            </w:pPr>
            <w:r>
              <w:t>David</w:t>
            </w:r>
          </w:p>
        </w:tc>
        <w:tc>
          <w:tcPr>
            <w:tcW w:w="1289" w:type="dxa"/>
          </w:tcPr>
          <w:p w14:paraId="76BDA355" w14:textId="4979F02F" w:rsidR="00A65E6F" w:rsidRDefault="00A65E6F" w:rsidP="00A65E6F">
            <w:pPr>
              <w:pStyle w:val="p1"/>
              <w:jc w:val="center"/>
            </w:pPr>
            <w:r>
              <w:t>22110478</w:t>
            </w:r>
          </w:p>
        </w:tc>
        <w:tc>
          <w:tcPr>
            <w:tcW w:w="2944" w:type="dxa"/>
          </w:tcPr>
          <w:p w14:paraId="642FDC2D" w14:textId="6EA4A708" w:rsidR="00A65E6F" w:rsidRDefault="00A65E6F" w:rsidP="00A65E6F">
            <w:pPr>
              <w:pStyle w:val="p1"/>
              <w:jc w:val="center"/>
            </w:pPr>
            <w:r>
              <w:t>david.yu@etu.u-paris.fr</w:t>
            </w:r>
          </w:p>
        </w:tc>
        <w:tc>
          <w:tcPr>
            <w:tcW w:w="1701" w:type="dxa"/>
          </w:tcPr>
          <w:p w14:paraId="68990E08" w14:textId="77777777" w:rsidR="00A65E6F" w:rsidRDefault="00A65E6F" w:rsidP="00A65E6F">
            <w:pPr>
              <w:pStyle w:val="p1"/>
              <w:jc w:val="center"/>
            </w:pPr>
            <w:r>
              <w:t>@yu XiaoGunFr</w:t>
            </w:r>
          </w:p>
          <w:p w14:paraId="1B1EA48F" w14:textId="77777777" w:rsidR="00A65E6F" w:rsidRDefault="00A65E6F" w:rsidP="00A65E6F">
            <w:pPr>
              <w:pStyle w:val="p1"/>
              <w:jc w:val="center"/>
            </w:pPr>
          </w:p>
        </w:tc>
      </w:tr>
    </w:tbl>
    <w:p w14:paraId="3108130B" w14:textId="77777777" w:rsidR="00D50A20" w:rsidRDefault="00D50A20" w:rsidP="00B45E0B">
      <w:pPr>
        <w:pStyle w:val="p1"/>
      </w:pPr>
    </w:p>
    <w:p w14:paraId="1132B36C" w14:textId="77777777" w:rsidR="00D50A20" w:rsidRDefault="00D50A20" w:rsidP="00B45E0B">
      <w:pPr>
        <w:pStyle w:val="p1"/>
      </w:pPr>
    </w:p>
    <w:p w14:paraId="58AE3B05" w14:textId="5CFE3C20" w:rsidR="00B45E0B" w:rsidRPr="0073425B" w:rsidRDefault="00B45E0B" w:rsidP="00B45E0B">
      <w:pPr>
        <w:pStyle w:val="p1"/>
        <w:rPr>
          <w:b/>
          <w:bCs/>
          <w:sz w:val="32"/>
          <w:szCs w:val="32"/>
        </w:rPr>
      </w:pPr>
      <w:r w:rsidRPr="0073425B">
        <w:rPr>
          <w:b/>
          <w:bCs/>
          <w:sz w:val="32"/>
          <w:szCs w:val="32"/>
        </w:rPr>
        <w:t>Structure du système de fichiers</w:t>
      </w:r>
    </w:p>
    <w:p w14:paraId="2F1B1073" w14:textId="77777777" w:rsidR="00B45E0B" w:rsidRDefault="00B45E0B" w:rsidP="00B45E0B">
      <w:pPr>
        <w:pStyle w:val="p2"/>
      </w:pPr>
    </w:p>
    <w:p w14:paraId="3C52D941" w14:textId="77777777" w:rsidR="00B45E0B" w:rsidRDefault="00B45E0B" w:rsidP="008A4EDC">
      <w:pPr>
        <w:pStyle w:val="p1"/>
        <w:ind w:firstLine="720"/>
      </w:pPr>
      <w:r>
        <w:t>Le système de fichiers “Pignoufs” repose sur une organisation stricte de blocs de 4096 octets, avec une vérification d’intégrité par SHA1. Chaque bloc a une structure dédiée selon son rôle (superbloc, bitmap, inode, données, etc.).</w:t>
      </w:r>
    </w:p>
    <w:p w14:paraId="51656569" w14:textId="77777777" w:rsidR="00B45E0B" w:rsidRDefault="00B45E0B" w:rsidP="00B45E0B">
      <w:pPr>
        <w:pStyle w:val="p2"/>
      </w:pPr>
    </w:p>
    <w:p w14:paraId="39F03BF8" w14:textId="53B77526" w:rsidR="00B45E0B" w:rsidRPr="00D50A20" w:rsidRDefault="00B45E0B" w:rsidP="00B45E0B">
      <w:pPr>
        <w:pStyle w:val="p1"/>
        <w:rPr>
          <w:b/>
          <w:bCs/>
          <w:sz w:val="32"/>
          <w:szCs w:val="32"/>
        </w:rPr>
      </w:pPr>
      <w:r w:rsidRPr="00D50A20">
        <w:rPr>
          <w:b/>
          <w:bCs/>
          <w:sz w:val="32"/>
          <w:szCs w:val="32"/>
        </w:rPr>
        <w:t>Organisation globale</w:t>
      </w:r>
    </w:p>
    <w:p w14:paraId="5039763B" w14:textId="77777777" w:rsidR="00B45E0B" w:rsidRDefault="00B45E0B" w:rsidP="00B45E0B">
      <w:pPr>
        <w:pStyle w:val="p2"/>
      </w:pPr>
    </w:p>
    <w:p w14:paraId="477986CE" w14:textId="77777777" w:rsidR="00B45E0B" w:rsidRDefault="00B45E0B" w:rsidP="00B45E0B">
      <w:pPr>
        <w:pStyle w:val="p1"/>
      </w:pPr>
      <w:r>
        <w:t>Le fichier conteneur est découpé en 4 grandes zones contiguës :</w:t>
      </w:r>
    </w:p>
    <w:p w14:paraId="1C3570B8" w14:textId="77777777" w:rsidR="00B45E0B" w:rsidRDefault="00B45E0B" w:rsidP="00B45E0B">
      <w:pPr>
        <w:pStyle w:val="p1"/>
      </w:pPr>
      <w:r>
        <w:rPr>
          <w:rStyle w:val="apple-tab-span"/>
          <w:rFonts w:eastAsiaTheme="majorEastAsia"/>
        </w:rPr>
        <w:tab/>
      </w:r>
      <w:r>
        <w:t>1.</w:t>
      </w:r>
      <w:r>
        <w:rPr>
          <w:rStyle w:val="apple-tab-span"/>
          <w:rFonts w:eastAsiaTheme="majorEastAsia"/>
        </w:rPr>
        <w:tab/>
      </w:r>
      <w:r>
        <w:t>Superbloc : un seul bloc décrivant les paramètres globaux.</w:t>
      </w:r>
    </w:p>
    <w:p w14:paraId="4931FB31" w14:textId="77777777" w:rsidR="00B45E0B" w:rsidRDefault="00B45E0B" w:rsidP="00B45E0B">
      <w:pPr>
        <w:pStyle w:val="p1"/>
      </w:pPr>
      <w:r>
        <w:rPr>
          <w:rStyle w:val="apple-tab-span"/>
          <w:rFonts w:eastAsiaTheme="majorEastAsia"/>
        </w:rPr>
        <w:tab/>
      </w:r>
      <w:r>
        <w:t>2.</w:t>
      </w:r>
      <w:r>
        <w:rPr>
          <w:rStyle w:val="apple-tab-span"/>
          <w:rFonts w:eastAsiaTheme="majorEastAsia"/>
        </w:rPr>
        <w:tab/>
      </w:r>
      <w:r>
        <w:t>Bitmaps : blocs décrivant l’état (libre ou alloué) de chaque bloc.</w:t>
      </w:r>
    </w:p>
    <w:p w14:paraId="1D7E510F" w14:textId="77777777" w:rsidR="00B45E0B" w:rsidRDefault="00B45E0B" w:rsidP="00B45E0B">
      <w:pPr>
        <w:pStyle w:val="p1"/>
      </w:pPr>
      <w:r>
        <w:rPr>
          <w:rStyle w:val="apple-tab-span"/>
          <w:rFonts w:eastAsiaTheme="majorEastAsia"/>
        </w:rPr>
        <w:tab/>
      </w:r>
      <w:r>
        <w:t>3.</w:t>
      </w:r>
      <w:r>
        <w:rPr>
          <w:rStyle w:val="apple-tab-span"/>
          <w:rFonts w:eastAsiaTheme="majorEastAsia"/>
        </w:rPr>
        <w:tab/>
      </w:r>
      <w:r>
        <w:t>Inodes : un bloc par fichier (ou répertoire si extension).</w:t>
      </w:r>
    </w:p>
    <w:p w14:paraId="11F86027" w14:textId="77777777" w:rsidR="00B45E0B" w:rsidRDefault="00B45E0B" w:rsidP="00B45E0B">
      <w:pPr>
        <w:pStyle w:val="p1"/>
      </w:pPr>
      <w:r>
        <w:rPr>
          <w:rStyle w:val="apple-tab-span"/>
          <w:rFonts w:eastAsiaTheme="majorEastAsia"/>
        </w:rPr>
        <w:tab/>
      </w:r>
      <w:r>
        <w:t>4.</w:t>
      </w:r>
      <w:r>
        <w:rPr>
          <w:rStyle w:val="apple-tab-span"/>
          <w:rFonts w:eastAsiaTheme="majorEastAsia"/>
        </w:rPr>
        <w:tab/>
      </w:r>
      <w:r>
        <w:t>Blocs allouables : utilisés pour stocker les données ou adresses.</w:t>
      </w:r>
    </w:p>
    <w:p w14:paraId="008D7863" w14:textId="77777777" w:rsidR="00B45E0B" w:rsidRDefault="00B45E0B" w:rsidP="00B45E0B">
      <w:pPr>
        <w:pStyle w:val="p2"/>
      </w:pPr>
    </w:p>
    <w:p w14:paraId="035FBD99" w14:textId="5728DFD3" w:rsidR="00490D70" w:rsidRDefault="00B45E0B" w:rsidP="007400E5">
      <w:pPr>
        <w:pStyle w:val="p1"/>
      </w:pPr>
      <w:r>
        <w:t>Le nombre total de blocs est nb_b = 1 + nb1 + nb_i + nb_a.</w:t>
      </w:r>
    </w:p>
    <w:p w14:paraId="5E22E819" w14:textId="77777777" w:rsidR="00C413A9" w:rsidRDefault="00C413A9" w:rsidP="007400E5">
      <w:pPr>
        <w:pStyle w:val="p1"/>
      </w:pPr>
    </w:p>
    <w:p w14:paraId="4A265198" w14:textId="77777777" w:rsidR="00C413A9" w:rsidRPr="00356E0F" w:rsidRDefault="00C413A9" w:rsidP="00C413A9">
      <w:pPr>
        <w:pStyle w:val="p1"/>
        <w:rPr>
          <w:b/>
          <w:bCs/>
          <w:sz w:val="24"/>
          <w:szCs w:val="24"/>
        </w:rPr>
      </w:pPr>
      <w:r w:rsidRPr="00356E0F">
        <w:rPr>
          <w:b/>
          <w:bCs/>
          <w:sz w:val="24"/>
          <w:szCs w:val="24"/>
        </w:rPr>
        <w:t>Superbloc</w:t>
      </w:r>
    </w:p>
    <w:p w14:paraId="30F96B74" w14:textId="77777777" w:rsidR="00C413A9" w:rsidRDefault="00C413A9" w:rsidP="00C413A9">
      <w:pPr>
        <w:pStyle w:val="p1"/>
      </w:pPr>
    </w:p>
    <w:p w14:paraId="1658A7BF" w14:textId="77777777" w:rsidR="007400E5" w:rsidRDefault="007400E5" w:rsidP="007400E5">
      <w:pPr>
        <w:pStyle w:val="p1"/>
      </w:pPr>
      <w:r>
        <w:t>struct pignoufs {</w:t>
      </w:r>
    </w:p>
    <w:p w14:paraId="62280940" w14:textId="7C02496A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>char magic[8];</w:t>
      </w:r>
      <w:r>
        <w:rPr>
          <w:rStyle w:val="apple-converted-space"/>
          <w:rFonts w:eastAsiaTheme="majorEastAsia"/>
        </w:rPr>
        <w:t>         </w:t>
      </w:r>
      <w:r w:rsidR="00455BBA">
        <w:rPr>
          <w:rStyle w:val="apple-converted-space"/>
          <w:rFonts w:eastAsiaTheme="majorEastAsia"/>
        </w:rPr>
        <w:tab/>
      </w:r>
      <w:r>
        <w:t>// "pignoufs"</w:t>
      </w:r>
    </w:p>
    <w:p w14:paraId="34F7C54D" w14:textId="0DB6B357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 xml:space="preserve">int32_t nb_b; </w:t>
      </w:r>
      <w:r>
        <w:rPr>
          <w:rStyle w:val="apple-converted-space"/>
          <w:rFonts w:eastAsiaTheme="majorEastAsia"/>
        </w:rPr>
        <w:t>     </w:t>
      </w:r>
      <w:r w:rsidR="00455BBA">
        <w:rPr>
          <w:rStyle w:val="apple-converted-space"/>
          <w:rFonts w:eastAsiaTheme="majorEastAsia"/>
        </w:rPr>
        <w:tab/>
      </w:r>
      <w:r>
        <w:t>// Total blocs</w:t>
      </w:r>
    </w:p>
    <w:p w14:paraId="2058E7C7" w14:textId="40FDBE8C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 xml:space="preserve">int32_t nb_i; </w:t>
      </w:r>
      <w:r>
        <w:rPr>
          <w:rStyle w:val="apple-converted-space"/>
          <w:rFonts w:eastAsiaTheme="majorEastAsia"/>
        </w:rPr>
        <w:t>         </w:t>
      </w:r>
      <w:r w:rsidR="00455BBA">
        <w:rPr>
          <w:rStyle w:val="apple-converted-space"/>
          <w:rFonts w:eastAsiaTheme="majorEastAsia"/>
        </w:rPr>
        <w:t xml:space="preserve">  </w:t>
      </w:r>
      <w:r w:rsidR="00455BBA">
        <w:rPr>
          <w:rStyle w:val="apple-converted-space"/>
          <w:rFonts w:eastAsiaTheme="majorEastAsia"/>
        </w:rPr>
        <w:tab/>
      </w:r>
      <w:r>
        <w:t>// Inodes</w:t>
      </w:r>
    </w:p>
    <w:p w14:paraId="0DC077BE" w14:textId="41FC8D36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 xml:space="preserve">int32_t nb_a; </w:t>
      </w:r>
      <w:r>
        <w:rPr>
          <w:rStyle w:val="apple-converted-space"/>
          <w:rFonts w:eastAsiaTheme="majorEastAsia"/>
        </w:rPr>
        <w:t>         </w:t>
      </w:r>
      <w:r w:rsidR="00455BBA">
        <w:rPr>
          <w:rStyle w:val="apple-converted-space"/>
          <w:rFonts w:eastAsiaTheme="majorEastAsia"/>
        </w:rPr>
        <w:t xml:space="preserve"> </w:t>
      </w:r>
      <w:r>
        <w:rPr>
          <w:rStyle w:val="apple-converted-space"/>
          <w:rFonts w:eastAsiaTheme="majorEastAsia"/>
        </w:rPr>
        <w:t xml:space="preserve"> </w:t>
      </w:r>
      <w:r w:rsidR="00455BBA">
        <w:rPr>
          <w:rStyle w:val="apple-converted-space"/>
          <w:rFonts w:eastAsiaTheme="majorEastAsia"/>
        </w:rPr>
        <w:tab/>
      </w:r>
      <w:r>
        <w:t>// Blocs allouables</w:t>
      </w:r>
    </w:p>
    <w:p w14:paraId="2BBE5B36" w14:textId="10C22178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 xml:space="preserve">int32_t nb_l; </w:t>
      </w:r>
      <w:r>
        <w:rPr>
          <w:rStyle w:val="apple-converted-space"/>
          <w:rFonts w:eastAsiaTheme="majorEastAsia"/>
        </w:rPr>
        <w:t>       </w:t>
      </w:r>
      <w:r w:rsidR="00455BBA">
        <w:rPr>
          <w:rStyle w:val="apple-converted-space"/>
          <w:rFonts w:eastAsiaTheme="majorEastAsia"/>
        </w:rPr>
        <w:t xml:space="preserve">  </w:t>
      </w:r>
      <w:r>
        <w:rPr>
          <w:rStyle w:val="apple-converted-space"/>
          <w:rFonts w:eastAsiaTheme="majorEastAsia"/>
        </w:rPr>
        <w:t xml:space="preserve">   </w:t>
      </w:r>
      <w:r w:rsidR="00455BBA">
        <w:rPr>
          <w:rStyle w:val="apple-converted-space"/>
          <w:rFonts w:eastAsiaTheme="majorEastAsia"/>
        </w:rPr>
        <w:tab/>
      </w:r>
      <w:r>
        <w:t>// Blocs libres</w:t>
      </w:r>
    </w:p>
    <w:p w14:paraId="40BE0062" w14:textId="49CCDF8E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 xml:space="preserve">int32_t nb_f; </w:t>
      </w:r>
      <w:r>
        <w:rPr>
          <w:rStyle w:val="apple-converted-space"/>
          <w:rFonts w:eastAsiaTheme="majorEastAsia"/>
        </w:rPr>
        <w:t>       </w:t>
      </w:r>
      <w:r w:rsidR="00455BBA">
        <w:rPr>
          <w:rStyle w:val="apple-converted-space"/>
          <w:rFonts w:eastAsiaTheme="majorEastAsia"/>
        </w:rPr>
        <w:t xml:space="preserve">  </w:t>
      </w:r>
      <w:r>
        <w:rPr>
          <w:rStyle w:val="apple-converted-space"/>
          <w:rFonts w:eastAsiaTheme="majorEastAsia"/>
        </w:rPr>
        <w:t xml:space="preserve">   </w:t>
      </w:r>
      <w:r w:rsidR="00455BBA">
        <w:rPr>
          <w:rStyle w:val="apple-converted-space"/>
          <w:rFonts w:eastAsiaTheme="majorEastAsia"/>
        </w:rPr>
        <w:tab/>
      </w:r>
      <w:r>
        <w:t>// Inodes allouées (fichiers)</w:t>
      </w:r>
    </w:p>
    <w:p w14:paraId="54217A4E" w14:textId="53A92DF1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>char zero[3972];</w:t>
      </w:r>
      <w:r>
        <w:rPr>
          <w:rStyle w:val="apple-converted-space"/>
          <w:rFonts w:eastAsiaTheme="majorEastAsia"/>
        </w:rPr>
        <w:t xml:space="preserve">       </w:t>
      </w:r>
      <w:r w:rsidR="00455BBA">
        <w:rPr>
          <w:rStyle w:val="apple-converted-space"/>
          <w:rFonts w:eastAsiaTheme="majorEastAsia"/>
        </w:rPr>
        <w:tab/>
      </w:r>
      <w:r>
        <w:t>// Remplissage à 4000 octets</w:t>
      </w:r>
    </w:p>
    <w:p w14:paraId="235DDFD9" w14:textId="1C544AD9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 xml:space="preserve">uint8_t sha1[20]; </w:t>
      </w:r>
      <w:r>
        <w:rPr>
          <w:rStyle w:val="apple-converted-space"/>
          <w:rFonts w:eastAsiaTheme="majorEastAsia"/>
        </w:rPr>
        <w:t xml:space="preserve">      </w:t>
      </w:r>
      <w:r w:rsidR="00455BBA">
        <w:rPr>
          <w:rStyle w:val="apple-converted-space"/>
          <w:rFonts w:eastAsiaTheme="majorEastAsia"/>
        </w:rPr>
        <w:tab/>
      </w:r>
      <w:r>
        <w:t>// SHA1 du bloc</w:t>
      </w:r>
    </w:p>
    <w:p w14:paraId="636155AE" w14:textId="68C82791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>uint32_t type;</w:t>
      </w:r>
      <w:r>
        <w:rPr>
          <w:rStyle w:val="apple-converted-space"/>
          <w:rFonts w:eastAsiaTheme="majorEastAsia"/>
        </w:rPr>
        <w:t xml:space="preserve">        </w:t>
      </w:r>
      <w:r w:rsidR="00455BBA">
        <w:rPr>
          <w:rStyle w:val="apple-converted-space"/>
          <w:rFonts w:eastAsiaTheme="majorEastAsia"/>
        </w:rPr>
        <w:t xml:space="preserve">  </w:t>
      </w:r>
      <w:r>
        <w:rPr>
          <w:rStyle w:val="apple-converted-space"/>
          <w:rFonts w:eastAsiaTheme="majorEastAsia"/>
        </w:rPr>
        <w:t xml:space="preserve">  </w:t>
      </w:r>
      <w:r w:rsidR="00455BBA">
        <w:rPr>
          <w:rStyle w:val="apple-converted-space"/>
          <w:rFonts w:eastAsiaTheme="majorEastAsia"/>
        </w:rPr>
        <w:tab/>
      </w:r>
      <w:r>
        <w:t>// Type = 1</w:t>
      </w:r>
    </w:p>
    <w:p w14:paraId="2820E9DA" w14:textId="61A2E37B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 xml:space="preserve">char padding[72]; </w:t>
      </w:r>
      <w:r>
        <w:rPr>
          <w:rStyle w:val="apple-converted-space"/>
          <w:rFonts w:eastAsiaTheme="majorEastAsia"/>
        </w:rPr>
        <w:t>     </w:t>
      </w:r>
      <w:r w:rsidR="00455BBA">
        <w:rPr>
          <w:rStyle w:val="apple-converted-space"/>
          <w:rFonts w:eastAsiaTheme="majorEastAsia"/>
        </w:rPr>
        <w:tab/>
      </w:r>
      <w:r>
        <w:t>// Zone disponible</w:t>
      </w:r>
    </w:p>
    <w:p w14:paraId="13619EBF" w14:textId="6A027194" w:rsidR="00C413A9" w:rsidRDefault="007400E5" w:rsidP="00C413A9">
      <w:pPr>
        <w:pStyle w:val="p1"/>
      </w:pPr>
      <w:r>
        <w:t>};</w:t>
      </w:r>
    </w:p>
    <w:p w14:paraId="05A368EE" w14:textId="77777777" w:rsidR="00455BBA" w:rsidRPr="00455BBA" w:rsidRDefault="00455BBA" w:rsidP="00C413A9">
      <w:pPr>
        <w:pStyle w:val="p1"/>
      </w:pPr>
    </w:p>
    <w:p w14:paraId="6F3853B8" w14:textId="1B1F4F81" w:rsidR="00C413A9" w:rsidRPr="00455BBA" w:rsidRDefault="00C413A9" w:rsidP="00356E0F">
      <w:pPr>
        <w:pStyle w:val="p1"/>
        <w:rPr>
          <w:b/>
          <w:bCs/>
          <w:sz w:val="24"/>
          <w:szCs w:val="24"/>
        </w:rPr>
      </w:pPr>
      <w:r w:rsidRPr="00455BBA">
        <w:rPr>
          <w:b/>
          <w:bCs/>
          <w:sz w:val="24"/>
          <w:szCs w:val="24"/>
        </w:rPr>
        <w:t>Bloc de bitmap</w:t>
      </w:r>
    </w:p>
    <w:p w14:paraId="144182D6" w14:textId="77777777" w:rsidR="00356E0F" w:rsidRDefault="00356E0F" w:rsidP="00356E0F">
      <w:pPr>
        <w:pStyle w:val="p1"/>
      </w:pPr>
    </w:p>
    <w:p w14:paraId="57E2E935" w14:textId="77777777" w:rsidR="007400E5" w:rsidRDefault="007400E5" w:rsidP="007400E5">
      <w:pPr>
        <w:pStyle w:val="p1"/>
      </w:pPr>
      <w:r>
        <w:t>struct bitmap_block {</w:t>
      </w:r>
    </w:p>
    <w:p w14:paraId="37198D51" w14:textId="6183EB08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 xml:space="preserve">uint8_t bits[4000]; </w:t>
      </w:r>
      <w:r>
        <w:rPr>
          <w:rStyle w:val="apple-converted-space"/>
          <w:rFonts w:eastAsiaTheme="majorEastAsia"/>
        </w:rPr>
        <w:t xml:space="preserve">    </w:t>
      </w:r>
      <w:r w:rsidR="00455BBA">
        <w:rPr>
          <w:rStyle w:val="apple-converted-space"/>
          <w:rFonts w:eastAsiaTheme="majorEastAsia"/>
        </w:rPr>
        <w:tab/>
      </w:r>
      <w:r>
        <w:t>// 32000 bits (1 par bloc)</w:t>
      </w:r>
    </w:p>
    <w:p w14:paraId="6A4F27F4" w14:textId="1CDC7A82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 xml:space="preserve">uint8_t sha1[20]; </w:t>
      </w:r>
      <w:r>
        <w:rPr>
          <w:rStyle w:val="apple-converted-space"/>
          <w:rFonts w:eastAsiaTheme="majorEastAsia"/>
        </w:rPr>
        <w:t xml:space="preserve">      </w:t>
      </w:r>
      <w:r w:rsidR="00455BBA">
        <w:rPr>
          <w:rStyle w:val="apple-converted-space"/>
          <w:rFonts w:eastAsiaTheme="majorEastAsia"/>
        </w:rPr>
        <w:tab/>
      </w:r>
      <w:r>
        <w:t>// SHA1 du contenu</w:t>
      </w:r>
    </w:p>
    <w:p w14:paraId="79BC9913" w14:textId="51549695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>uint32_t type;</w:t>
      </w:r>
      <w:r>
        <w:rPr>
          <w:rStyle w:val="apple-converted-space"/>
          <w:rFonts w:eastAsiaTheme="majorEastAsia"/>
        </w:rPr>
        <w:t xml:space="preserve">          </w:t>
      </w:r>
      <w:r w:rsidR="00455BBA">
        <w:rPr>
          <w:rStyle w:val="apple-converted-space"/>
          <w:rFonts w:eastAsiaTheme="majorEastAsia"/>
        </w:rPr>
        <w:tab/>
      </w:r>
      <w:r>
        <w:t>// Type = 2</w:t>
      </w:r>
    </w:p>
    <w:p w14:paraId="53495B26" w14:textId="66CF4646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 xml:space="preserve">char padding[72]; </w:t>
      </w:r>
      <w:r>
        <w:rPr>
          <w:rStyle w:val="apple-converted-space"/>
          <w:rFonts w:eastAsiaTheme="majorEastAsia"/>
        </w:rPr>
        <w:t>     </w:t>
      </w:r>
      <w:r w:rsidR="00455BBA">
        <w:rPr>
          <w:rStyle w:val="apple-converted-space"/>
          <w:rFonts w:eastAsiaTheme="majorEastAsia"/>
        </w:rPr>
        <w:tab/>
      </w:r>
      <w:r>
        <w:t>// Zone disponible</w:t>
      </w:r>
    </w:p>
    <w:p w14:paraId="3325E2F3" w14:textId="1BEBCC42" w:rsidR="0073425B" w:rsidRDefault="007400E5" w:rsidP="008A4EDC">
      <w:pPr>
        <w:pStyle w:val="p1"/>
      </w:pPr>
      <w:r>
        <w:t>};</w:t>
      </w:r>
    </w:p>
    <w:p w14:paraId="271BD43C" w14:textId="77777777" w:rsidR="00D95C4E" w:rsidRDefault="00D95C4E" w:rsidP="008A4EDC">
      <w:pPr>
        <w:pStyle w:val="p1"/>
      </w:pPr>
    </w:p>
    <w:p w14:paraId="0C132472" w14:textId="77777777" w:rsidR="00C413A9" w:rsidRPr="00455BBA" w:rsidRDefault="00C413A9" w:rsidP="00C413A9">
      <w:pPr>
        <w:pStyle w:val="p1"/>
        <w:rPr>
          <w:b/>
          <w:bCs/>
          <w:sz w:val="24"/>
          <w:szCs w:val="24"/>
        </w:rPr>
      </w:pPr>
      <w:r w:rsidRPr="00455BBA">
        <w:rPr>
          <w:b/>
          <w:bCs/>
          <w:sz w:val="24"/>
          <w:szCs w:val="24"/>
        </w:rPr>
        <w:lastRenderedPageBreak/>
        <w:t>Inode</w:t>
      </w:r>
    </w:p>
    <w:p w14:paraId="416DF765" w14:textId="77777777" w:rsidR="00C413A9" w:rsidRDefault="00C413A9" w:rsidP="00C413A9">
      <w:pPr>
        <w:pStyle w:val="p1"/>
      </w:pPr>
    </w:p>
    <w:p w14:paraId="2D7D4F26" w14:textId="2DADCDB7" w:rsidR="00C413A9" w:rsidRDefault="00C413A9" w:rsidP="008A4EDC">
      <w:pPr>
        <w:pStyle w:val="p1"/>
        <w:ind w:firstLine="720"/>
      </w:pPr>
      <w:r>
        <w:t>Chaque fichier possède une inode, occupant un bloc entier. Les blocs de données sont référencés directement ou via indirection.</w:t>
      </w:r>
    </w:p>
    <w:p w14:paraId="139A2237" w14:textId="77777777" w:rsidR="00356E0F" w:rsidRDefault="00356E0F" w:rsidP="00356E0F">
      <w:pPr>
        <w:pStyle w:val="p1"/>
      </w:pPr>
    </w:p>
    <w:p w14:paraId="1602B46A" w14:textId="77777777" w:rsidR="007400E5" w:rsidRDefault="007400E5" w:rsidP="007400E5">
      <w:pPr>
        <w:pStyle w:val="p1"/>
      </w:pPr>
      <w:r>
        <w:t>struct inode {</w:t>
      </w:r>
    </w:p>
    <w:p w14:paraId="00CFFDCF" w14:textId="7734A3EE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>uint32_t flags;</w:t>
      </w:r>
      <w:r>
        <w:rPr>
          <w:rStyle w:val="apple-converted-space"/>
          <w:rFonts w:eastAsiaTheme="majorEastAsia"/>
        </w:rPr>
        <w:t>                 </w:t>
      </w:r>
      <w:r w:rsidR="00455BBA">
        <w:rPr>
          <w:rStyle w:val="apple-converted-space"/>
          <w:rFonts w:eastAsiaTheme="majorEastAsia"/>
        </w:rPr>
        <w:tab/>
      </w:r>
      <w:r>
        <w:rPr>
          <w:rStyle w:val="apple-converted-space"/>
          <w:rFonts w:eastAsiaTheme="majorEastAsia"/>
        </w:rPr>
        <w:t xml:space="preserve"> </w:t>
      </w:r>
      <w:r w:rsidR="00455BBA">
        <w:rPr>
          <w:rStyle w:val="apple-converted-space"/>
          <w:rFonts w:eastAsiaTheme="majorEastAsia"/>
        </w:rPr>
        <w:tab/>
      </w:r>
      <w:r>
        <w:t>// Bits : existence, droits, verrous, type</w:t>
      </w:r>
    </w:p>
    <w:p w14:paraId="4648A39F" w14:textId="064098DA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>uint32_t file_size;</w:t>
      </w:r>
      <w:r>
        <w:rPr>
          <w:rStyle w:val="apple-converted-space"/>
          <w:rFonts w:eastAsiaTheme="majorEastAsia"/>
        </w:rPr>
        <w:t>             </w:t>
      </w:r>
      <w:r w:rsidR="00455BBA">
        <w:rPr>
          <w:rStyle w:val="apple-converted-space"/>
          <w:rFonts w:eastAsiaTheme="majorEastAsia"/>
        </w:rPr>
        <w:tab/>
      </w:r>
      <w:r>
        <w:rPr>
          <w:rStyle w:val="apple-converted-space"/>
          <w:rFonts w:eastAsiaTheme="majorEastAsia"/>
        </w:rPr>
        <w:t xml:space="preserve"> </w:t>
      </w:r>
      <w:r w:rsidR="00455BBA">
        <w:rPr>
          <w:rStyle w:val="apple-converted-space"/>
          <w:rFonts w:eastAsiaTheme="majorEastAsia"/>
        </w:rPr>
        <w:tab/>
      </w:r>
      <w:r>
        <w:t>// Taille du fichier</w:t>
      </w:r>
    </w:p>
    <w:p w14:paraId="6BB9F828" w14:textId="77777777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>uint32_t creation_time;</w:t>
      </w:r>
    </w:p>
    <w:p w14:paraId="58720353" w14:textId="77777777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>uint32_t access_time;</w:t>
      </w:r>
    </w:p>
    <w:p w14:paraId="28F67D77" w14:textId="77777777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>uint32_t modification_time;</w:t>
      </w:r>
    </w:p>
    <w:p w14:paraId="133810CE" w14:textId="1407B1E7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 xml:space="preserve">char filename[256]; </w:t>
      </w:r>
      <w:r>
        <w:rPr>
          <w:rStyle w:val="apple-converted-space"/>
          <w:rFonts w:eastAsiaTheme="majorEastAsia"/>
        </w:rPr>
        <w:t xml:space="preserve">            </w:t>
      </w:r>
      <w:r w:rsidR="00455BBA">
        <w:rPr>
          <w:rStyle w:val="apple-converted-space"/>
          <w:rFonts w:eastAsiaTheme="majorEastAsia"/>
        </w:rPr>
        <w:tab/>
      </w:r>
      <w:r w:rsidR="00455BBA">
        <w:rPr>
          <w:rStyle w:val="apple-converted-space"/>
          <w:rFonts w:eastAsiaTheme="majorEastAsia"/>
        </w:rPr>
        <w:tab/>
      </w:r>
      <w:r>
        <w:t>// Nom du fichier</w:t>
      </w:r>
    </w:p>
    <w:p w14:paraId="68E968C1" w14:textId="6580AA07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 xml:space="preserve">int32_t direct_blocks[900]; </w:t>
      </w:r>
      <w:r>
        <w:rPr>
          <w:rStyle w:val="apple-converted-space"/>
          <w:rFonts w:eastAsiaTheme="majorEastAsia"/>
        </w:rPr>
        <w:t xml:space="preserve">    </w:t>
      </w:r>
      <w:r w:rsidR="00455BBA">
        <w:rPr>
          <w:rStyle w:val="apple-converted-space"/>
          <w:rFonts w:eastAsiaTheme="majorEastAsia"/>
        </w:rPr>
        <w:tab/>
      </w:r>
      <w:r w:rsidR="00455BBA">
        <w:rPr>
          <w:rStyle w:val="apple-converted-space"/>
          <w:rFonts w:eastAsiaTheme="majorEastAsia"/>
        </w:rPr>
        <w:tab/>
      </w:r>
      <w:r>
        <w:t>// Blocs de données directs</w:t>
      </w:r>
    </w:p>
    <w:p w14:paraId="5D649D9C" w14:textId="3E38BEBA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>int32_t double_indirect_block;</w:t>
      </w:r>
      <w:r>
        <w:rPr>
          <w:rStyle w:val="apple-converted-space"/>
          <w:rFonts w:eastAsiaTheme="majorEastAsia"/>
        </w:rPr>
        <w:t> </w:t>
      </w:r>
      <w:r w:rsidR="00455BBA">
        <w:rPr>
          <w:rStyle w:val="apple-converted-space"/>
          <w:rFonts w:eastAsiaTheme="majorEastAsia"/>
        </w:rPr>
        <w:tab/>
      </w:r>
      <w:r>
        <w:t>// Pointeur vers un bloc de type 7</w:t>
      </w:r>
    </w:p>
    <w:p w14:paraId="77FF6048" w14:textId="7E9A54E1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 xml:space="preserve">char extensions[120]; </w:t>
      </w:r>
      <w:r>
        <w:rPr>
          <w:rStyle w:val="apple-converted-space"/>
          <w:rFonts w:eastAsiaTheme="majorEastAsia"/>
        </w:rPr>
        <w:t>         </w:t>
      </w:r>
      <w:r w:rsidR="00455BBA">
        <w:rPr>
          <w:rStyle w:val="apple-converted-space"/>
          <w:rFonts w:eastAsiaTheme="majorEastAsia"/>
        </w:rPr>
        <w:tab/>
      </w:r>
      <w:r>
        <w:rPr>
          <w:rStyle w:val="apple-converted-space"/>
          <w:rFonts w:eastAsiaTheme="majorEastAsia"/>
        </w:rPr>
        <w:t xml:space="preserve"> </w:t>
      </w:r>
      <w:r w:rsidR="00455BBA">
        <w:rPr>
          <w:rStyle w:val="apple-converted-space"/>
          <w:rFonts w:eastAsiaTheme="majorEastAsia"/>
        </w:rPr>
        <w:tab/>
      </w:r>
      <w:r>
        <w:t>// Zone d’extension</w:t>
      </w:r>
    </w:p>
    <w:p w14:paraId="1B1D989A" w14:textId="69DDD752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 xml:space="preserve">uint8_t sha1[20]; </w:t>
      </w:r>
      <w:r>
        <w:rPr>
          <w:rStyle w:val="apple-converted-space"/>
          <w:rFonts w:eastAsiaTheme="majorEastAsia"/>
        </w:rPr>
        <w:t xml:space="preserve">              </w:t>
      </w:r>
      <w:r w:rsidR="00455BBA">
        <w:rPr>
          <w:rStyle w:val="apple-converted-space"/>
          <w:rFonts w:eastAsiaTheme="majorEastAsia"/>
        </w:rPr>
        <w:tab/>
      </w:r>
      <w:r w:rsidR="00455BBA">
        <w:rPr>
          <w:rStyle w:val="apple-converted-space"/>
          <w:rFonts w:eastAsiaTheme="majorEastAsia"/>
        </w:rPr>
        <w:tab/>
      </w:r>
      <w:r>
        <w:t>// SHA1 du contenu</w:t>
      </w:r>
    </w:p>
    <w:p w14:paraId="59741BBE" w14:textId="6BFC6FE2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>uint32_t type;</w:t>
      </w:r>
      <w:r>
        <w:rPr>
          <w:rStyle w:val="apple-converted-space"/>
          <w:rFonts w:eastAsiaTheme="majorEastAsia"/>
        </w:rPr>
        <w:t xml:space="preserve">                  </w:t>
      </w:r>
      <w:r w:rsidR="00455BBA">
        <w:rPr>
          <w:rStyle w:val="apple-converted-space"/>
          <w:rFonts w:eastAsiaTheme="majorEastAsia"/>
        </w:rPr>
        <w:tab/>
      </w:r>
      <w:r w:rsidR="00455BBA">
        <w:rPr>
          <w:rStyle w:val="apple-converted-space"/>
          <w:rFonts w:eastAsiaTheme="majorEastAsia"/>
        </w:rPr>
        <w:tab/>
      </w:r>
      <w:r>
        <w:t>// Type = 3</w:t>
      </w:r>
    </w:p>
    <w:p w14:paraId="56593305" w14:textId="66F4948C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>int32_t profondeur;</w:t>
      </w:r>
      <w:r>
        <w:rPr>
          <w:rStyle w:val="apple-converted-space"/>
          <w:rFonts w:eastAsiaTheme="majorEastAsia"/>
        </w:rPr>
        <w:t xml:space="preserve">            </w:t>
      </w:r>
      <w:r w:rsidR="00455BBA">
        <w:rPr>
          <w:rStyle w:val="apple-converted-space"/>
          <w:rFonts w:eastAsiaTheme="majorEastAsia"/>
        </w:rPr>
        <w:tab/>
      </w:r>
      <w:r w:rsidR="00455BBA">
        <w:rPr>
          <w:rStyle w:val="apple-converted-space"/>
          <w:rFonts w:eastAsiaTheme="majorEastAsia"/>
        </w:rPr>
        <w:tab/>
      </w:r>
      <w:r>
        <w:t>// Profondeur (si sous-répertoires)</w:t>
      </w:r>
    </w:p>
    <w:p w14:paraId="37072F58" w14:textId="53494DC1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>char padding[68];</w:t>
      </w:r>
      <w:r>
        <w:rPr>
          <w:rStyle w:val="apple-converted-space"/>
          <w:rFonts w:eastAsiaTheme="majorEastAsia"/>
        </w:rPr>
        <w:t xml:space="preserve">              </w:t>
      </w:r>
      <w:r w:rsidR="00455BBA">
        <w:rPr>
          <w:rStyle w:val="apple-converted-space"/>
          <w:rFonts w:eastAsiaTheme="majorEastAsia"/>
        </w:rPr>
        <w:tab/>
      </w:r>
      <w:r w:rsidR="00455BBA">
        <w:rPr>
          <w:rStyle w:val="apple-converted-space"/>
          <w:rFonts w:eastAsiaTheme="majorEastAsia"/>
        </w:rPr>
        <w:tab/>
      </w:r>
      <w:r>
        <w:t>// Remplissage</w:t>
      </w:r>
    </w:p>
    <w:p w14:paraId="29B0055B" w14:textId="77777777" w:rsidR="007400E5" w:rsidRDefault="007400E5" w:rsidP="007400E5">
      <w:pPr>
        <w:pStyle w:val="p1"/>
      </w:pPr>
      <w:r>
        <w:t>};</w:t>
      </w:r>
    </w:p>
    <w:p w14:paraId="097C98AD" w14:textId="77777777" w:rsidR="007400E5" w:rsidRDefault="007400E5"/>
    <w:p w14:paraId="1DAE3213" w14:textId="77777777" w:rsidR="00C413A9" w:rsidRPr="00455BBA" w:rsidRDefault="00C413A9" w:rsidP="00C413A9">
      <w:pPr>
        <w:pStyle w:val="p1"/>
        <w:rPr>
          <w:b/>
          <w:bCs/>
          <w:sz w:val="24"/>
          <w:szCs w:val="24"/>
        </w:rPr>
      </w:pPr>
      <w:r w:rsidRPr="00455BBA">
        <w:rPr>
          <w:b/>
          <w:bCs/>
          <w:sz w:val="24"/>
          <w:szCs w:val="24"/>
        </w:rPr>
        <w:t>Bloc de données</w:t>
      </w:r>
    </w:p>
    <w:p w14:paraId="3B8D100E" w14:textId="77777777" w:rsidR="00356E0F" w:rsidRDefault="00356E0F" w:rsidP="00C413A9">
      <w:pPr>
        <w:pStyle w:val="p1"/>
      </w:pPr>
    </w:p>
    <w:p w14:paraId="7462A2B2" w14:textId="4F1662FB" w:rsidR="00C413A9" w:rsidRDefault="00C413A9" w:rsidP="008A4EDC">
      <w:pPr>
        <w:pStyle w:val="p1"/>
        <w:ind w:firstLine="720"/>
      </w:pPr>
      <w:r>
        <w:t>Contient 4000 octets de données, éventuellement suivis de remplissage pour le SHA1.</w:t>
      </w:r>
    </w:p>
    <w:p w14:paraId="360B4F96" w14:textId="77777777" w:rsidR="00C413A9" w:rsidRDefault="00C413A9" w:rsidP="00C413A9">
      <w:pPr>
        <w:pStyle w:val="p1"/>
      </w:pPr>
    </w:p>
    <w:p w14:paraId="207ABC9F" w14:textId="77777777" w:rsidR="007400E5" w:rsidRDefault="007400E5" w:rsidP="007400E5">
      <w:pPr>
        <w:pStyle w:val="p1"/>
      </w:pPr>
      <w:r>
        <w:t>struct data_block {</w:t>
      </w:r>
    </w:p>
    <w:p w14:paraId="1FA2D4F7" w14:textId="77777777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>char data[4000];</w:t>
      </w:r>
    </w:p>
    <w:p w14:paraId="44D0B9DC" w14:textId="77777777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>uint8_t sha1[20];</w:t>
      </w:r>
    </w:p>
    <w:p w14:paraId="1676F442" w14:textId="24561CA7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>uint32_t type;</w:t>
      </w:r>
      <w:r>
        <w:rPr>
          <w:rStyle w:val="apple-converted-space"/>
          <w:rFonts w:eastAsiaTheme="majorEastAsia"/>
        </w:rPr>
        <w:t xml:space="preserve">    </w:t>
      </w:r>
      <w:r w:rsidR="00C50E09">
        <w:rPr>
          <w:rStyle w:val="apple-converted-space"/>
          <w:rFonts w:eastAsiaTheme="majorEastAsia"/>
        </w:rPr>
        <w:tab/>
      </w:r>
      <w:r>
        <w:t>// Type = 5</w:t>
      </w:r>
    </w:p>
    <w:p w14:paraId="6C853874" w14:textId="77777777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>char padding[72];</w:t>
      </w:r>
    </w:p>
    <w:p w14:paraId="536BCA33" w14:textId="02EAE655" w:rsidR="007400E5" w:rsidRDefault="007400E5" w:rsidP="00455BBA">
      <w:pPr>
        <w:pStyle w:val="p1"/>
      </w:pPr>
      <w:r>
        <w:t>};</w:t>
      </w:r>
    </w:p>
    <w:p w14:paraId="0968A3EB" w14:textId="77777777" w:rsidR="00455BBA" w:rsidRPr="00455BBA" w:rsidRDefault="00455BBA" w:rsidP="00455BBA">
      <w:pPr>
        <w:pStyle w:val="p1"/>
      </w:pPr>
    </w:p>
    <w:p w14:paraId="278E6FB0" w14:textId="15374873" w:rsidR="00356E0F" w:rsidRPr="00455BBA" w:rsidRDefault="00356E0F" w:rsidP="00356E0F">
      <w:pPr>
        <w:pStyle w:val="p1"/>
        <w:rPr>
          <w:b/>
          <w:bCs/>
          <w:sz w:val="24"/>
          <w:szCs w:val="24"/>
        </w:rPr>
      </w:pPr>
      <w:r w:rsidRPr="00455BBA">
        <w:rPr>
          <w:b/>
          <w:bCs/>
          <w:sz w:val="24"/>
          <w:szCs w:val="24"/>
        </w:rPr>
        <w:t>Bloc d’adresses</w:t>
      </w:r>
    </w:p>
    <w:p w14:paraId="2134376E" w14:textId="77777777" w:rsidR="00356E0F" w:rsidRDefault="00356E0F" w:rsidP="00356E0F">
      <w:pPr>
        <w:pStyle w:val="p1"/>
      </w:pPr>
    </w:p>
    <w:p w14:paraId="3228036C" w14:textId="003F3DEC" w:rsidR="00356E0F" w:rsidRDefault="00356E0F" w:rsidP="008A4EDC">
      <w:pPr>
        <w:pStyle w:val="p1"/>
        <w:ind w:firstLine="720"/>
      </w:pPr>
      <w:r>
        <w:t>Utilisé pour l’indirection simple (type 6) ou double (type 7).</w:t>
      </w:r>
    </w:p>
    <w:p w14:paraId="18B7C4DE" w14:textId="77777777" w:rsidR="00356E0F" w:rsidRDefault="00356E0F" w:rsidP="00356E0F">
      <w:pPr>
        <w:pStyle w:val="p1"/>
      </w:pPr>
    </w:p>
    <w:p w14:paraId="24E4C633" w14:textId="77777777" w:rsidR="007400E5" w:rsidRDefault="007400E5" w:rsidP="007400E5">
      <w:pPr>
        <w:pStyle w:val="p1"/>
      </w:pPr>
      <w:r>
        <w:t>struct address_block {</w:t>
      </w:r>
    </w:p>
    <w:p w14:paraId="77944912" w14:textId="16712DE6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 xml:space="preserve">int32_t addresses[1000]; </w:t>
      </w:r>
      <w:r w:rsidR="00C50E09">
        <w:tab/>
      </w:r>
      <w:r>
        <w:t>// Adresses de blocs de données ou d’adresses</w:t>
      </w:r>
    </w:p>
    <w:p w14:paraId="0EC440BC" w14:textId="77777777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>uint8_t sha1[20];</w:t>
      </w:r>
    </w:p>
    <w:p w14:paraId="19F43641" w14:textId="151D0C65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 xml:space="preserve">uint32_t type; </w:t>
      </w:r>
      <w:r>
        <w:rPr>
          <w:rStyle w:val="apple-converted-space"/>
          <w:rFonts w:eastAsiaTheme="majorEastAsia"/>
        </w:rPr>
        <w:t xml:space="preserve">          </w:t>
      </w:r>
      <w:r w:rsidR="00C50E09">
        <w:rPr>
          <w:rStyle w:val="apple-converted-space"/>
          <w:rFonts w:eastAsiaTheme="majorEastAsia"/>
        </w:rPr>
        <w:tab/>
      </w:r>
      <w:r w:rsidR="00C50E09">
        <w:rPr>
          <w:rStyle w:val="apple-converted-space"/>
          <w:rFonts w:eastAsiaTheme="majorEastAsia"/>
        </w:rPr>
        <w:tab/>
      </w:r>
      <w:r>
        <w:t>// Type = 6 ou 7</w:t>
      </w:r>
    </w:p>
    <w:p w14:paraId="48D219CE" w14:textId="77777777" w:rsidR="007400E5" w:rsidRDefault="007400E5" w:rsidP="007400E5">
      <w:pPr>
        <w:pStyle w:val="p1"/>
      </w:pPr>
      <w:r>
        <w:rPr>
          <w:rStyle w:val="apple-converted-space"/>
          <w:rFonts w:eastAsiaTheme="majorEastAsia"/>
        </w:rPr>
        <w:t xml:space="preserve">  </w:t>
      </w:r>
      <w:r>
        <w:t>char padding[72];</w:t>
      </w:r>
    </w:p>
    <w:p w14:paraId="3F34C489" w14:textId="77777777" w:rsidR="007400E5" w:rsidRDefault="007400E5" w:rsidP="007400E5">
      <w:pPr>
        <w:pStyle w:val="p1"/>
      </w:pPr>
      <w:r>
        <w:t>};</w:t>
      </w:r>
    </w:p>
    <w:p w14:paraId="393ABB37" w14:textId="77777777" w:rsidR="007400E5" w:rsidRDefault="007400E5"/>
    <w:p w14:paraId="161083C9" w14:textId="77777777" w:rsidR="00455BBA" w:rsidRDefault="00455BBA"/>
    <w:p w14:paraId="16769414" w14:textId="77777777" w:rsidR="00455BBA" w:rsidRDefault="00455BBA"/>
    <w:p w14:paraId="5F1183E9" w14:textId="77777777" w:rsidR="00455BBA" w:rsidRDefault="00455BBA"/>
    <w:p w14:paraId="645F7A75" w14:textId="77777777" w:rsidR="00455BBA" w:rsidRDefault="00455BBA"/>
    <w:p w14:paraId="70C5F2BD" w14:textId="77777777" w:rsidR="008A4EDC" w:rsidRDefault="008A4EDC"/>
    <w:p w14:paraId="2DDD3556" w14:textId="77777777" w:rsidR="00356E0F" w:rsidRPr="00455BBA" w:rsidRDefault="00356E0F" w:rsidP="00356E0F">
      <w:pPr>
        <w:pStyle w:val="p1"/>
        <w:rPr>
          <w:b/>
          <w:bCs/>
          <w:sz w:val="32"/>
          <w:szCs w:val="32"/>
        </w:rPr>
      </w:pPr>
      <w:r w:rsidRPr="00455BBA">
        <w:rPr>
          <w:b/>
          <w:bCs/>
          <w:sz w:val="32"/>
          <w:szCs w:val="32"/>
        </w:rPr>
        <w:lastRenderedPageBreak/>
        <w:t>Fonctionnalités implémentées</w:t>
      </w:r>
    </w:p>
    <w:p w14:paraId="6A2471B1" w14:textId="77777777" w:rsidR="00455BBA" w:rsidRDefault="00455BBA" w:rsidP="00356E0F">
      <w:pPr>
        <w:pStyle w:val="p1"/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5BBA" w14:paraId="3F5B3D88" w14:textId="77777777" w:rsidTr="00110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57131E" w14:textId="17CF98D9" w:rsidR="00455BBA" w:rsidRDefault="00455BBA">
            <w:r>
              <w:t>Nom de fonction</w:t>
            </w:r>
          </w:p>
        </w:tc>
        <w:tc>
          <w:tcPr>
            <w:tcW w:w="3005" w:type="dxa"/>
          </w:tcPr>
          <w:p w14:paraId="1085631B" w14:textId="7E8306E0" w:rsidR="00455BBA" w:rsidRDefault="00455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But</w:t>
            </w:r>
          </w:p>
        </w:tc>
        <w:tc>
          <w:tcPr>
            <w:tcW w:w="3006" w:type="dxa"/>
          </w:tcPr>
          <w:p w14:paraId="6837CA5D" w14:textId="60988A84" w:rsidR="00455BBA" w:rsidRDefault="00455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55BBA" w14:paraId="7C795D82" w14:textId="77777777" w:rsidTr="001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546BE4" w14:textId="25D5053E" w:rsidR="00455BBA" w:rsidRDefault="00455BBA" w:rsidP="00455BBA">
            <w:pPr>
              <w:pStyle w:val="p1"/>
            </w:pPr>
            <w:r>
              <w:t>cmd_mkfs</w:t>
            </w:r>
          </w:p>
        </w:tc>
        <w:tc>
          <w:tcPr>
            <w:tcW w:w="3005" w:type="dxa"/>
          </w:tcPr>
          <w:p w14:paraId="03BBC95F" w14:textId="075C6193" w:rsidR="00455BBA" w:rsidRDefault="00455BBA" w:rsidP="008A4EDC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 un nouveau système de fichiers Pignoufs dans un fichier conteneur.</w:t>
            </w:r>
          </w:p>
        </w:tc>
        <w:tc>
          <w:tcPr>
            <w:tcW w:w="3006" w:type="dxa"/>
          </w:tcPr>
          <w:p w14:paraId="5628F62F" w14:textId="7E18049D" w:rsidR="00455BBA" w:rsidRDefault="00455BBA" w:rsidP="008A4EDC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Initialise le superbloc, les bitmaps, les inodes et les blocs de données.</w:t>
            </w:r>
          </w:p>
        </w:tc>
      </w:tr>
      <w:tr w:rsidR="00455BBA" w14:paraId="6AD1279F" w14:textId="77777777" w:rsidTr="00110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0FB839" w14:textId="77777777" w:rsidR="00455BBA" w:rsidRDefault="00455BBA" w:rsidP="00455BBA">
            <w:pPr>
              <w:pStyle w:val="p1"/>
            </w:pPr>
            <w:r>
              <w:t>cmd_ls</w:t>
            </w:r>
          </w:p>
          <w:p w14:paraId="57054EC5" w14:textId="77777777" w:rsidR="00455BBA" w:rsidRDefault="00455BBA"/>
        </w:tc>
        <w:tc>
          <w:tcPr>
            <w:tcW w:w="3005" w:type="dxa"/>
          </w:tcPr>
          <w:p w14:paraId="01ABAFDD" w14:textId="068BE537" w:rsidR="00455BBA" w:rsidRDefault="0045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le contenu d’un répertoire ou affiche les informations d’un fichier.</w:t>
            </w:r>
          </w:p>
        </w:tc>
        <w:tc>
          <w:tcPr>
            <w:tcW w:w="3006" w:type="dxa"/>
          </w:tcPr>
          <w:p w14:paraId="32867206" w14:textId="0F59E96B" w:rsidR="00455BBA" w:rsidRDefault="00455BBA" w:rsidP="008A4EDC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les fichiers/répertoires, avec ou sans détails (-l).</w:t>
            </w:r>
          </w:p>
        </w:tc>
      </w:tr>
      <w:tr w:rsidR="00455BBA" w14:paraId="46D22BFC" w14:textId="77777777" w:rsidTr="001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ACCB83" w14:textId="77777777" w:rsidR="00455BBA" w:rsidRDefault="00455BBA" w:rsidP="00455BBA">
            <w:pPr>
              <w:pStyle w:val="p1"/>
            </w:pPr>
            <w:r>
              <w:t>cmd_tree</w:t>
            </w:r>
          </w:p>
          <w:p w14:paraId="74E9EEA0" w14:textId="77777777" w:rsidR="00455BBA" w:rsidRDefault="00455BBA"/>
        </w:tc>
        <w:tc>
          <w:tcPr>
            <w:tcW w:w="3005" w:type="dxa"/>
          </w:tcPr>
          <w:p w14:paraId="4D7477AB" w14:textId="0FBE373D" w:rsidR="00455BBA" w:rsidRDefault="00455BBA" w:rsidP="008A4EDC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l’arborescence complète du système de fichiers.</w:t>
            </w:r>
          </w:p>
        </w:tc>
        <w:tc>
          <w:tcPr>
            <w:tcW w:w="3006" w:type="dxa"/>
          </w:tcPr>
          <w:p w14:paraId="081FCB98" w14:textId="42F3E13F" w:rsidR="00455BBA" w:rsidRDefault="00455BBA" w:rsidP="00455BBA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récursif des dossiers/fichiers sous forme d’arbre.</w:t>
            </w:r>
          </w:p>
        </w:tc>
      </w:tr>
      <w:tr w:rsidR="00455BBA" w14:paraId="0972127F" w14:textId="77777777" w:rsidTr="00110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0FE52B" w14:textId="77777777" w:rsidR="00455BBA" w:rsidRDefault="00455BBA" w:rsidP="00455BBA">
            <w:pPr>
              <w:pStyle w:val="p1"/>
            </w:pPr>
            <w:r>
              <w:t>cmd_mkdir</w:t>
            </w:r>
          </w:p>
          <w:p w14:paraId="07EE2B02" w14:textId="77777777" w:rsidR="00455BBA" w:rsidRDefault="00455BBA"/>
        </w:tc>
        <w:tc>
          <w:tcPr>
            <w:tcW w:w="3005" w:type="dxa"/>
          </w:tcPr>
          <w:p w14:paraId="56F491A4" w14:textId="25D9B984" w:rsidR="00455BBA" w:rsidRDefault="0045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 un répertoire dans le système de fichiers.</w:t>
            </w:r>
          </w:p>
        </w:tc>
        <w:tc>
          <w:tcPr>
            <w:tcW w:w="3006" w:type="dxa"/>
          </w:tcPr>
          <w:p w14:paraId="7F8416F8" w14:textId="0B8F80B4" w:rsidR="00455BBA" w:rsidRDefault="0045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Prend en argument le chemin du dossier à créer.</w:t>
            </w:r>
          </w:p>
        </w:tc>
      </w:tr>
      <w:tr w:rsidR="00455BBA" w14:paraId="0B68F85F" w14:textId="77777777" w:rsidTr="001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3C42E9" w14:textId="32D442FB" w:rsidR="00455BBA" w:rsidRDefault="00455BBA" w:rsidP="00455BBA">
            <w:pPr>
              <w:pStyle w:val="p1"/>
            </w:pPr>
            <w:r>
              <w:t>cmd_cat</w:t>
            </w:r>
          </w:p>
        </w:tc>
        <w:tc>
          <w:tcPr>
            <w:tcW w:w="3005" w:type="dxa"/>
          </w:tcPr>
          <w:p w14:paraId="3ADFEE5D" w14:textId="5454F87A" w:rsidR="00455BBA" w:rsidRDefault="00455BBA" w:rsidP="008A4EDC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 contenu d’un fichier interne sur la sortie standard.</w:t>
            </w:r>
          </w:p>
        </w:tc>
        <w:tc>
          <w:tcPr>
            <w:tcW w:w="3006" w:type="dxa"/>
          </w:tcPr>
          <w:p w14:paraId="3BC83A14" w14:textId="5ACD4433" w:rsidR="00455BBA" w:rsidRDefault="00455BBA" w:rsidP="008A4EDC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 et affiche les données d’un fichier du FS.</w:t>
            </w:r>
          </w:p>
        </w:tc>
      </w:tr>
      <w:tr w:rsidR="00455BBA" w14:paraId="35A90521" w14:textId="77777777" w:rsidTr="00110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D0597" w14:textId="251BB3FA" w:rsidR="00455BBA" w:rsidRDefault="00455BBA" w:rsidP="00455BBA">
            <w:pPr>
              <w:pStyle w:val="p1"/>
            </w:pPr>
            <w:r>
              <w:t>cmd_input</w:t>
            </w:r>
          </w:p>
        </w:tc>
        <w:tc>
          <w:tcPr>
            <w:tcW w:w="3005" w:type="dxa"/>
          </w:tcPr>
          <w:p w14:paraId="6F9C4AB8" w14:textId="00DE1229" w:rsidR="00455BBA" w:rsidRDefault="00455BBA" w:rsidP="00455BBA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Écrit le contenu de l’entrée standard dans un fichier interne (remplace le contenu).</w:t>
            </w:r>
          </w:p>
        </w:tc>
        <w:tc>
          <w:tcPr>
            <w:tcW w:w="3006" w:type="dxa"/>
          </w:tcPr>
          <w:p w14:paraId="59EB5F04" w14:textId="3B8ABBD7" w:rsidR="00455BBA" w:rsidRDefault="00455BBA" w:rsidP="008A4EDC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 le fichier si besoin, écrase le contenu existant.</w:t>
            </w:r>
          </w:p>
        </w:tc>
      </w:tr>
      <w:tr w:rsidR="00455BBA" w14:paraId="01A421FE" w14:textId="77777777" w:rsidTr="001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369350" w14:textId="13EDCE9A" w:rsidR="00455BBA" w:rsidRDefault="00455BBA" w:rsidP="00455BBA">
            <w:pPr>
              <w:pStyle w:val="p1"/>
            </w:pPr>
            <w:r>
              <w:t>cmd_addinput</w:t>
            </w:r>
          </w:p>
        </w:tc>
        <w:tc>
          <w:tcPr>
            <w:tcW w:w="3005" w:type="dxa"/>
          </w:tcPr>
          <w:p w14:paraId="38BE331D" w14:textId="59EB8644" w:rsidR="00455BBA" w:rsidRDefault="00455BBA" w:rsidP="008A4EDC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 le contenu de l’entrée standard à la fin d’un fichier interne.</w:t>
            </w:r>
          </w:p>
        </w:tc>
        <w:tc>
          <w:tcPr>
            <w:tcW w:w="3006" w:type="dxa"/>
          </w:tcPr>
          <w:p w14:paraId="73BBAB36" w14:textId="144D669A" w:rsidR="00455BBA" w:rsidRDefault="0045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 le fichier si besoin, ajoute à la suite du contenu existant.</w:t>
            </w:r>
          </w:p>
        </w:tc>
      </w:tr>
      <w:tr w:rsidR="00455BBA" w14:paraId="0502167F" w14:textId="77777777" w:rsidTr="00110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551C7C" w14:textId="77777777" w:rsidR="00455BBA" w:rsidRDefault="00455BBA" w:rsidP="00455BBA">
            <w:pPr>
              <w:pStyle w:val="p1"/>
            </w:pPr>
            <w:r>
              <w:t>cmd_add</w:t>
            </w:r>
          </w:p>
          <w:p w14:paraId="0B2CACD5" w14:textId="77777777" w:rsidR="00455BBA" w:rsidRDefault="00455BBA" w:rsidP="00455BBA">
            <w:pPr>
              <w:pStyle w:val="p1"/>
            </w:pPr>
          </w:p>
        </w:tc>
        <w:tc>
          <w:tcPr>
            <w:tcW w:w="3005" w:type="dxa"/>
          </w:tcPr>
          <w:p w14:paraId="4BEF1649" w14:textId="32A33B8B" w:rsidR="00455BBA" w:rsidRDefault="00455BBA" w:rsidP="008A4EDC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Ajoute le contenu d’un fichier externe à la fin d’un fichier interne.</w:t>
            </w:r>
          </w:p>
        </w:tc>
        <w:tc>
          <w:tcPr>
            <w:tcW w:w="3006" w:type="dxa"/>
          </w:tcPr>
          <w:p w14:paraId="2E36BD1F" w14:textId="738AE5EA" w:rsidR="00455BBA" w:rsidRDefault="00455BBA" w:rsidP="008A4EDC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Similaire à cmd_addinput mais lit depuis un fichier externe</w:t>
            </w:r>
            <w:r w:rsidR="008A4EDC">
              <w:t>.</w:t>
            </w:r>
          </w:p>
        </w:tc>
      </w:tr>
      <w:tr w:rsidR="00455BBA" w14:paraId="4E126A5E" w14:textId="77777777" w:rsidTr="001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2063A3" w14:textId="77777777" w:rsidR="00455BBA" w:rsidRDefault="00455BBA" w:rsidP="00455BBA">
            <w:pPr>
              <w:pStyle w:val="p1"/>
            </w:pPr>
            <w:r>
              <w:t>cmd_cp</w:t>
            </w:r>
          </w:p>
          <w:p w14:paraId="2DE009C7" w14:textId="77777777" w:rsidR="00455BBA" w:rsidRDefault="00455BBA" w:rsidP="00455BBA">
            <w:pPr>
              <w:pStyle w:val="p1"/>
            </w:pPr>
          </w:p>
        </w:tc>
        <w:tc>
          <w:tcPr>
            <w:tcW w:w="3005" w:type="dxa"/>
          </w:tcPr>
          <w:p w14:paraId="06E3D5DD" w14:textId="2F2AA53C" w:rsidR="00455BBA" w:rsidRDefault="0045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Copie fichiers ou dossiers entre l’interne et l’externe, ou à l’intérieur du FS.</w:t>
            </w:r>
          </w:p>
        </w:tc>
        <w:tc>
          <w:tcPr>
            <w:tcW w:w="3006" w:type="dxa"/>
          </w:tcPr>
          <w:p w14:paraId="6D902618" w14:textId="3B300ECD" w:rsidR="00455BBA" w:rsidRDefault="00455BBA" w:rsidP="008A4EDC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Gère : interne</w:t>
            </w:r>
            <w:r>
              <w:rPr>
                <w:rFonts w:ascii="Times New Roman" w:hAnsi="Times New Roman"/>
              </w:rPr>
              <w:t>→</w:t>
            </w:r>
            <w:r>
              <w:t>externe, externe</w:t>
            </w:r>
            <w:r>
              <w:rPr>
                <w:rFonts w:ascii="Times New Roman" w:hAnsi="Times New Roman"/>
              </w:rPr>
              <w:t>→</w:t>
            </w:r>
            <w:r>
              <w:t>interne, interne</w:t>
            </w:r>
            <w:r>
              <w:rPr>
                <w:rFonts w:ascii="Times New Roman" w:hAnsi="Times New Roman"/>
              </w:rPr>
              <w:t>→</w:t>
            </w:r>
            <w:r>
              <w:t>interne (fichiers et dossiers).</w:t>
            </w:r>
          </w:p>
        </w:tc>
      </w:tr>
      <w:tr w:rsidR="00455BBA" w14:paraId="06621119" w14:textId="77777777" w:rsidTr="00110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C16360" w14:textId="77777777" w:rsidR="00455BBA" w:rsidRDefault="00455BBA" w:rsidP="00455BBA">
            <w:pPr>
              <w:pStyle w:val="p1"/>
            </w:pPr>
            <w:r>
              <w:t>cmd_mv</w:t>
            </w:r>
          </w:p>
          <w:p w14:paraId="2397E34A" w14:textId="77777777" w:rsidR="00455BBA" w:rsidRDefault="00455BBA" w:rsidP="00455BBA">
            <w:pPr>
              <w:pStyle w:val="p1"/>
            </w:pPr>
          </w:p>
        </w:tc>
        <w:tc>
          <w:tcPr>
            <w:tcW w:w="3005" w:type="dxa"/>
          </w:tcPr>
          <w:p w14:paraId="14F740B0" w14:textId="3DB49701" w:rsidR="00455BBA" w:rsidRDefault="00455BBA" w:rsidP="008A4EDC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Déplace ou renomme un fichier ou dossier interne.</w:t>
            </w:r>
          </w:p>
        </w:tc>
        <w:tc>
          <w:tcPr>
            <w:tcW w:w="3006" w:type="dxa"/>
          </w:tcPr>
          <w:p w14:paraId="6C795941" w14:textId="5411D49C" w:rsidR="00455BBA" w:rsidRDefault="00455BBA" w:rsidP="008A4EDC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Peut changer le nom ou déplacer dans un autre dossier.</w:t>
            </w:r>
          </w:p>
        </w:tc>
      </w:tr>
      <w:tr w:rsidR="00455BBA" w14:paraId="6E0E0A9E" w14:textId="77777777" w:rsidTr="001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43D789" w14:textId="77777777" w:rsidR="00455BBA" w:rsidRDefault="00455BBA" w:rsidP="00455BBA">
            <w:pPr>
              <w:pStyle w:val="p1"/>
            </w:pPr>
            <w:r>
              <w:t>cmd_rm</w:t>
            </w:r>
          </w:p>
          <w:p w14:paraId="1BDC7A1F" w14:textId="77777777" w:rsidR="00455BBA" w:rsidRDefault="00455BBA" w:rsidP="00455BBA">
            <w:pPr>
              <w:pStyle w:val="p1"/>
            </w:pPr>
          </w:p>
        </w:tc>
        <w:tc>
          <w:tcPr>
            <w:tcW w:w="3005" w:type="dxa"/>
          </w:tcPr>
          <w:p w14:paraId="7445B992" w14:textId="1BD4792C" w:rsidR="00455BBA" w:rsidRDefault="0045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 un fichier interne.</w:t>
            </w:r>
          </w:p>
        </w:tc>
        <w:tc>
          <w:tcPr>
            <w:tcW w:w="3006" w:type="dxa"/>
          </w:tcPr>
          <w:p w14:paraId="31ED0CBA" w14:textId="4B1636F1" w:rsidR="00455BBA" w:rsidRDefault="00455BBA" w:rsidP="008A4EDC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Gère le verrouillage et la libération des blocs.</w:t>
            </w:r>
          </w:p>
        </w:tc>
      </w:tr>
      <w:tr w:rsidR="00455BBA" w14:paraId="6CA5B31F" w14:textId="77777777" w:rsidTr="00110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231FC0" w14:textId="77777777" w:rsidR="00455BBA" w:rsidRDefault="00455BBA" w:rsidP="00455BBA">
            <w:pPr>
              <w:pStyle w:val="p1"/>
            </w:pPr>
            <w:r>
              <w:t>cmd_rmdir</w:t>
            </w:r>
          </w:p>
          <w:p w14:paraId="547ED607" w14:textId="77777777" w:rsidR="00455BBA" w:rsidRDefault="00455BBA" w:rsidP="00455BBA">
            <w:pPr>
              <w:pStyle w:val="p1"/>
            </w:pPr>
          </w:p>
        </w:tc>
        <w:tc>
          <w:tcPr>
            <w:tcW w:w="3005" w:type="dxa"/>
          </w:tcPr>
          <w:p w14:paraId="20E5B132" w14:textId="2E46A653" w:rsidR="00455BBA" w:rsidRDefault="00455BBA" w:rsidP="008A4EDC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un dossier interne (récursivement).</w:t>
            </w:r>
          </w:p>
        </w:tc>
        <w:tc>
          <w:tcPr>
            <w:tcW w:w="3006" w:type="dxa"/>
          </w:tcPr>
          <w:p w14:paraId="26CB9F29" w14:textId="676791C5" w:rsidR="00455BBA" w:rsidRDefault="00455BBA" w:rsidP="008A4EDC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tous les fichiers/sous-dossiers contenus.</w:t>
            </w:r>
          </w:p>
        </w:tc>
      </w:tr>
      <w:tr w:rsidR="00455BBA" w14:paraId="3DA5C988" w14:textId="77777777" w:rsidTr="001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D5D963" w14:textId="77777777" w:rsidR="00455BBA" w:rsidRDefault="00455BBA" w:rsidP="00455BBA">
            <w:pPr>
              <w:pStyle w:val="p1"/>
            </w:pPr>
            <w:r>
              <w:t>cmd_chmod</w:t>
            </w:r>
          </w:p>
          <w:p w14:paraId="4B9AA54A" w14:textId="77777777" w:rsidR="00455BBA" w:rsidRDefault="00455BBA" w:rsidP="00455BBA">
            <w:pPr>
              <w:pStyle w:val="p1"/>
            </w:pPr>
          </w:p>
        </w:tc>
        <w:tc>
          <w:tcPr>
            <w:tcW w:w="3005" w:type="dxa"/>
          </w:tcPr>
          <w:p w14:paraId="06C3DB48" w14:textId="0B5027AF" w:rsidR="00455BBA" w:rsidRDefault="00455BBA" w:rsidP="008A4EDC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Modifie les permissions (lecture/écriture) d’un fichier interne.</w:t>
            </w:r>
          </w:p>
        </w:tc>
        <w:tc>
          <w:tcPr>
            <w:tcW w:w="3006" w:type="dxa"/>
          </w:tcPr>
          <w:p w14:paraId="22C01301" w14:textId="1D0F1462" w:rsidR="00455BBA" w:rsidRDefault="00455BBA" w:rsidP="008A4EDC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 ou enlève les droits de lecture/écriture.</w:t>
            </w:r>
          </w:p>
        </w:tc>
      </w:tr>
      <w:tr w:rsidR="00455BBA" w14:paraId="1A537E1A" w14:textId="77777777" w:rsidTr="00110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0258F4" w14:textId="77777777" w:rsidR="00455BBA" w:rsidRDefault="00455BBA" w:rsidP="00455BBA">
            <w:pPr>
              <w:pStyle w:val="p1"/>
            </w:pPr>
            <w:r>
              <w:t>cmd_lock</w:t>
            </w:r>
          </w:p>
          <w:p w14:paraId="398399FC" w14:textId="77777777" w:rsidR="00455BBA" w:rsidRDefault="00455BBA" w:rsidP="00455BBA">
            <w:pPr>
              <w:pStyle w:val="p1"/>
            </w:pPr>
          </w:p>
        </w:tc>
        <w:tc>
          <w:tcPr>
            <w:tcW w:w="3005" w:type="dxa"/>
          </w:tcPr>
          <w:p w14:paraId="08B72B32" w14:textId="68DA2671" w:rsidR="00455BBA" w:rsidRDefault="0045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un verrou de lecture ou d’écriture sur un fichier interne.</w:t>
            </w:r>
          </w:p>
        </w:tc>
        <w:tc>
          <w:tcPr>
            <w:tcW w:w="3006" w:type="dxa"/>
          </w:tcPr>
          <w:p w14:paraId="7600DE0D" w14:textId="668DA2BB" w:rsidR="00455BBA" w:rsidRDefault="00455BBA" w:rsidP="008A4EDC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Garde le verrou jusqu’à réception d’un signal.</w:t>
            </w:r>
          </w:p>
        </w:tc>
      </w:tr>
      <w:tr w:rsidR="00455BBA" w14:paraId="2C679596" w14:textId="77777777" w:rsidTr="001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5B3718" w14:textId="77777777" w:rsidR="00455BBA" w:rsidRDefault="00455BBA" w:rsidP="00455BBA">
            <w:pPr>
              <w:pStyle w:val="p1"/>
            </w:pPr>
            <w:r>
              <w:t>cmd_find</w:t>
            </w:r>
          </w:p>
          <w:p w14:paraId="6C764C9E" w14:textId="77777777" w:rsidR="00455BBA" w:rsidRDefault="00455BBA" w:rsidP="00455BBA">
            <w:pPr>
              <w:pStyle w:val="p1"/>
            </w:pPr>
          </w:p>
        </w:tc>
        <w:tc>
          <w:tcPr>
            <w:tcW w:w="3005" w:type="dxa"/>
          </w:tcPr>
          <w:p w14:paraId="11664A6E" w14:textId="62A8C370" w:rsidR="00455BBA" w:rsidRDefault="00455BBA" w:rsidP="008A4EDC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Recherche des fichiers selon le type, le nom ou la date.</w:t>
            </w:r>
          </w:p>
        </w:tc>
        <w:tc>
          <w:tcPr>
            <w:tcW w:w="3006" w:type="dxa"/>
          </w:tcPr>
          <w:p w14:paraId="1C420932" w14:textId="224F072D" w:rsidR="00455BBA" w:rsidRDefault="00455BBA" w:rsidP="008A4EDC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Filtre par type (fichier/dossier), nom, et date (création, modification, accès).</w:t>
            </w:r>
          </w:p>
        </w:tc>
      </w:tr>
      <w:tr w:rsidR="00455BBA" w14:paraId="79C3FB8B" w14:textId="77777777" w:rsidTr="00110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414436" w14:textId="77777777" w:rsidR="00455BBA" w:rsidRDefault="00455BBA" w:rsidP="00455BBA">
            <w:pPr>
              <w:pStyle w:val="p1"/>
            </w:pPr>
            <w:r>
              <w:t>cmd_grep</w:t>
            </w:r>
          </w:p>
          <w:p w14:paraId="58174885" w14:textId="77777777" w:rsidR="00455BBA" w:rsidRDefault="00455BBA" w:rsidP="00455BBA">
            <w:pPr>
              <w:pStyle w:val="p1"/>
            </w:pPr>
          </w:p>
        </w:tc>
        <w:tc>
          <w:tcPr>
            <w:tcW w:w="3005" w:type="dxa"/>
          </w:tcPr>
          <w:p w14:paraId="1045F208" w14:textId="7A739B67" w:rsidR="00455BBA" w:rsidRDefault="0045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Recherche un motif texte dans tous les fichiers internes.</w:t>
            </w:r>
          </w:p>
        </w:tc>
        <w:tc>
          <w:tcPr>
            <w:tcW w:w="3006" w:type="dxa"/>
          </w:tcPr>
          <w:p w14:paraId="6662DCF8" w14:textId="7A75EE6C" w:rsidR="00455BBA" w:rsidRDefault="00455BBA" w:rsidP="008A4EDC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les noms des fichiers contenant le motif.</w:t>
            </w:r>
          </w:p>
        </w:tc>
      </w:tr>
      <w:tr w:rsidR="00455BBA" w14:paraId="15EA3ED6" w14:textId="77777777" w:rsidTr="001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EDEDBD" w14:textId="77777777" w:rsidR="00455BBA" w:rsidRDefault="00455BBA" w:rsidP="00455BBA">
            <w:pPr>
              <w:pStyle w:val="p1"/>
            </w:pPr>
            <w:r>
              <w:lastRenderedPageBreak/>
              <w:t>cmd_df</w:t>
            </w:r>
          </w:p>
          <w:p w14:paraId="1ED420B7" w14:textId="77777777" w:rsidR="00455BBA" w:rsidRDefault="00455BBA" w:rsidP="00455BBA">
            <w:pPr>
              <w:pStyle w:val="p1"/>
            </w:pPr>
          </w:p>
        </w:tc>
        <w:tc>
          <w:tcPr>
            <w:tcW w:w="3005" w:type="dxa"/>
          </w:tcPr>
          <w:p w14:paraId="4AF7C19B" w14:textId="34E1CF2B" w:rsidR="00455BBA" w:rsidRDefault="00455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l’espace libre (blocs et inodes) du système de fichiers.</w:t>
            </w:r>
          </w:p>
        </w:tc>
        <w:tc>
          <w:tcPr>
            <w:tcW w:w="3006" w:type="dxa"/>
          </w:tcPr>
          <w:p w14:paraId="1DCB28D5" w14:textId="4CD31C25" w:rsidR="00455BBA" w:rsidRDefault="00455BBA" w:rsidP="00455BBA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 nombre de blocs et d’inodes libres.</w:t>
            </w:r>
          </w:p>
        </w:tc>
      </w:tr>
      <w:tr w:rsidR="00455BBA" w14:paraId="3C3B19C4" w14:textId="77777777" w:rsidTr="00110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5DE226" w14:textId="77777777" w:rsidR="00455BBA" w:rsidRDefault="00455BBA" w:rsidP="00455BBA">
            <w:pPr>
              <w:pStyle w:val="p1"/>
            </w:pPr>
            <w:r>
              <w:t>cmd_fsck</w:t>
            </w:r>
          </w:p>
          <w:p w14:paraId="540D5A92" w14:textId="77777777" w:rsidR="00455BBA" w:rsidRDefault="00455BBA" w:rsidP="00455BBA">
            <w:pPr>
              <w:pStyle w:val="p1"/>
            </w:pPr>
          </w:p>
        </w:tc>
        <w:tc>
          <w:tcPr>
            <w:tcW w:w="3005" w:type="dxa"/>
          </w:tcPr>
          <w:p w14:paraId="1F5863D0" w14:textId="410F01BD" w:rsidR="00455BBA" w:rsidRDefault="00455BBA" w:rsidP="00455BBA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l’intégrité du système de fichiers (type, bitmap, SHA1, etc.).</w:t>
            </w:r>
          </w:p>
        </w:tc>
        <w:tc>
          <w:tcPr>
            <w:tcW w:w="3006" w:type="dxa"/>
          </w:tcPr>
          <w:p w14:paraId="1CF9F510" w14:textId="46FAFDBF" w:rsidR="00455BBA" w:rsidRDefault="00455BBA" w:rsidP="00455BBA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Multithreadé, vérifie la cohérence des blocs et des inodes.</w:t>
            </w:r>
          </w:p>
        </w:tc>
      </w:tr>
    </w:tbl>
    <w:p w14:paraId="524817DB" w14:textId="7BF6D29E" w:rsidR="00356E0F" w:rsidRDefault="00356E0F" w:rsidP="00356E0F">
      <w:pPr>
        <w:pStyle w:val="p1"/>
      </w:pPr>
    </w:p>
    <w:p w14:paraId="6AA5B8E8" w14:textId="77777777" w:rsidR="00356E0F" w:rsidRDefault="00356E0F"/>
    <w:p w14:paraId="32AE4EAF" w14:textId="77777777" w:rsidR="008A7FA2" w:rsidRPr="00D80F56" w:rsidRDefault="008A7FA2" w:rsidP="008A7FA2">
      <w:pPr>
        <w:pStyle w:val="p1"/>
        <w:rPr>
          <w:b/>
          <w:bCs/>
          <w:sz w:val="28"/>
          <w:szCs w:val="28"/>
        </w:rPr>
      </w:pPr>
      <w:r w:rsidRPr="00D80F56">
        <w:rPr>
          <w:b/>
          <w:bCs/>
          <w:sz w:val="28"/>
          <w:szCs w:val="28"/>
        </w:rPr>
        <w:t>Structure des dossiers dans Pignoufs</w:t>
      </w:r>
    </w:p>
    <w:p w14:paraId="545742C1" w14:textId="77777777" w:rsidR="00E503BA" w:rsidRDefault="00E503BA"/>
    <w:p w14:paraId="499C445B" w14:textId="77777777" w:rsidR="008A7FA2" w:rsidRDefault="008A7FA2" w:rsidP="008A7FA2">
      <w:pPr>
        <w:pStyle w:val="p1"/>
      </w:pPr>
      <w:r>
        <w:t>Dans Pignoufs, un dossier est représenté par une inode classique, avec un bit de type activé dans flags :</w:t>
      </w:r>
    </w:p>
    <w:p w14:paraId="1179670E" w14:textId="6119FF70" w:rsidR="00E503BA" w:rsidRDefault="008A7FA2" w:rsidP="008A7FA2">
      <w:pPr>
        <w:pStyle w:val="p1"/>
        <w:ind w:left="720"/>
      </w:pPr>
      <w:r>
        <w:t>(type &lt;&lt; 5)</w:t>
      </w:r>
      <w:r>
        <w:rPr>
          <w:rStyle w:val="apple-converted-space"/>
          <w:rFonts w:eastAsiaTheme="majorEastAsia"/>
        </w:rPr>
        <w:t xml:space="preserve">  </w:t>
      </w:r>
      <w:r w:rsidR="00D50A20">
        <w:rPr>
          <w:rStyle w:val="apple-converted-space"/>
          <w:rFonts w:eastAsiaTheme="majorEastAsia"/>
        </w:rPr>
        <w:tab/>
      </w:r>
      <w:r>
        <w:t>// Bit 5 : 1 = dossier, 0 = fichier</w:t>
      </w:r>
    </w:p>
    <w:p w14:paraId="46176EA6" w14:textId="77777777" w:rsidR="008A7FA2" w:rsidRDefault="008A7FA2" w:rsidP="008A7FA2">
      <w:pPr>
        <w:pStyle w:val="p1"/>
      </w:pPr>
    </w:p>
    <w:p w14:paraId="6F9C1D7B" w14:textId="78FE902F" w:rsidR="008A7FA2" w:rsidRPr="008A7FA2" w:rsidRDefault="008A7FA2" w:rsidP="008A7FA2">
      <w:pPr>
        <w:pStyle w:val="p1"/>
        <w:rPr>
          <w:b/>
          <w:bCs/>
        </w:rPr>
      </w:pPr>
      <w:r w:rsidRPr="008A7FA2">
        <w:rPr>
          <w:b/>
          <w:bCs/>
        </w:rPr>
        <w:t>Contenu du dossier : pointeurs vers des inodes enfants</w:t>
      </w:r>
    </w:p>
    <w:p w14:paraId="49B7F568" w14:textId="77777777" w:rsidR="008A7FA2" w:rsidRDefault="008A7FA2" w:rsidP="008A7FA2">
      <w:pPr>
        <w:pStyle w:val="p1"/>
      </w:pPr>
    </w:p>
    <w:p w14:paraId="5A8B2532" w14:textId="77777777" w:rsidR="008A7FA2" w:rsidRDefault="008A7FA2" w:rsidP="008A7FA2">
      <w:pPr>
        <w:pStyle w:val="p1"/>
      </w:pPr>
      <w:r>
        <w:t>Chaque dossier contient jusqu’à 900 pointeurs directs (direct_blocks[]) vers :</w:t>
      </w:r>
    </w:p>
    <w:p w14:paraId="271ED2E5" w14:textId="77777777" w:rsidR="008A7FA2" w:rsidRDefault="008A7FA2" w:rsidP="008A7FA2">
      <w:pPr>
        <w:pStyle w:val="p1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 inodes de fichiers,</w:t>
      </w:r>
    </w:p>
    <w:p w14:paraId="648D6BF6" w14:textId="77777777" w:rsidR="008A7FA2" w:rsidRDefault="008A7FA2" w:rsidP="008A7FA2">
      <w:pPr>
        <w:pStyle w:val="p1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ou des inodes d’autres dossiers (sous-répertoires).</w:t>
      </w:r>
    </w:p>
    <w:p w14:paraId="2073B53B" w14:textId="77777777" w:rsidR="008A7FA2" w:rsidRDefault="008A7FA2" w:rsidP="008A7FA2">
      <w:pPr>
        <w:pStyle w:val="p2"/>
      </w:pPr>
    </w:p>
    <w:p w14:paraId="1F3542B5" w14:textId="314E72F2" w:rsidR="008A7FA2" w:rsidRDefault="008A7FA2" w:rsidP="008A7FA2">
      <w:pPr>
        <w:pStyle w:val="p1"/>
      </w:pPr>
      <w:r>
        <w:t>Cela permet de construire une structure arborescente récursive</w:t>
      </w:r>
      <w:r>
        <w:t>.</w:t>
      </w:r>
    </w:p>
    <w:p w14:paraId="71B82F52" w14:textId="77777777" w:rsidR="008A7FA2" w:rsidRDefault="008A7FA2" w:rsidP="008A7FA2">
      <w:pPr>
        <w:pStyle w:val="p1"/>
      </w:pPr>
    </w:p>
    <w:p w14:paraId="76956432" w14:textId="2962C009" w:rsidR="008A7FA2" w:rsidRDefault="008A7FA2" w:rsidP="008A7FA2">
      <w:pPr>
        <w:pStyle w:val="p1"/>
        <w:rPr>
          <w:b/>
          <w:bCs/>
          <w:sz w:val="24"/>
          <w:szCs w:val="24"/>
        </w:rPr>
      </w:pPr>
      <w:r w:rsidRPr="008A7FA2">
        <w:rPr>
          <w:b/>
          <w:bCs/>
          <w:sz w:val="24"/>
          <w:szCs w:val="24"/>
        </w:rPr>
        <w:t>Profondeur</w:t>
      </w:r>
    </w:p>
    <w:p w14:paraId="30A602A0" w14:textId="77777777" w:rsidR="008A7FA2" w:rsidRPr="008A7FA2" w:rsidRDefault="008A7FA2" w:rsidP="008A7FA2">
      <w:pPr>
        <w:pStyle w:val="p1"/>
        <w:rPr>
          <w:b/>
          <w:bCs/>
          <w:sz w:val="24"/>
          <w:szCs w:val="24"/>
        </w:rPr>
      </w:pPr>
    </w:p>
    <w:p w14:paraId="1EC067A4" w14:textId="77777777" w:rsidR="008A7FA2" w:rsidRDefault="008A7FA2" w:rsidP="008A7FA2">
      <w:pPr>
        <w:pStyle w:val="p1"/>
      </w:pPr>
      <w:r>
        <w:t>Chaque inode contient un champ profondeur :</w:t>
      </w:r>
    </w:p>
    <w:p w14:paraId="22CD49B7" w14:textId="77777777" w:rsidR="008A7FA2" w:rsidRDefault="008A7FA2" w:rsidP="008A7FA2">
      <w:pPr>
        <w:pStyle w:val="p1"/>
        <w:ind w:firstLine="720"/>
      </w:pPr>
      <w:r>
        <w:t>int32_t profondeur; // Profondeur dans l'arborescence</w:t>
      </w:r>
    </w:p>
    <w:p w14:paraId="2A5AC095" w14:textId="77777777" w:rsidR="008A7FA2" w:rsidRDefault="008A7FA2" w:rsidP="008A7FA2">
      <w:pPr>
        <w:pStyle w:val="p1"/>
        <w:ind w:firstLine="720"/>
      </w:pPr>
    </w:p>
    <w:p w14:paraId="2787842C" w14:textId="77777777" w:rsidR="008A7FA2" w:rsidRDefault="008A7FA2" w:rsidP="008A7FA2">
      <w:pPr>
        <w:pStyle w:val="p1"/>
      </w:pPr>
      <w:r>
        <w:t>Ce champ est mis à jour lors de la création de sous-dossiers. Il est utile pour :</w:t>
      </w:r>
    </w:p>
    <w:p w14:paraId="14E644EF" w14:textId="006F2B2F" w:rsidR="008A7FA2" w:rsidRDefault="008A7FA2" w:rsidP="008A7FA2">
      <w:pPr>
        <w:pStyle w:val="p1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des fonctions comme tree, ls, find</w:t>
      </w:r>
      <w:r>
        <w:t>.</w:t>
      </w:r>
    </w:p>
    <w:p w14:paraId="60EF3A19" w14:textId="77777777" w:rsidR="008A7FA2" w:rsidRDefault="008A7FA2" w:rsidP="008A7FA2">
      <w:pPr>
        <w:pStyle w:val="p1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éviter des erreurs de structure circulaire.</w:t>
      </w:r>
    </w:p>
    <w:p w14:paraId="7ED066E4" w14:textId="77777777" w:rsidR="008A7FA2" w:rsidRDefault="008A7FA2" w:rsidP="008A7FA2">
      <w:pPr>
        <w:pStyle w:val="p1"/>
      </w:pPr>
    </w:p>
    <w:p w14:paraId="7B1BC853" w14:textId="6BAA1249" w:rsidR="008A7FA2" w:rsidRPr="008A7FA2" w:rsidRDefault="008A7FA2" w:rsidP="008A7FA2">
      <w:pPr>
        <w:pStyle w:val="p1"/>
        <w:rPr>
          <w:b/>
          <w:bCs/>
          <w:sz w:val="24"/>
          <w:szCs w:val="24"/>
        </w:rPr>
      </w:pPr>
      <w:r w:rsidRPr="008A7FA2">
        <w:rPr>
          <w:b/>
          <w:bCs/>
          <w:sz w:val="24"/>
          <w:szCs w:val="24"/>
        </w:rPr>
        <w:t>Exemple de structure</w:t>
      </w:r>
    </w:p>
    <w:p w14:paraId="02D13609" w14:textId="77777777" w:rsidR="008A7FA2" w:rsidRDefault="008A7FA2" w:rsidP="008A7FA2">
      <w:pPr>
        <w:pStyle w:val="p1"/>
      </w:pPr>
    </w:p>
    <w:p w14:paraId="5FCD40CA" w14:textId="1C083B22" w:rsidR="008A7FA2" w:rsidRDefault="008A7FA2" w:rsidP="008A7FA2">
      <w:pPr>
        <w:pStyle w:val="p1"/>
      </w:pPr>
      <w:r>
        <w:t xml:space="preserve">[inode "cours"] </w:t>
      </w:r>
      <w:r>
        <w:rPr>
          <w:rStyle w:val="apple-converted-space"/>
          <w:rFonts w:eastAsiaTheme="majorEastAsia"/>
        </w:rPr>
        <w:t xml:space="preserve">          </w:t>
      </w:r>
      <w:r>
        <w:t>(dossier, profondeur 0)</w:t>
      </w:r>
    </w:p>
    <w:p w14:paraId="603B72DA" w14:textId="7B985322" w:rsidR="008A7FA2" w:rsidRDefault="008A7FA2" w:rsidP="008A7FA2">
      <w:pPr>
        <w:pStyle w:val="p1"/>
      </w:pPr>
      <w:r>
        <w:rPr>
          <w:rStyle w:val="apple-converted-space"/>
          <w:rFonts w:eastAsiaTheme="majorEastAsia"/>
        </w:rPr>
        <w:t>  </w:t>
      </w:r>
      <w:r w:rsidR="00110FB2">
        <w:rPr>
          <w:rStyle w:val="apple-converted-space"/>
          <w:rFonts w:eastAsiaTheme="majorEastAsia"/>
        </w:rPr>
        <w:tab/>
      </w:r>
      <w:r>
        <w:rPr>
          <w:rStyle w:val="apple-converted-space"/>
          <w:rFonts w:eastAsiaTheme="majorEastAsia"/>
        </w:rPr>
        <w:t xml:space="preserve"> </w:t>
      </w:r>
      <w:r>
        <w:t xml:space="preserve">└── direct_blocks[0] </w:t>
      </w:r>
      <w:r>
        <w:rPr>
          <w:rFonts w:ascii="Times New Roman" w:hAnsi="Times New Roman"/>
        </w:rPr>
        <w:t>→</w:t>
      </w:r>
      <w:r>
        <w:t xml:space="preserve"> [inode "</w:t>
      </w:r>
      <w:r>
        <w:t>PSA</w:t>
      </w:r>
      <w:r>
        <w:t xml:space="preserve">"] </w:t>
      </w:r>
      <w:r>
        <w:rPr>
          <w:rStyle w:val="apple-converted-space"/>
          <w:rFonts w:eastAsiaTheme="majorEastAsia"/>
        </w:rPr>
        <w:t xml:space="preserve">      </w:t>
      </w:r>
      <w:r>
        <w:t>(dossier, profondeur 1)</w:t>
      </w:r>
    </w:p>
    <w:p w14:paraId="63B1FD7E" w14:textId="1DBA3451" w:rsidR="008A7FA2" w:rsidRDefault="008A7FA2" w:rsidP="008A7FA2">
      <w:pPr>
        <w:pStyle w:val="p1"/>
      </w:pPr>
      <w:r>
        <w:rPr>
          <w:rStyle w:val="apple-converted-space"/>
          <w:rFonts w:eastAsiaTheme="majorEastAsia"/>
        </w:rPr>
        <w:t xml:space="preserve">         </w:t>
      </w:r>
      <w:r w:rsidR="00110FB2">
        <w:rPr>
          <w:rStyle w:val="apple-converted-space"/>
          <w:rFonts w:eastAsiaTheme="majorEastAsia"/>
        </w:rPr>
        <w:tab/>
      </w:r>
      <w:r w:rsidR="00110FB2">
        <w:rPr>
          <w:rStyle w:val="apple-converted-space"/>
          <w:rFonts w:eastAsiaTheme="majorEastAsia"/>
        </w:rPr>
        <w:tab/>
      </w:r>
      <w:r w:rsidR="00110FB2">
        <w:rPr>
          <w:rStyle w:val="apple-converted-space"/>
          <w:rFonts w:eastAsiaTheme="majorEastAsia"/>
        </w:rPr>
        <w:tab/>
      </w:r>
      <w:r>
        <w:t xml:space="preserve">└── direct_blocks[0] </w:t>
      </w:r>
      <w:r>
        <w:rPr>
          <w:rFonts w:ascii="Times New Roman" w:hAnsi="Times New Roman"/>
        </w:rPr>
        <w:t>→</w:t>
      </w:r>
      <w:r>
        <w:t xml:space="preserve"> [inode "</w:t>
      </w:r>
      <w:r>
        <w:t>tp1</w:t>
      </w:r>
      <w:r>
        <w:t>"] (fichier, profondeur 2)</w:t>
      </w:r>
    </w:p>
    <w:p w14:paraId="5EC05970" w14:textId="77777777" w:rsidR="008A7FA2" w:rsidRDefault="008A7FA2"/>
    <w:p w14:paraId="6DE1D60F" w14:textId="77777777" w:rsidR="00E503BA" w:rsidRDefault="00E503BA"/>
    <w:p w14:paraId="5E4D41EE" w14:textId="77777777" w:rsidR="00E503BA" w:rsidRDefault="00E503BA"/>
    <w:p w14:paraId="4567D0F1" w14:textId="77777777" w:rsidR="00E503BA" w:rsidRDefault="00E503BA"/>
    <w:p w14:paraId="13B0385B" w14:textId="77777777" w:rsidR="00E503BA" w:rsidRDefault="00E503BA"/>
    <w:p w14:paraId="35C29191" w14:textId="77777777" w:rsidR="00E503BA" w:rsidRDefault="00E503BA"/>
    <w:p w14:paraId="1AF8A570" w14:textId="77777777" w:rsidR="00E503BA" w:rsidRDefault="00E503BA"/>
    <w:p w14:paraId="2FAEB0C2" w14:textId="77777777" w:rsidR="00E503BA" w:rsidRDefault="00E503BA"/>
    <w:p w14:paraId="590D0349" w14:textId="2AEBC56F" w:rsidR="008A4EDC" w:rsidRPr="008A4EDC" w:rsidRDefault="008A4EDC" w:rsidP="008A4EDC">
      <w:pPr>
        <w:pStyle w:val="p1"/>
        <w:rPr>
          <w:b/>
          <w:bCs/>
          <w:sz w:val="32"/>
          <w:szCs w:val="32"/>
        </w:rPr>
      </w:pPr>
      <w:r w:rsidRPr="008A4EDC">
        <w:rPr>
          <w:b/>
          <w:bCs/>
          <w:sz w:val="32"/>
          <w:szCs w:val="32"/>
        </w:rPr>
        <w:lastRenderedPageBreak/>
        <w:t>Threads de vérification SHA1</w:t>
      </w:r>
    </w:p>
    <w:p w14:paraId="12EB1F81" w14:textId="77777777" w:rsidR="008A4EDC" w:rsidRDefault="008A4EDC" w:rsidP="008A4EDC">
      <w:pPr>
        <w:pStyle w:val="p1"/>
      </w:pPr>
    </w:p>
    <w:p w14:paraId="0252603C" w14:textId="77777777" w:rsidR="008A4EDC" w:rsidRDefault="008A4EDC" w:rsidP="008A4EDC">
      <w:pPr>
        <w:pStyle w:val="p1"/>
        <w:ind w:firstLine="720"/>
      </w:pPr>
      <w:r>
        <w:t>Afin d’améliorer la robustesse et la réactivité du système de fichiers Pignoufs, nous avons mis en place un thread dédié à la vérification d’intégrité des blocs via SHA1. Ce mécanisme permet de paralléliser les lectures de blocs et leur vérification, comme suggéré dans le sujet.</w:t>
      </w:r>
    </w:p>
    <w:p w14:paraId="2D4378CB" w14:textId="77777777" w:rsidR="008A4EDC" w:rsidRDefault="008A4EDC"/>
    <w:p w14:paraId="636FE5A6" w14:textId="77777777" w:rsidR="008A4EDC" w:rsidRPr="008A4EDC" w:rsidRDefault="008A4EDC" w:rsidP="008A4EDC">
      <w:pPr>
        <w:pStyle w:val="p1"/>
        <w:rPr>
          <w:b/>
          <w:bCs/>
          <w:sz w:val="24"/>
          <w:szCs w:val="24"/>
        </w:rPr>
      </w:pPr>
      <w:r w:rsidRPr="008A4EDC">
        <w:rPr>
          <w:b/>
          <w:bCs/>
          <w:sz w:val="24"/>
          <w:szCs w:val="24"/>
        </w:rPr>
        <w:t>Architecture</w:t>
      </w:r>
    </w:p>
    <w:p w14:paraId="56C9FD0D" w14:textId="77777777" w:rsidR="008A4EDC" w:rsidRDefault="008A4EDC" w:rsidP="008A4EDC">
      <w:pPr>
        <w:pStyle w:val="p2"/>
      </w:pPr>
    </w:p>
    <w:p w14:paraId="1DFDBD35" w14:textId="77777777" w:rsidR="008A4EDC" w:rsidRDefault="008A4EDC" w:rsidP="00E503BA">
      <w:pPr>
        <w:pStyle w:val="p1"/>
        <w:ind w:firstLine="720"/>
      </w:pPr>
      <w:r>
        <w:t>Nous avons implémenté une file de tâches (sha1_queue_t) dans laquelle les blocs à vérifier sont ajoutés par les fonctions d’accès au système de fichiers. Un thread consommateur exécute la fonction sha1_worker, qui :</w:t>
      </w:r>
    </w:p>
    <w:p w14:paraId="2A5059CB" w14:textId="77777777" w:rsidR="008A4EDC" w:rsidRDefault="008A4EDC" w:rsidP="008A4EDC">
      <w:pPr>
        <w:pStyle w:val="p1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attend qu’une tâche soit disponible via une condition (pthread_cond_wait),</w:t>
      </w:r>
    </w:p>
    <w:p w14:paraId="67919BC8" w14:textId="77777777" w:rsidR="008A4EDC" w:rsidRDefault="008A4EDC" w:rsidP="008A4EDC">
      <w:pPr>
        <w:pStyle w:val="p1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vérifie le SHA1 du bloc via la fonction check_sha1,</w:t>
      </w:r>
    </w:p>
    <w:p w14:paraId="58123C18" w14:textId="77777777" w:rsidR="008A4EDC" w:rsidRDefault="008A4EDC" w:rsidP="008A4EDC">
      <w:pPr>
        <w:pStyle w:val="p1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signale une erreur si l’empreinte ne correspond pas.</w:t>
      </w:r>
    </w:p>
    <w:p w14:paraId="43608691" w14:textId="77777777" w:rsidR="008A4EDC" w:rsidRPr="008A4EDC" w:rsidRDefault="008A4EDC">
      <w:pPr>
        <w:rPr>
          <w:b/>
          <w:bCs/>
        </w:rPr>
      </w:pPr>
    </w:p>
    <w:p w14:paraId="4B27C5D3" w14:textId="77777777" w:rsidR="008A4EDC" w:rsidRPr="008A4EDC" w:rsidRDefault="008A4EDC" w:rsidP="008A4EDC">
      <w:pPr>
        <w:pStyle w:val="p1"/>
        <w:rPr>
          <w:b/>
          <w:bCs/>
          <w:sz w:val="24"/>
          <w:szCs w:val="24"/>
        </w:rPr>
      </w:pPr>
      <w:r w:rsidRPr="008A4EDC">
        <w:rPr>
          <w:b/>
          <w:bCs/>
          <w:sz w:val="24"/>
          <w:szCs w:val="24"/>
        </w:rPr>
        <w:t>Fonctions principales</w:t>
      </w:r>
    </w:p>
    <w:p w14:paraId="4FDD10C2" w14:textId="77777777" w:rsidR="008A4EDC" w:rsidRDefault="008A4EDC" w:rsidP="008A4EDC">
      <w:pPr>
        <w:pStyle w:val="p2"/>
      </w:pPr>
    </w:p>
    <w:p w14:paraId="0FAD3EBC" w14:textId="0A4462C0" w:rsidR="008A4EDC" w:rsidRDefault="008A4EDC" w:rsidP="008A4EDC">
      <w:pPr>
        <w:pStyle w:val="p1"/>
        <w:numPr>
          <w:ilvl w:val="0"/>
          <w:numId w:val="1"/>
        </w:numPr>
      </w:pPr>
      <w:r w:rsidRPr="00E503BA">
        <w:rPr>
          <w:b/>
          <w:bCs/>
        </w:rPr>
        <w:t>void *sha1_worker(void *arg)</w:t>
      </w:r>
      <w:r>
        <w:t xml:space="preserve"> : </w:t>
      </w:r>
      <w:r>
        <w:t>Thread infini (arrêt sur signal done) qui consomme des tâches SHA1 à vérifier.</w:t>
      </w:r>
    </w:p>
    <w:p w14:paraId="044C5B5D" w14:textId="77777777" w:rsidR="008A4EDC" w:rsidRDefault="008A4EDC" w:rsidP="008A4EDC">
      <w:pPr>
        <w:pStyle w:val="p2"/>
      </w:pPr>
    </w:p>
    <w:p w14:paraId="7AF05C48" w14:textId="7C4C12BE" w:rsidR="008A4EDC" w:rsidRDefault="008A4EDC" w:rsidP="008A4EDC">
      <w:pPr>
        <w:pStyle w:val="p1"/>
        <w:numPr>
          <w:ilvl w:val="0"/>
          <w:numId w:val="1"/>
        </w:numPr>
      </w:pPr>
      <w:r w:rsidRPr="00E503BA">
        <w:rPr>
          <w:b/>
          <w:bCs/>
        </w:rPr>
        <w:t>void check_sha1(const void *data, size_t len, uint8_t *ref)</w:t>
      </w:r>
      <w:r w:rsidRPr="00E503BA">
        <w:rPr>
          <w:b/>
          <w:bCs/>
        </w:rPr>
        <w:t xml:space="preserve"> </w:t>
      </w:r>
      <w:r>
        <w:t xml:space="preserve">: </w:t>
      </w:r>
      <w:r>
        <w:t>Vérifie que le SHA1 calculé à partir de data et len correspond au SHA1 attendu (ref). En cas de divergence, un message explicite est affiché.</w:t>
      </w:r>
    </w:p>
    <w:p w14:paraId="72112D6E" w14:textId="77777777" w:rsidR="008A4EDC" w:rsidRDefault="008A4EDC" w:rsidP="008A4EDC">
      <w:pPr>
        <w:pStyle w:val="p2"/>
      </w:pPr>
    </w:p>
    <w:p w14:paraId="272DAA4E" w14:textId="452AC4FF" w:rsidR="008A4EDC" w:rsidRDefault="008A4EDC" w:rsidP="008A4EDC">
      <w:pPr>
        <w:pStyle w:val="p1"/>
        <w:numPr>
          <w:ilvl w:val="0"/>
          <w:numId w:val="1"/>
        </w:numPr>
      </w:pPr>
      <w:r w:rsidRPr="00E503BA">
        <w:rPr>
          <w:b/>
          <w:bCs/>
        </w:rPr>
        <w:t>void calcul_sha1(const void *data, size_t len, uint8_t *out)</w:t>
      </w:r>
      <w:r>
        <w:t xml:space="preserve"> : </w:t>
      </w:r>
      <w:r>
        <w:t>Fonction qui utilise l’API OpenSSL (EVP_*) pour calculer l’empreinte SHA1 de manière sécurisée et portable.</w:t>
      </w:r>
    </w:p>
    <w:p w14:paraId="4C3B1532" w14:textId="77777777" w:rsidR="00E503BA" w:rsidRDefault="00E503BA"/>
    <w:p w14:paraId="3F21D92E" w14:textId="77777777" w:rsidR="00E503BA" w:rsidRPr="00E503BA" w:rsidRDefault="00E503BA" w:rsidP="00E503BA">
      <w:pPr>
        <w:pStyle w:val="p1"/>
        <w:rPr>
          <w:b/>
          <w:bCs/>
          <w:sz w:val="32"/>
          <w:szCs w:val="32"/>
        </w:rPr>
      </w:pPr>
      <w:r w:rsidRPr="00E503BA">
        <w:rPr>
          <w:b/>
          <w:bCs/>
          <w:sz w:val="32"/>
          <w:szCs w:val="32"/>
        </w:rPr>
        <w:t>Gestion de la concurrence</w:t>
      </w:r>
    </w:p>
    <w:p w14:paraId="68996625" w14:textId="77777777" w:rsidR="00E503BA" w:rsidRDefault="00E503BA"/>
    <w:p w14:paraId="19059C30" w14:textId="77777777" w:rsidR="00E503BA" w:rsidRDefault="00E503BA" w:rsidP="00E503BA">
      <w:pPr>
        <w:pStyle w:val="p1"/>
        <w:ind w:firstLine="720"/>
      </w:pPr>
      <w:r>
        <w:t>Nous avons choisi un verrouillage par bloc, plus fin que le verrou global, permettant à plusieurs processus d’interagir avec des blocs différents du système de fichiers de manière concurrente.</w:t>
      </w:r>
    </w:p>
    <w:p w14:paraId="0E6E5BE6" w14:textId="77777777" w:rsidR="00E503BA" w:rsidRDefault="00E503BA"/>
    <w:p w14:paraId="5753A9BF" w14:textId="345AA3AB" w:rsidR="00E503BA" w:rsidRDefault="00E503BA" w:rsidP="00E503BA">
      <w:pPr>
        <w:pStyle w:val="p1"/>
        <w:rPr>
          <w:b/>
          <w:bCs/>
          <w:sz w:val="24"/>
          <w:szCs w:val="24"/>
        </w:rPr>
      </w:pPr>
      <w:r w:rsidRPr="00E503BA">
        <w:rPr>
          <w:b/>
          <w:bCs/>
          <w:sz w:val="24"/>
          <w:szCs w:val="24"/>
        </w:rPr>
        <w:t>Fonctions utilisées</w:t>
      </w:r>
      <w:r w:rsidRPr="00E503BA">
        <w:rPr>
          <w:b/>
          <w:bCs/>
          <w:sz w:val="24"/>
          <w:szCs w:val="24"/>
        </w:rPr>
        <w:t xml:space="preserve"> </w:t>
      </w:r>
    </w:p>
    <w:p w14:paraId="19C20D60" w14:textId="77777777" w:rsidR="00E503BA" w:rsidRPr="00E503BA" w:rsidRDefault="00E503BA" w:rsidP="00E503BA">
      <w:pPr>
        <w:pStyle w:val="p1"/>
        <w:rPr>
          <w:b/>
          <w:bCs/>
          <w:sz w:val="24"/>
          <w:szCs w:val="24"/>
        </w:rPr>
      </w:pPr>
    </w:p>
    <w:p w14:paraId="26CD6D7E" w14:textId="6BFD1CB9" w:rsidR="00E503BA" w:rsidRDefault="00E503BA" w:rsidP="00E503BA">
      <w:pPr>
        <w:pStyle w:val="p1"/>
        <w:numPr>
          <w:ilvl w:val="0"/>
          <w:numId w:val="1"/>
        </w:numPr>
      </w:pPr>
      <w:r w:rsidRPr="00E503BA">
        <w:rPr>
          <w:b/>
          <w:bCs/>
        </w:rPr>
        <w:t>int lock_block(int fd, int64_t offset, int lock_type)</w:t>
      </w:r>
      <w:r>
        <w:t xml:space="preserve"> : </w:t>
      </w:r>
      <w:r>
        <w:t>lock_block utilise l’appel système fcntl avec F_RDLCK ou F_WRLCK sur une plage de 4096 octets (la taille d’un bloc).</w:t>
      </w:r>
    </w:p>
    <w:p w14:paraId="4EE2B818" w14:textId="31EE3452" w:rsidR="00E503BA" w:rsidRDefault="00E503BA" w:rsidP="00E503BA">
      <w:pPr>
        <w:pStyle w:val="p1"/>
        <w:ind w:left="720"/>
      </w:pPr>
    </w:p>
    <w:p w14:paraId="474C1B21" w14:textId="6C78089B" w:rsidR="00E503BA" w:rsidRDefault="00E503BA" w:rsidP="00E503BA">
      <w:pPr>
        <w:pStyle w:val="p1"/>
        <w:numPr>
          <w:ilvl w:val="0"/>
          <w:numId w:val="1"/>
        </w:numPr>
      </w:pPr>
      <w:r w:rsidRPr="00E503BA">
        <w:rPr>
          <w:b/>
          <w:bCs/>
        </w:rPr>
        <w:t>int unlock_block(int fd, int64_t offset)</w:t>
      </w:r>
      <w:r>
        <w:t xml:space="preserve"> : </w:t>
      </w:r>
      <w:r>
        <w:t>unlock_block libère le verrou (F_UNLCK).</w:t>
      </w:r>
    </w:p>
    <w:p w14:paraId="32982E04" w14:textId="77777777" w:rsidR="00E503BA" w:rsidRDefault="00E503BA" w:rsidP="00E503BA">
      <w:pPr>
        <w:pStyle w:val="p1"/>
      </w:pPr>
    </w:p>
    <w:p w14:paraId="1D557497" w14:textId="5390216F" w:rsidR="00E503BA" w:rsidRDefault="00E503BA" w:rsidP="00E503BA">
      <w:pPr>
        <w:pStyle w:val="p1"/>
        <w:ind w:firstLine="360"/>
      </w:pPr>
      <w:r>
        <w:rPr>
          <w:rStyle w:val="apple-tab-span"/>
          <w:rFonts w:eastAsiaTheme="majorEastAsia"/>
        </w:rPr>
        <w:t>Si le</w:t>
      </w:r>
      <w:r>
        <w:t xml:space="preserve"> verrou est bloquant (F_SETLKW), ce qui signifie qu’un processus attend s’il n’a pas accès immédiatement.</w:t>
      </w:r>
    </w:p>
    <w:p w14:paraId="1B7F205D" w14:textId="77777777" w:rsidR="00E503BA" w:rsidRDefault="00E503BA"/>
    <w:p w14:paraId="62C0399B" w14:textId="77777777" w:rsidR="007C2885" w:rsidRDefault="007C2885"/>
    <w:p w14:paraId="4FB6BF7B" w14:textId="77777777" w:rsidR="007C2885" w:rsidRDefault="007C2885"/>
    <w:p w14:paraId="356260A8" w14:textId="77777777" w:rsidR="007C2885" w:rsidRPr="007C2885" w:rsidRDefault="007C2885" w:rsidP="007C2885">
      <w:pPr>
        <w:pStyle w:val="p1"/>
        <w:rPr>
          <w:b/>
          <w:bCs/>
          <w:sz w:val="32"/>
          <w:szCs w:val="32"/>
        </w:rPr>
      </w:pPr>
      <w:r w:rsidRPr="007C2885">
        <w:rPr>
          <w:b/>
          <w:bCs/>
          <w:sz w:val="32"/>
          <w:szCs w:val="32"/>
        </w:rPr>
        <w:lastRenderedPageBreak/>
        <w:t>Tests et validation</w:t>
      </w:r>
    </w:p>
    <w:p w14:paraId="1A22E154" w14:textId="77777777" w:rsidR="007C2885" w:rsidRDefault="007C2885" w:rsidP="007C2885">
      <w:pPr>
        <w:pStyle w:val="p2"/>
      </w:pPr>
    </w:p>
    <w:p w14:paraId="472B1441" w14:textId="77777777" w:rsidR="007C2885" w:rsidRDefault="007C2885" w:rsidP="007C2885">
      <w:pPr>
        <w:pStyle w:val="p1"/>
        <w:ind w:firstLine="720"/>
      </w:pPr>
      <w:r>
        <w:t>Afin de garantir la conformité fonctionnelle et la robustesse du système de fichiers Pignoufs, nous avons mis en place un ensemble complet de tests automatisés</w:t>
      </w:r>
    </w:p>
    <w:p w14:paraId="1C4E299F" w14:textId="77777777" w:rsidR="007C2885" w:rsidRDefault="007C2885"/>
    <w:p w14:paraId="42BE2646" w14:textId="77777777" w:rsidR="007C2885" w:rsidRDefault="007C2885" w:rsidP="007C2885">
      <w:pPr>
        <w:pStyle w:val="p1"/>
      </w:pPr>
      <w:r>
        <w:t>Chaque test vérifie :</w:t>
      </w:r>
    </w:p>
    <w:p w14:paraId="13CF1503" w14:textId="77777777" w:rsidR="007C2885" w:rsidRDefault="007C2885" w:rsidP="007C2885">
      <w:pPr>
        <w:pStyle w:val="p1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que la commande fonctionne sans erreur ;</w:t>
      </w:r>
    </w:p>
    <w:p w14:paraId="0A65D5CE" w14:textId="77777777" w:rsidR="007C2885" w:rsidRDefault="007C2885" w:rsidP="007C2885">
      <w:pPr>
        <w:pStyle w:val="p1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que le comportement observé est conforme à l’attendu ;</w:t>
      </w:r>
    </w:p>
    <w:p w14:paraId="7FC7FEC6" w14:textId="77777777" w:rsidR="007C2885" w:rsidRDefault="007C2885" w:rsidP="007C2885">
      <w:pPr>
        <w:pStyle w:val="p1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que les fichiers ou dossiers sont correctement manipulés ;</w:t>
      </w:r>
    </w:p>
    <w:p w14:paraId="0369EEB7" w14:textId="11F78EEB" w:rsidR="007C2885" w:rsidRDefault="007C2885" w:rsidP="007C2885">
      <w:pPr>
        <w:pStyle w:val="p1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que les opérations échouent en cas d’erreur d’accès ou de droit.</w:t>
      </w:r>
    </w:p>
    <w:sectPr w:rsidR="007C2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32D8A"/>
    <w:multiLevelType w:val="hybridMultilevel"/>
    <w:tmpl w:val="2F00A2CE"/>
    <w:lvl w:ilvl="0" w:tplc="9D347B06">
      <w:start w:val="4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35F63"/>
    <w:multiLevelType w:val="hybridMultilevel"/>
    <w:tmpl w:val="E74CEE04"/>
    <w:lvl w:ilvl="0" w:tplc="CBCE14BC">
      <w:start w:val="4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782270">
    <w:abstractNumId w:val="1"/>
  </w:num>
  <w:num w:numId="2" w16cid:durableId="67982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43"/>
    <w:rsid w:val="00110FB2"/>
    <w:rsid w:val="0023778E"/>
    <w:rsid w:val="00262CC0"/>
    <w:rsid w:val="002A53FC"/>
    <w:rsid w:val="003262B4"/>
    <w:rsid w:val="00356E0F"/>
    <w:rsid w:val="00444911"/>
    <w:rsid w:val="00454060"/>
    <w:rsid w:val="00455BBA"/>
    <w:rsid w:val="00490D70"/>
    <w:rsid w:val="005B3349"/>
    <w:rsid w:val="0073425B"/>
    <w:rsid w:val="007400E5"/>
    <w:rsid w:val="007C2885"/>
    <w:rsid w:val="008A4EDC"/>
    <w:rsid w:val="008A7FA2"/>
    <w:rsid w:val="009439C1"/>
    <w:rsid w:val="00991B43"/>
    <w:rsid w:val="00A65E6F"/>
    <w:rsid w:val="00B45E0B"/>
    <w:rsid w:val="00C413A9"/>
    <w:rsid w:val="00C50E09"/>
    <w:rsid w:val="00CB48F3"/>
    <w:rsid w:val="00D50A20"/>
    <w:rsid w:val="00D80F56"/>
    <w:rsid w:val="00D91838"/>
    <w:rsid w:val="00D95C4E"/>
    <w:rsid w:val="00E5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0C4BC"/>
  <w15:chartTrackingRefBased/>
  <w15:docId w15:val="{7F4D584D-5369-624F-8B0F-5F2B2F46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B4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991B4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991B43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991B43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B43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B43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B43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B43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B43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991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B43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B43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991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B43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991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B43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991B4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45E0B"/>
    <w:pPr>
      <w:spacing w:after="0" w:line="240" w:lineRule="auto"/>
    </w:pPr>
    <w:rPr>
      <w:rFonts w:ascii="Helvetica Neue" w:eastAsia="Times New Roman" w:hAnsi="Helvetica Neue" w:cs="Times New Roman"/>
      <w:color w:val="000000"/>
      <w:kern w:val="0"/>
      <w:sz w:val="21"/>
      <w:szCs w:val="21"/>
      <w:lang w:val="en-FR"/>
      <w14:ligatures w14:val="none"/>
    </w:rPr>
  </w:style>
  <w:style w:type="paragraph" w:customStyle="1" w:styleId="p2">
    <w:name w:val="p2"/>
    <w:basedOn w:val="Normal"/>
    <w:rsid w:val="00B45E0B"/>
    <w:pPr>
      <w:spacing w:after="0" w:line="240" w:lineRule="auto"/>
    </w:pPr>
    <w:rPr>
      <w:rFonts w:ascii="Helvetica Neue" w:eastAsia="Times New Roman" w:hAnsi="Helvetica Neue" w:cs="Times New Roman"/>
      <w:color w:val="000000"/>
      <w:kern w:val="0"/>
      <w:sz w:val="21"/>
      <w:szCs w:val="21"/>
      <w:lang w:val="en-FR"/>
      <w14:ligatures w14:val="none"/>
    </w:rPr>
  </w:style>
  <w:style w:type="character" w:customStyle="1" w:styleId="apple-converted-space">
    <w:name w:val="apple-converted-space"/>
    <w:basedOn w:val="DefaultParagraphFont"/>
    <w:rsid w:val="00B45E0B"/>
  </w:style>
  <w:style w:type="character" w:customStyle="1" w:styleId="apple-tab-span">
    <w:name w:val="apple-tab-span"/>
    <w:basedOn w:val="DefaultParagraphFont"/>
    <w:rsid w:val="00B45E0B"/>
  </w:style>
  <w:style w:type="table" w:styleId="TableGrid">
    <w:name w:val="Table Grid"/>
    <w:basedOn w:val="TableNormal"/>
    <w:uiPriority w:val="39"/>
    <w:rsid w:val="00455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10F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10F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194351-B98A-7D4C-BE3C-50080D080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XUE</dc:creator>
  <cp:keywords/>
  <dc:description/>
  <cp:lastModifiedBy>Guillaume XUE</cp:lastModifiedBy>
  <cp:revision>12</cp:revision>
  <dcterms:created xsi:type="dcterms:W3CDTF">2025-05-21T07:32:00Z</dcterms:created>
  <dcterms:modified xsi:type="dcterms:W3CDTF">2025-05-21T09:36:00Z</dcterms:modified>
</cp:coreProperties>
</file>