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71F41" w14:textId="6140916F" w:rsidR="0052492A" w:rsidRDefault="00BB2AC2" w:rsidP="0052492A">
      <w:pPr>
        <w:spacing w:after="160" w:line="259" w:lineRule="auto"/>
        <w:jc w:val="left"/>
        <w:rPr>
          <w:color w:val="000000" w:themeColor="text1"/>
          <w:sz w:val="28"/>
          <w:szCs w:val="28"/>
        </w:rPr>
      </w:pPr>
      <w:r>
        <w:rPr>
          <w:noProof/>
          <w:lang w:eastAsia="fr-FR"/>
        </w:rPr>
        <mc:AlternateContent>
          <mc:Choice Requires="wps">
            <w:drawing>
              <wp:anchor distT="0" distB="0" distL="114300" distR="114300" simplePos="0" relativeHeight="251662336" behindDoc="0" locked="0" layoutInCell="1" allowOverlap="1" wp14:anchorId="4461821D" wp14:editId="6BC97DC1">
                <wp:simplePos x="0" y="0"/>
                <wp:positionH relativeFrom="margin">
                  <wp:posOffset>-4445</wp:posOffset>
                </wp:positionH>
                <wp:positionV relativeFrom="paragraph">
                  <wp:posOffset>-185420</wp:posOffset>
                </wp:positionV>
                <wp:extent cx="5760720" cy="1914525"/>
                <wp:effectExtent l="0" t="0" r="0" b="9525"/>
                <wp:wrapNone/>
                <wp:docPr id="7" name="Zone de texte 7"/>
                <wp:cNvGraphicFramePr/>
                <a:graphic xmlns:a="http://schemas.openxmlformats.org/drawingml/2006/main">
                  <a:graphicData uri="http://schemas.microsoft.com/office/word/2010/wordprocessingShape">
                    <wps:wsp>
                      <wps:cNvSpPr txBox="1"/>
                      <wps:spPr>
                        <a:xfrm>
                          <a:off x="0" y="0"/>
                          <a:ext cx="5760720" cy="191452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w="6350">
                          <a:noFill/>
                        </a:ln>
                      </wps:spPr>
                      <wps:txbx>
                        <w:txbxContent>
                          <w:p w14:paraId="5A4C1043" w14:textId="77777777" w:rsidR="00170EB0" w:rsidRDefault="00170EB0" w:rsidP="0052492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61821D" id="_x0000_t202" coordsize="21600,21600" o:spt="202" path="m,l,21600r21600,l21600,xe">
                <v:stroke joinstyle="miter"/>
                <v:path gradientshapeok="t" o:connecttype="rect"/>
              </v:shapetype>
              <v:shape id="Zone de texte 7" o:spid="_x0000_s1026" type="#_x0000_t202" style="position:absolute;margin-left:-.35pt;margin-top:-14.6pt;width:453.6pt;height:150.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DYXJvbGluZSBHQVJO&#10;SUVSLVRISUVSUlkAAAAFkAMAAgAAABQAABCykAQAAgAAABQAABDGkpEAAgAAAAMwOQAAkpIAAgAA&#10;AAMwOQAA6hwABwAACAwAAAimAAAAABzqAAAAC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PD94cGFja2V0IGVuZD0ndyc/Pv/bAEMABwUFBgUEBwYFBggHBwgKEQsKCQkKFQ8QDBEYFRoZGBUY&#10;FxseJyEbHSUdFxgiLiIlKCkrLCsaIC8zLyoyJyorKv/bAEMBBwgICgkKFAsLFCocGBwqKioqKioq&#10;KioqKioqKioqKioqKioqKioqKioqKioqKioqKioqKioqKioqKioqKioqKv/AABEIAPACW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" stroked="f" strokeweight=".5pt">
                <v:fill r:id="rId9" o:title="" recolor="t" rotate="t" type="frame"/>
                <v:textbox>
                  <w:txbxContent>
                    <w:p w14:paraId="5A4C1043" w14:textId="77777777" w:rsidR="00170EB0" w:rsidRDefault="00170EB0" w:rsidP="0052492A">
                      <w:pPr>
                        <w:jc w:val="center"/>
                      </w:pPr>
                    </w:p>
                  </w:txbxContent>
                </v:textbox>
                <w10:wrap anchorx="margin"/>
              </v:shape>
            </w:pict>
          </mc:Fallback>
        </mc:AlternateContent>
      </w:r>
    </w:p>
    <w:p w14:paraId="1256FAE7" w14:textId="77777777" w:rsidR="0052492A" w:rsidRDefault="0052492A" w:rsidP="0052492A">
      <w:pPr>
        <w:spacing w:after="160" w:line="259" w:lineRule="auto"/>
        <w:jc w:val="left"/>
        <w:rPr>
          <w:color w:val="000000" w:themeColor="text1"/>
          <w:sz w:val="28"/>
          <w:szCs w:val="28"/>
        </w:rPr>
      </w:pPr>
    </w:p>
    <w:p w14:paraId="2DE424E5" w14:textId="77777777" w:rsidR="0052492A" w:rsidRDefault="0052492A" w:rsidP="0052492A">
      <w:pPr>
        <w:spacing w:after="160" w:line="259" w:lineRule="auto"/>
        <w:jc w:val="left"/>
        <w:rPr>
          <w:color w:val="000000" w:themeColor="text1"/>
          <w:sz w:val="28"/>
          <w:szCs w:val="28"/>
        </w:rPr>
      </w:pPr>
    </w:p>
    <w:p w14:paraId="246828C7" w14:textId="77777777" w:rsidR="0052492A" w:rsidRDefault="0052492A" w:rsidP="0052492A">
      <w:pPr>
        <w:spacing w:after="160" w:line="259" w:lineRule="auto"/>
        <w:jc w:val="left"/>
        <w:rPr>
          <w:color w:val="000000" w:themeColor="text1"/>
          <w:sz w:val="28"/>
          <w:szCs w:val="28"/>
        </w:rPr>
      </w:pPr>
    </w:p>
    <w:p w14:paraId="4AF12DFD" w14:textId="77777777" w:rsidR="0052492A" w:rsidRDefault="00CE0EB4" w:rsidP="0052492A">
      <w:pPr>
        <w:spacing w:after="160" w:line="259" w:lineRule="auto"/>
        <w:jc w:val="left"/>
        <w:rPr>
          <w:color w:val="000000" w:themeColor="text1"/>
          <w:sz w:val="28"/>
          <w:szCs w:val="28"/>
        </w:rPr>
      </w:pPr>
      <w:r>
        <w:rPr>
          <w:noProof/>
          <w:color w:val="000000" w:themeColor="text1"/>
          <w:sz w:val="28"/>
          <w:szCs w:val="28"/>
          <w:lang w:eastAsia="fr-FR"/>
        </w:rPr>
        <mc:AlternateContent>
          <mc:Choice Requires="wps">
            <w:drawing>
              <wp:anchor distT="0" distB="0" distL="114300" distR="114300" simplePos="0" relativeHeight="251663360" behindDoc="0" locked="0" layoutInCell="1" allowOverlap="1" wp14:anchorId="1E15C843" wp14:editId="44B06A76">
                <wp:simplePos x="0" y="0"/>
                <wp:positionH relativeFrom="column">
                  <wp:posOffset>224155</wp:posOffset>
                </wp:positionH>
                <wp:positionV relativeFrom="paragraph">
                  <wp:posOffset>10160</wp:posOffset>
                </wp:positionV>
                <wp:extent cx="5314950" cy="419100"/>
                <wp:effectExtent l="0" t="0" r="0" b="0"/>
                <wp:wrapNone/>
                <wp:docPr id="11" name="Zone de texte 11"/>
                <wp:cNvGraphicFramePr/>
                <a:graphic xmlns:a="http://schemas.openxmlformats.org/drawingml/2006/main">
                  <a:graphicData uri="http://schemas.microsoft.com/office/word/2010/wordprocessingShape">
                    <wps:wsp>
                      <wps:cNvSpPr txBox="1"/>
                      <wps:spPr>
                        <a:xfrm>
                          <a:off x="0" y="0"/>
                          <a:ext cx="5314950" cy="419100"/>
                        </a:xfrm>
                        <a:prstGeom prst="rect">
                          <a:avLst/>
                        </a:prstGeom>
                        <a:noFill/>
                        <a:ln w="6350">
                          <a:noFill/>
                        </a:ln>
                      </wps:spPr>
                      <wps:txbx>
                        <w:txbxContent>
                          <w:p w14:paraId="1C936C85" w14:textId="009B3267" w:rsidR="00170EB0" w:rsidRPr="0052492A" w:rsidRDefault="00170EB0" w:rsidP="006F33C7">
                            <w:pPr>
                              <w:jc w:val="center"/>
                              <w:rPr>
                                <w:color w:val="FFFFFF" w:themeColor="background1"/>
                                <w:sz w:val="40"/>
                                <w:szCs w:val="40"/>
                              </w:rPr>
                            </w:pPr>
                            <w:r w:rsidRPr="0052492A">
                              <w:rPr>
                                <w:color w:val="FFFFFF" w:themeColor="background1"/>
                                <w:sz w:val="40"/>
                                <w:szCs w:val="40"/>
                              </w:rPr>
                              <w:t>RAPPORT D</w:t>
                            </w:r>
                            <w:r>
                              <w:rPr>
                                <w:color w:val="FFFFFF" w:themeColor="background1"/>
                                <w:sz w:val="40"/>
                                <w:szCs w:val="40"/>
                              </w:rPr>
                              <w:t>’AVANCEMENT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E15C843" id="Zone de texte 11" o:spid="_x0000_s1027" type="#_x0000_t202" style="position:absolute;margin-left:17.65pt;margin-top:.8pt;width:418.5pt;height:33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" filled="f" stroked="f" strokeweight=".5pt">
                <v:textbox>
                  <w:txbxContent>
                    <w:p w14:paraId="1C936C85" w14:textId="009B3267" w:rsidR="00170EB0" w:rsidRPr="0052492A" w:rsidRDefault="00170EB0" w:rsidP="006F33C7">
                      <w:pPr>
                        <w:jc w:val="center"/>
                        <w:rPr>
                          <w:color w:val="FFFFFF" w:themeColor="background1"/>
                          <w:sz w:val="40"/>
                          <w:szCs w:val="40"/>
                        </w:rPr>
                      </w:pPr>
                      <w:r w:rsidRPr="0052492A">
                        <w:rPr>
                          <w:color w:val="FFFFFF" w:themeColor="background1"/>
                          <w:sz w:val="40"/>
                          <w:szCs w:val="40"/>
                        </w:rPr>
                        <w:t>RAPPORT D</w:t>
                      </w:r>
                      <w:r>
                        <w:rPr>
                          <w:color w:val="FFFFFF" w:themeColor="background1"/>
                          <w:sz w:val="40"/>
                          <w:szCs w:val="40"/>
                        </w:rPr>
                        <w:t>’AVANCEMENT</w:t>
                      </w:r>
                    </w:p>
                  </w:txbxContent>
                </v:textbox>
              </v:shape>
            </w:pict>
          </mc:Fallback>
        </mc:AlternateContent>
      </w:r>
    </w:p>
    <w:p w14:paraId="217E18A1" w14:textId="77777777" w:rsidR="00C471C5" w:rsidRDefault="00C471C5" w:rsidP="0052492A">
      <w:pPr>
        <w:spacing w:after="160" w:line="259" w:lineRule="auto"/>
        <w:jc w:val="left"/>
        <w:rPr>
          <w:color w:val="000000" w:themeColor="text1"/>
          <w:sz w:val="28"/>
          <w:szCs w:val="28"/>
        </w:rPr>
      </w:pPr>
    </w:p>
    <w:p w14:paraId="7D83AA88" w14:textId="181EF863" w:rsidR="00843B00" w:rsidRPr="00015F99" w:rsidRDefault="006F33C7" w:rsidP="00015F99">
      <w:pPr>
        <w:spacing w:after="160" w:line="259" w:lineRule="auto"/>
        <w:jc w:val="center"/>
        <w:rPr>
          <w:color w:val="000000" w:themeColor="text1"/>
          <w:sz w:val="30"/>
          <w:szCs w:val="30"/>
        </w:rPr>
      </w:pPr>
      <w:r w:rsidRPr="00015F99">
        <w:rPr>
          <w:color w:val="000000" w:themeColor="text1"/>
          <w:sz w:val="30"/>
          <w:szCs w:val="30"/>
        </w:rPr>
        <w:t>Prédiction d</w:t>
      </w:r>
      <w:r w:rsidR="00015F99" w:rsidRPr="00015F99">
        <w:rPr>
          <w:color w:val="000000" w:themeColor="text1"/>
          <w:sz w:val="30"/>
          <w:szCs w:val="30"/>
        </w:rPr>
        <w:t>u passage à l</w:t>
      </w:r>
      <w:r w:rsidR="00656117" w:rsidRPr="00015F99">
        <w:rPr>
          <w:color w:val="000000" w:themeColor="text1"/>
          <w:sz w:val="30"/>
          <w:szCs w:val="30"/>
        </w:rPr>
        <w:t>’acte suicidaire</w:t>
      </w:r>
      <w:r w:rsidRPr="00015F99">
        <w:rPr>
          <w:color w:val="000000" w:themeColor="text1"/>
          <w:sz w:val="30"/>
          <w:szCs w:val="30"/>
        </w:rPr>
        <w:t xml:space="preserve"> grâce à la science des données</w:t>
      </w:r>
    </w:p>
    <w:p w14:paraId="6ABD29CF" w14:textId="77777777" w:rsidR="00015F99" w:rsidRDefault="00ED13B8" w:rsidP="002701F5">
      <w:pPr>
        <w:spacing w:after="160" w:line="259" w:lineRule="auto"/>
        <w:jc w:val="left"/>
        <w:rPr>
          <w:color w:val="000000" w:themeColor="text1"/>
          <w:szCs w:val="20"/>
        </w:rPr>
      </w:pPr>
      <w:r>
        <w:rPr>
          <w:color w:val="000000" w:themeColor="text1"/>
          <w:sz w:val="28"/>
          <w:szCs w:val="28"/>
        </w:rPr>
        <w:br/>
      </w:r>
    </w:p>
    <w:p w14:paraId="154E06B0" w14:textId="27D67E6F" w:rsidR="002701F5" w:rsidRDefault="0052492A" w:rsidP="002701F5">
      <w:pPr>
        <w:spacing w:after="160" w:line="259" w:lineRule="auto"/>
        <w:jc w:val="left"/>
        <w:rPr>
          <w:color w:val="000000" w:themeColor="text1"/>
          <w:szCs w:val="20"/>
        </w:rPr>
      </w:pPr>
      <w:r w:rsidRPr="0052492A">
        <w:rPr>
          <w:color w:val="000000" w:themeColor="text1"/>
          <w:szCs w:val="20"/>
        </w:rPr>
        <w:t>Master</w:t>
      </w:r>
      <w:r w:rsidR="00843B00">
        <w:rPr>
          <w:color w:val="000000" w:themeColor="text1"/>
          <w:szCs w:val="20"/>
        </w:rPr>
        <w:t xml:space="preserve"> 2</w:t>
      </w:r>
      <w:r w:rsidR="00015F99">
        <w:rPr>
          <w:color w:val="000000" w:themeColor="text1"/>
          <w:szCs w:val="20"/>
        </w:rPr>
        <w:t xml:space="preserve"> </w:t>
      </w:r>
      <w:r w:rsidR="006F33C7">
        <w:rPr>
          <w:color w:val="000000" w:themeColor="text1"/>
          <w:szCs w:val="20"/>
        </w:rPr>
        <w:t>Ingénierie de la décision et Big Data</w:t>
      </w:r>
    </w:p>
    <w:p w14:paraId="6D633A5E" w14:textId="5352441B" w:rsidR="00843B00" w:rsidRPr="00843B00" w:rsidRDefault="00843B00" w:rsidP="00843B00">
      <w:pPr>
        <w:rPr>
          <w:i/>
          <w:szCs w:val="20"/>
        </w:rPr>
      </w:pPr>
      <w:r w:rsidRPr="00843B00">
        <w:rPr>
          <w:i/>
          <w:szCs w:val="20"/>
        </w:rPr>
        <w:t xml:space="preserve">Sous la direction de </w:t>
      </w:r>
      <w:r w:rsidR="006F33C7">
        <w:rPr>
          <w:i/>
          <w:szCs w:val="20"/>
        </w:rPr>
        <w:t>Jean-Marie Marion</w:t>
      </w:r>
    </w:p>
    <w:p w14:paraId="12C31D57" w14:textId="77777777" w:rsidR="00843B00" w:rsidRPr="002701F5" w:rsidRDefault="00843B00" w:rsidP="002701F5">
      <w:pPr>
        <w:spacing w:after="160" w:line="259" w:lineRule="auto"/>
        <w:jc w:val="left"/>
        <w:rPr>
          <w:color w:val="000000" w:themeColor="text1"/>
          <w:szCs w:val="20"/>
        </w:rPr>
      </w:pPr>
    </w:p>
    <w:p w14:paraId="0FA47DBF" w14:textId="18371B3B" w:rsidR="006F33C7" w:rsidRDefault="006F33C7" w:rsidP="0052492A">
      <w:pPr>
        <w:jc w:val="center"/>
        <w:rPr>
          <w:sz w:val="24"/>
          <w:szCs w:val="24"/>
        </w:rPr>
      </w:pPr>
    </w:p>
    <w:p w14:paraId="151C54BE" w14:textId="77777777" w:rsidR="006F33C7" w:rsidRDefault="006F33C7" w:rsidP="0052492A">
      <w:pPr>
        <w:jc w:val="center"/>
        <w:rPr>
          <w:sz w:val="24"/>
          <w:szCs w:val="24"/>
        </w:rPr>
      </w:pPr>
    </w:p>
    <w:p w14:paraId="40DF478D" w14:textId="43F92D87" w:rsidR="00843B00" w:rsidRPr="00656117" w:rsidRDefault="006F33C7" w:rsidP="0052492A">
      <w:pPr>
        <w:jc w:val="center"/>
        <w:rPr>
          <w:sz w:val="28"/>
          <w:szCs w:val="28"/>
        </w:rPr>
      </w:pPr>
      <w:r w:rsidRPr="00656117">
        <w:rPr>
          <w:sz w:val="28"/>
          <w:szCs w:val="28"/>
        </w:rPr>
        <w:t>BELLAY Guillaume</w:t>
      </w:r>
    </w:p>
    <w:p w14:paraId="49546018" w14:textId="77777777" w:rsidR="006F33C7" w:rsidRDefault="006F33C7" w:rsidP="0052492A">
      <w:pPr>
        <w:jc w:val="center"/>
        <w:rPr>
          <w:color w:val="002060"/>
          <w:sz w:val="28"/>
          <w:szCs w:val="28"/>
        </w:rPr>
      </w:pPr>
    </w:p>
    <w:p w14:paraId="421DFD14" w14:textId="529EBC2F" w:rsidR="00843B00" w:rsidRDefault="00843B00" w:rsidP="0052492A">
      <w:pPr>
        <w:jc w:val="center"/>
        <w:rPr>
          <w:color w:val="002060"/>
          <w:sz w:val="28"/>
          <w:szCs w:val="28"/>
        </w:rPr>
      </w:pPr>
    </w:p>
    <w:p w14:paraId="2EA62DEB" w14:textId="77777777" w:rsidR="00015F99" w:rsidRDefault="00015F99" w:rsidP="0052492A">
      <w:pPr>
        <w:jc w:val="center"/>
        <w:rPr>
          <w:color w:val="002060"/>
          <w:sz w:val="28"/>
          <w:szCs w:val="28"/>
        </w:rPr>
      </w:pPr>
    </w:p>
    <w:p w14:paraId="0CD60E35" w14:textId="383C57DA" w:rsidR="00015F99" w:rsidRDefault="006F33C7" w:rsidP="006F33C7">
      <w:pPr>
        <w:ind w:left="4395"/>
        <w:jc w:val="left"/>
        <w:rPr>
          <w:i/>
          <w:sz w:val="24"/>
          <w:szCs w:val="24"/>
        </w:rPr>
      </w:pPr>
      <w:r>
        <w:rPr>
          <w:sz w:val="24"/>
          <w:szCs w:val="24"/>
        </w:rPr>
        <w:t>Université Catholique de Bretagne Nord</w:t>
      </w:r>
      <w:r w:rsidR="0052492A" w:rsidRPr="008F3879">
        <w:rPr>
          <w:sz w:val="24"/>
          <w:szCs w:val="24"/>
        </w:rPr>
        <w:br/>
      </w:r>
      <w:r w:rsidR="00A32A09">
        <w:rPr>
          <w:sz w:val="24"/>
          <w:szCs w:val="24"/>
        </w:rPr>
        <w:t xml:space="preserve">Superviseur : </w:t>
      </w:r>
      <w:r>
        <w:rPr>
          <w:sz w:val="24"/>
          <w:szCs w:val="24"/>
        </w:rPr>
        <w:t>Virginie Jacob Alby</w:t>
      </w:r>
      <w:r w:rsidR="0052492A">
        <w:rPr>
          <w:sz w:val="24"/>
          <w:szCs w:val="24"/>
        </w:rPr>
        <w:br/>
      </w:r>
    </w:p>
    <w:p w14:paraId="10A986A2" w14:textId="77777777" w:rsidR="00015F99" w:rsidRDefault="00015F99" w:rsidP="006F33C7">
      <w:pPr>
        <w:ind w:left="4395"/>
        <w:jc w:val="left"/>
        <w:rPr>
          <w:i/>
          <w:sz w:val="24"/>
          <w:szCs w:val="24"/>
        </w:rPr>
      </w:pPr>
    </w:p>
    <w:p w14:paraId="52794270" w14:textId="22CDA7ED" w:rsidR="00A32A09" w:rsidRDefault="00015F99" w:rsidP="00845D50">
      <w:pPr>
        <w:spacing w:after="160" w:line="259" w:lineRule="auto"/>
        <w:jc w:val="left"/>
        <w:rPr>
          <w:sz w:val="24"/>
          <w:szCs w:val="24"/>
        </w:rPr>
      </w:pPr>
      <w:r>
        <w:rPr>
          <w:sz w:val="24"/>
          <w:szCs w:val="24"/>
        </w:rPr>
        <w:t>Faculté des Sciences</w:t>
      </w:r>
    </w:p>
    <w:p w14:paraId="350B13C6" w14:textId="77777777" w:rsidR="00A32A09" w:rsidRDefault="006F33C7" w:rsidP="00845D50">
      <w:pPr>
        <w:spacing w:after="160" w:line="259" w:lineRule="auto"/>
        <w:jc w:val="left"/>
        <w:rPr>
          <w:sz w:val="24"/>
          <w:szCs w:val="24"/>
        </w:rPr>
      </w:pPr>
      <w:r>
        <w:rPr>
          <w:sz w:val="24"/>
          <w:szCs w:val="24"/>
        </w:rPr>
        <w:t>Institut de Mathématiques Appliquées</w:t>
      </w:r>
    </w:p>
    <w:p w14:paraId="55988D7D" w14:textId="77777777" w:rsidR="001D5CE3" w:rsidRDefault="00845D50" w:rsidP="00845D50">
      <w:pPr>
        <w:spacing w:after="160" w:line="259" w:lineRule="auto"/>
        <w:jc w:val="left"/>
        <w:rPr>
          <w:color w:val="000000" w:themeColor="text1"/>
          <w:sz w:val="24"/>
          <w:szCs w:val="24"/>
        </w:rPr>
      </w:pPr>
      <w:r w:rsidRPr="00845D50">
        <w:rPr>
          <w:color w:val="000000" w:themeColor="text1"/>
          <w:sz w:val="24"/>
          <w:szCs w:val="24"/>
        </w:rPr>
        <w:t>Année universitaire : 20</w:t>
      </w:r>
      <w:r w:rsidR="006F33C7">
        <w:rPr>
          <w:color w:val="000000" w:themeColor="text1"/>
          <w:sz w:val="24"/>
          <w:szCs w:val="24"/>
        </w:rPr>
        <w:t>20</w:t>
      </w:r>
      <w:r w:rsidRPr="00845D50">
        <w:rPr>
          <w:color w:val="000000" w:themeColor="text1"/>
          <w:sz w:val="24"/>
          <w:szCs w:val="24"/>
        </w:rPr>
        <w:t>-20</w:t>
      </w:r>
      <w:r w:rsidR="006F33C7">
        <w:rPr>
          <w:color w:val="000000" w:themeColor="text1"/>
          <w:sz w:val="24"/>
          <w:szCs w:val="24"/>
        </w:rPr>
        <w:t>21</w:t>
      </w:r>
    </w:p>
    <w:p w14:paraId="2D81BF71" w14:textId="77777777" w:rsidR="00656117" w:rsidRDefault="00656117" w:rsidP="00845D50">
      <w:pPr>
        <w:spacing w:after="160" w:line="259" w:lineRule="auto"/>
        <w:jc w:val="left"/>
        <w:rPr>
          <w:color w:val="000000" w:themeColor="text1"/>
          <w:sz w:val="24"/>
          <w:szCs w:val="24"/>
        </w:rPr>
      </w:pPr>
    </w:p>
    <w:p w14:paraId="54C520BE" w14:textId="5878CDF3" w:rsidR="00656117" w:rsidRPr="00A32A09" w:rsidRDefault="00656117" w:rsidP="00845D50">
      <w:pPr>
        <w:spacing w:after="160" w:line="259" w:lineRule="auto"/>
        <w:jc w:val="left"/>
        <w:rPr>
          <w:sz w:val="24"/>
          <w:szCs w:val="24"/>
        </w:rPr>
        <w:sectPr w:rsidR="00656117" w:rsidRPr="00A32A09" w:rsidSect="001D5CE3">
          <w:headerReference w:type="default" r:id="rId10"/>
          <w:footerReference w:type="default" r:id="rId11"/>
          <w:pgSz w:w="11906" w:h="16838"/>
          <w:pgMar w:top="1417" w:right="1417" w:bottom="1417" w:left="1417" w:header="454" w:footer="737" w:gutter="0"/>
          <w:pgNumType w:start="0"/>
          <w:cols w:space="708"/>
          <w:docGrid w:linePitch="360"/>
        </w:sectPr>
      </w:pPr>
    </w:p>
    <w:p w14:paraId="29860EBD" w14:textId="77777777" w:rsidR="00393045" w:rsidRDefault="00280EEE" w:rsidP="00973A4F">
      <w:pPr>
        <w:spacing w:before="1000"/>
        <w:jc w:val="left"/>
        <w:rPr>
          <w:color w:val="000000" w:themeColor="text1"/>
          <w:sz w:val="28"/>
          <w:szCs w:val="28"/>
        </w:rPr>
      </w:pPr>
      <w:r w:rsidRPr="00CF75DB">
        <w:rPr>
          <w:noProof/>
          <w:lang w:eastAsia="fr-FR"/>
        </w:rPr>
        <w:lastRenderedPageBreak/>
        <w:drawing>
          <wp:inline distT="0" distB="0" distL="0" distR="0" wp14:anchorId="3EF10C94" wp14:editId="407C7031">
            <wp:extent cx="2506980" cy="1226820"/>
            <wp:effectExtent l="0" t="0" r="7620" b="0"/>
            <wp:docPr id="6" name="Image 6" descr="logo_UCO_Angers_H_Q"/>
            <wp:cNvGraphicFramePr/>
            <a:graphic xmlns:a="http://schemas.openxmlformats.org/drawingml/2006/main">
              <a:graphicData uri="http://schemas.openxmlformats.org/drawingml/2006/picture">
                <pic:pic xmlns:pic="http://schemas.openxmlformats.org/drawingml/2006/picture">
                  <pic:nvPicPr>
                    <pic:cNvPr id="1" name="Image 4" descr="logo_UCO_Angers_H_Q"/>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6980" cy="1226820"/>
                    </a:xfrm>
                    <a:prstGeom prst="rect">
                      <a:avLst/>
                    </a:prstGeom>
                    <a:noFill/>
                    <a:ln>
                      <a:noFill/>
                    </a:ln>
                  </pic:spPr>
                </pic:pic>
              </a:graphicData>
            </a:graphic>
          </wp:inline>
        </w:drawing>
      </w:r>
    </w:p>
    <w:p w14:paraId="16F029DA" w14:textId="77777777" w:rsidR="00973A4F" w:rsidRPr="00973A4F" w:rsidRDefault="00973A4F" w:rsidP="00973A4F">
      <w:pPr>
        <w:autoSpaceDE w:val="0"/>
        <w:autoSpaceDN w:val="0"/>
        <w:adjustRightInd w:val="0"/>
        <w:jc w:val="center"/>
        <w:rPr>
          <w:rFonts w:cs="Verdana,Bold"/>
          <w:b/>
          <w:bCs/>
          <w:sz w:val="30"/>
          <w:szCs w:val="30"/>
        </w:rPr>
      </w:pPr>
      <w:r w:rsidRPr="00973A4F">
        <w:rPr>
          <w:rFonts w:cs="Verdana,Bold"/>
          <w:b/>
          <w:bCs/>
          <w:sz w:val="30"/>
          <w:szCs w:val="30"/>
        </w:rPr>
        <w:t xml:space="preserve">CHARTE DE </w:t>
      </w:r>
      <w:proofErr w:type="gramStart"/>
      <w:r w:rsidRPr="00973A4F">
        <w:rPr>
          <w:rFonts w:cs="Verdana,Bold"/>
          <w:b/>
          <w:bCs/>
          <w:sz w:val="30"/>
          <w:szCs w:val="30"/>
        </w:rPr>
        <w:t>NON PLAGIAT</w:t>
      </w:r>
      <w:proofErr w:type="gramEnd"/>
    </w:p>
    <w:p w14:paraId="168244B9" w14:textId="77777777" w:rsidR="00973A4F" w:rsidRDefault="00973A4F" w:rsidP="00973A4F">
      <w:pPr>
        <w:autoSpaceDE w:val="0"/>
        <w:autoSpaceDN w:val="0"/>
        <w:adjustRightInd w:val="0"/>
        <w:jc w:val="left"/>
        <w:rPr>
          <w:rFonts w:cs="Verdana,Bold"/>
          <w:b/>
          <w:bCs/>
          <w:sz w:val="22"/>
        </w:rPr>
      </w:pPr>
    </w:p>
    <w:p w14:paraId="1E932D59" w14:textId="77777777" w:rsidR="00973A4F" w:rsidRPr="00973A4F" w:rsidRDefault="00973A4F" w:rsidP="00973A4F">
      <w:pPr>
        <w:autoSpaceDE w:val="0"/>
        <w:autoSpaceDN w:val="0"/>
        <w:adjustRightInd w:val="0"/>
        <w:jc w:val="left"/>
        <w:rPr>
          <w:rFonts w:cs="Verdana,Bold"/>
          <w:b/>
          <w:bCs/>
          <w:sz w:val="22"/>
        </w:rPr>
      </w:pPr>
      <w:r w:rsidRPr="00973A4F">
        <w:rPr>
          <w:rFonts w:cs="Verdana,Bold"/>
          <w:b/>
          <w:bCs/>
          <w:sz w:val="22"/>
        </w:rPr>
        <w:t>Protection de la propriété intellectuelle</w:t>
      </w:r>
    </w:p>
    <w:p w14:paraId="0F3F7565" w14:textId="77777777" w:rsidR="00973A4F" w:rsidRDefault="00973A4F" w:rsidP="00973A4F">
      <w:pPr>
        <w:pStyle w:val="Corpsdetexte"/>
        <w:spacing w:before="99" w:line="276" w:lineRule="auto"/>
        <w:ind w:left="107" w:right="116"/>
        <w:jc w:val="both"/>
      </w:pPr>
      <w:r w:rsidRPr="00973A4F">
        <w:rPr>
          <w:rFonts w:ascii="Century Gothic" w:hAnsi="Century Gothic"/>
          <w:sz w:val="20"/>
          <w:szCs w:val="20"/>
        </w:rPr>
        <w:t>Tout travail universitaire doit être réalisé dans le respect intégral de la propriété intellectuelle d’autrui. Pour tout travail personnel, ou collectif, pour lequel le candidat est autorisé à utiliser des documents (textes, images, musiques, films etc.), celui-ci devra très précisément signaler le crédit (référence complète du texte cité, de l’image ou de la bande-son utilisés, sources internet incluses) à la fois dans le corps du texte et dans la bibliographie. Il est précisé que l’UCO dispose d’un logiciel anti-plagiat dans lms.uco.fr, aussi est-il demandé à tout étudiant de remettre à ses enseignants un double de ses travaux lourds sur support informatique</w:t>
      </w:r>
      <w:r>
        <w:t>.</w:t>
      </w:r>
    </w:p>
    <w:p w14:paraId="108750CD" w14:textId="77777777" w:rsidR="00973A4F" w:rsidRDefault="00973A4F" w:rsidP="00973A4F">
      <w:pPr>
        <w:pStyle w:val="Corpsdetexte"/>
        <w:rPr>
          <w:sz w:val="22"/>
        </w:rPr>
      </w:pPr>
    </w:p>
    <w:p w14:paraId="32338949" w14:textId="30D8A66F" w:rsidR="00973A4F" w:rsidRDefault="00973A4F" w:rsidP="00973A4F">
      <w:pPr>
        <w:ind w:left="107"/>
        <w:rPr>
          <w:i/>
          <w:sz w:val="19"/>
        </w:rPr>
      </w:pPr>
      <w:r>
        <w:rPr>
          <w:i/>
          <w:sz w:val="19"/>
        </w:rPr>
        <w:t>Cf. « Prévention des fraudes à l’attention des étudiants »</w:t>
      </w:r>
    </w:p>
    <w:p w14:paraId="7E2693ED" w14:textId="77777777" w:rsidR="00973A4F" w:rsidRDefault="00973A4F" w:rsidP="00973A4F">
      <w:pPr>
        <w:pStyle w:val="Corpsdetexte"/>
        <w:rPr>
          <w:i/>
          <w:sz w:val="22"/>
        </w:rPr>
      </w:pPr>
    </w:p>
    <w:p w14:paraId="2905E635" w14:textId="77777777" w:rsidR="00973A4F" w:rsidRDefault="00973A4F" w:rsidP="00973A4F">
      <w:pPr>
        <w:pStyle w:val="Corpsdetexte"/>
        <w:rPr>
          <w:i/>
          <w:sz w:val="22"/>
        </w:rPr>
      </w:pPr>
    </w:p>
    <w:p w14:paraId="625D4383" w14:textId="77777777" w:rsidR="00973A4F" w:rsidRDefault="00973A4F" w:rsidP="00973A4F">
      <w:pPr>
        <w:pStyle w:val="Corpsdetexte"/>
        <w:spacing w:before="4"/>
        <w:rPr>
          <w:i/>
          <w:sz w:val="24"/>
        </w:rPr>
      </w:pPr>
    </w:p>
    <w:p w14:paraId="2EF3E4A3" w14:textId="55BF6324" w:rsidR="00973A4F" w:rsidRDefault="00973A4F" w:rsidP="00973A4F">
      <w:pPr>
        <w:pStyle w:val="Corpsdetexte"/>
        <w:ind w:left="107"/>
      </w:pPr>
      <w:r>
        <w:t xml:space="preserve">Je soussigné, </w:t>
      </w:r>
      <w:r w:rsidR="006F33C7">
        <w:t>Guillaume Bellay</w:t>
      </w:r>
      <w:r>
        <w:t xml:space="preserve">, étudiant en </w:t>
      </w:r>
      <w:r w:rsidR="006F33C7">
        <w:t>Master 2</w:t>
      </w:r>
      <w:r w:rsidR="00015F99">
        <w:t xml:space="preserve"> Ingénierie de la décision et Big Data</w:t>
      </w:r>
      <w:r w:rsidR="006F33C7">
        <w:t xml:space="preserve">, </w:t>
      </w:r>
      <w:r>
        <w:t>m’engage à respecter cette charte.</w:t>
      </w:r>
    </w:p>
    <w:p w14:paraId="5D971835" w14:textId="77777777" w:rsidR="00973A4F" w:rsidRDefault="00973A4F" w:rsidP="00973A4F">
      <w:pPr>
        <w:pStyle w:val="Corpsdetexte"/>
        <w:rPr>
          <w:sz w:val="22"/>
        </w:rPr>
      </w:pPr>
    </w:p>
    <w:p w14:paraId="08887EAD" w14:textId="77777777" w:rsidR="00973A4F" w:rsidRDefault="00973A4F" w:rsidP="00973A4F">
      <w:pPr>
        <w:pStyle w:val="Corpsdetexte"/>
        <w:rPr>
          <w:sz w:val="22"/>
        </w:rPr>
      </w:pPr>
    </w:p>
    <w:p w14:paraId="77706905" w14:textId="77777777" w:rsidR="00973A4F" w:rsidRDefault="00973A4F" w:rsidP="00973A4F">
      <w:pPr>
        <w:pStyle w:val="Corpsdetexte"/>
        <w:rPr>
          <w:sz w:val="22"/>
        </w:rPr>
      </w:pPr>
    </w:p>
    <w:p w14:paraId="2E79CB2B" w14:textId="77777777" w:rsidR="00973A4F" w:rsidRDefault="00973A4F" w:rsidP="00973A4F">
      <w:pPr>
        <w:pStyle w:val="Corpsdetexte"/>
        <w:rPr>
          <w:sz w:val="22"/>
        </w:rPr>
      </w:pPr>
    </w:p>
    <w:p w14:paraId="11740F42" w14:textId="77777777" w:rsidR="00973A4F" w:rsidRDefault="00973A4F" w:rsidP="00973A4F">
      <w:pPr>
        <w:pStyle w:val="Corpsdetexte"/>
        <w:spacing w:before="1"/>
        <w:rPr>
          <w:sz w:val="24"/>
        </w:rPr>
      </w:pPr>
    </w:p>
    <w:p w14:paraId="2C7A1A44" w14:textId="3CD4E42F" w:rsidR="00973A4F" w:rsidRPr="00973A4F" w:rsidRDefault="00973A4F" w:rsidP="00973A4F">
      <w:pPr>
        <w:autoSpaceDE w:val="0"/>
        <w:autoSpaceDN w:val="0"/>
        <w:adjustRightInd w:val="0"/>
        <w:jc w:val="left"/>
        <w:rPr>
          <w:rFonts w:cs="Verdana"/>
          <w:sz w:val="19"/>
          <w:szCs w:val="19"/>
        </w:rPr>
      </w:pPr>
      <w:r w:rsidRPr="00973A4F">
        <w:rPr>
          <w:rFonts w:cs="Verdana"/>
          <w:sz w:val="19"/>
          <w:szCs w:val="19"/>
        </w:rPr>
        <w:t xml:space="preserve">Fait à </w:t>
      </w:r>
      <w:r w:rsidR="00205703">
        <w:rPr>
          <w:rFonts w:cs="Verdana"/>
          <w:sz w:val="19"/>
          <w:szCs w:val="19"/>
        </w:rPr>
        <w:t xml:space="preserve">Guingamp, </w:t>
      </w:r>
      <w:r w:rsidR="00205703" w:rsidRPr="00973A4F">
        <w:rPr>
          <w:rFonts w:cs="Verdana"/>
          <w:sz w:val="19"/>
          <w:szCs w:val="19"/>
        </w:rPr>
        <w:t>le</w:t>
      </w:r>
      <w:r w:rsidR="006F33C7">
        <w:rPr>
          <w:rFonts w:cs="Verdana"/>
          <w:sz w:val="19"/>
          <w:szCs w:val="19"/>
        </w:rPr>
        <w:t xml:space="preserve"> 8/02/2021</w:t>
      </w:r>
    </w:p>
    <w:p w14:paraId="464DE81A" w14:textId="77777777" w:rsidR="00082E89" w:rsidRDefault="00205703" w:rsidP="00973A4F">
      <w:pPr>
        <w:jc w:val="left"/>
        <w:rPr>
          <w:rFonts w:cs="Verdana"/>
          <w:b/>
          <w:bCs/>
          <w:sz w:val="19"/>
          <w:szCs w:val="19"/>
        </w:rPr>
      </w:pPr>
      <w:r w:rsidRPr="008379BA">
        <w:rPr>
          <w:rFonts w:cs="Verdana"/>
          <w:b/>
          <w:bCs/>
          <w:sz w:val="19"/>
          <w:szCs w:val="19"/>
        </w:rPr>
        <w:t>Guillaume Bellay</w:t>
      </w:r>
    </w:p>
    <w:p w14:paraId="3E952F30" w14:textId="77777777" w:rsidR="008379BA" w:rsidRDefault="008379BA" w:rsidP="00973A4F">
      <w:pPr>
        <w:jc w:val="left"/>
        <w:rPr>
          <w:rFonts w:cs="Verdana"/>
          <w:b/>
          <w:bCs/>
          <w:sz w:val="19"/>
          <w:szCs w:val="19"/>
        </w:rPr>
      </w:pPr>
    </w:p>
    <w:p w14:paraId="13BCF1E2" w14:textId="77777777" w:rsidR="008379BA" w:rsidRDefault="008379BA" w:rsidP="00973A4F">
      <w:pPr>
        <w:jc w:val="left"/>
        <w:rPr>
          <w:rFonts w:cs="Verdana"/>
          <w:b/>
          <w:bCs/>
          <w:sz w:val="19"/>
          <w:szCs w:val="19"/>
        </w:rPr>
      </w:pPr>
    </w:p>
    <w:p w14:paraId="1AD18A95" w14:textId="77777777" w:rsidR="008379BA" w:rsidRDefault="008379BA" w:rsidP="00280EEE">
      <w:pPr>
        <w:pBdr>
          <w:bottom w:val="single" w:sz="4" w:space="1" w:color="auto"/>
        </w:pBdr>
        <w:jc w:val="left"/>
        <w:rPr>
          <w:color w:val="000000" w:themeColor="text1"/>
          <w:sz w:val="36"/>
          <w:szCs w:val="36"/>
        </w:rPr>
      </w:pPr>
    </w:p>
    <w:p w14:paraId="63781A14" w14:textId="77777777" w:rsidR="008379BA" w:rsidRDefault="008379BA" w:rsidP="00280EEE">
      <w:pPr>
        <w:pBdr>
          <w:bottom w:val="single" w:sz="4" w:space="1" w:color="auto"/>
        </w:pBdr>
        <w:jc w:val="left"/>
        <w:rPr>
          <w:color w:val="000000" w:themeColor="text1"/>
          <w:sz w:val="36"/>
          <w:szCs w:val="36"/>
        </w:rPr>
      </w:pPr>
    </w:p>
    <w:p w14:paraId="762AC999" w14:textId="77777777" w:rsidR="008379BA" w:rsidRDefault="008379BA" w:rsidP="00280EEE">
      <w:pPr>
        <w:pBdr>
          <w:bottom w:val="single" w:sz="4" w:space="1" w:color="auto"/>
        </w:pBdr>
        <w:jc w:val="left"/>
        <w:rPr>
          <w:color w:val="000000" w:themeColor="text1"/>
          <w:sz w:val="36"/>
          <w:szCs w:val="36"/>
        </w:rPr>
      </w:pPr>
    </w:p>
    <w:p w14:paraId="1D6388CF" w14:textId="77777777" w:rsidR="008379BA" w:rsidRDefault="008379BA" w:rsidP="00280EEE">
      <w:pPr>
        <w:pBdr>
          <w:bottom w:val="single" w:sz="4" w:space="1" w:color="auto"/>
        </w:pBdr>
        <w:jc w:val="left"/>
        <w:rPr>
          <w:color w:val="000000" w:themeColor="text1"/>
          <w:sz w:val="36"/>
          <w:szCs w:val="36"/>
        </w:rPr>
      </w:pPr>
    </w:p>
    <w:p w14:paraId="0044E33C" w14:textId="77777777" w:rsidR="008379BA" w:rsidRDefault="008379BA" w:rsidP="00280EEE">
      <w:pPr>
        <w:pBdr>
          <w:bottom w:val="single" w:sz="4" w:space="1" w:color="auto"/>
        </w:pBdr>
        <w:jc w:val="left"/>
        <w:rPr>
          <w:color w:val="000000" w:themeColor="text1"/>
          <w:sz w:val="36"/>
          <w:szCs w:val="36"/>
        </w:rPr>
      </w:pPr>
    </w:p>
    <w:p w14:paraId="7C9AAE29" w14:textId="778CA483" w:rsidR="00280EEE" w:rsidRPr="00FD04E5" w:rsidRDefault="00280EEE" w:rsidP="00280EEE">
      <w:pPr>
        <w:pBdr>
          <w:bottom w:val="single" w:sz="4" w:space="1" w:color="auto"/>
        </w:pBdr>
        <w:jc w:val="left"/>
        <w:rPr>
          <w:color w:val="000000" w:themeColor="text1"/>
          <w:sz w:val="36"/>
          <w:szCs w:val="36"/>
        </w:rPr>
      </w:pPr>
      <w:r w:rsidRPr="00FD04E5">
        <w:rPr>
          <w:color w:val="000000" w:themeColor="text1"/>
          <w:sz w:val="36"/>
          <w:szCs w:val="36"/>
        </w:rPr>
        <w:t>Sommaire</w:t>
      </w:r>
      <w:r w:rsidR="00A14D0D">
        <w:rPr>
          <w:color w:val="000000" w:themeColor="text1"/>
          <w:sz w:val="36"/>
          <w:szCs w:val="36"/>
        </w:rPr>
        <w:t xml:space="preserve"> </w:t>
      </w:r>
    </w:p>
    <w:p w14:paraId="55185BB2" w14:textId="77777777" w:rsidR="00FC4D3A" w:rsidRDefault="00FC4D3A" w:rsidP="002701F5">
      <w:pPr>
        <w:rPr>
          <w:b/>
          <w:color w:val="2E74B5" w:themeColor="accent1" w:themeShade="BF"/>
          <w:szCs w:val="20"/>
        </w:rPr>
      </w:pPr>
    </w:p>
    <w:sdt>
      <w:sdtPr>
        <w:rPr>
          <w:rFonts w:ascii="Century Gothic" w:eastAsiaTheme="minorHAnsi" w:hAnsi="Century Gothic" w:cstheme="minorBidi"/>
          <w:color w:val="auto"/>
          <w:sz w:val="20"/>
          <w:szCs w:val="22"/>
          <w:lang w:eastAsia="en-US"/>
        </w:rPr>
        <w:id w:val="2093734200"/>
        <w:docPartObj>
          <w:docPartGallery w:val="Table of Contents"/>
          <w:docPartUnique/>
        </w:docPartObj>
      </w:sdtPr>
      <w:sdtEndPr>
        <w:rPr>
          <w:b/>
          <w:bCs/>
        </w:rPr>
      </w:sdtEndPr>
      <w:sdtContent>
        <w:p w14:paraId="17542C2B" w14:textId="3E808033" w:rsidR="00F87E74" w:rsidRDefault="00462EC8" w:rsidP="00462EC8">
          <w:pPr>
            <w:pStyle w:val="En-ttedetabledesmatires"/>
            <w:tabs>
              <w:tab w:val="left" w:pos="2364"/>
            </w:tabs>
          </w:pPr>
          <w:r>
            <w:rPr>
              <w:rFonts w:ascii="Century Gothic" w:eastAsiaTheme="minorHAnsi" w:hAnsi="Century Gothic" w:cstheme="minorBidi"/>
              <w:color w:val="auto"/>
              <w:sz w:val="20"/>
              <w:szCs w:val="22"/>
              <w:lang w:eastAsia="en-US"/>
            </w:rPr>
            <w:tab/>
          </w:r>
        </w:p>
        <w:p w14:paraId="3E22DDBA" w14:textId="6B6C883C" w:rsidR="002C0ECF" w:rsidRDefault="00F87E74">
          <w:pPr>
            <w:pStyle w:val="TM1"/>
            <w:tabs>
              <w:tab w:val="right" w:leader="dot" w:pos="9062"/>
            </w:tabs>
            <w:rPr>
              <w:rFonts w:asciiTheme="minorHAnsi" w:eastAsiaTheme="minorEastAsia" w:hAnsiTheme="minorHAnsi"/>
              <w:noProof/>
              <w:sz w:val="22"/>
              <w:lang w:eastAsia="fr-FR"/>
            </w:rPr>
          </w:pPr>
          <w:r>
            <w:fldChar w:fldCharType="begin"/>
          </w:r>
          <w:r>
            <w:instrText xml:space="preserve"> TOC \o "1-3" \h \z \u </w:instrText>
          </w:r>
          <w:r>
            <w:fldChar w:fldCharType="separate"/>
          </w:r>
          <w:hyperlink w:anchor="_Toc73631858" w:history="1">
            <w:r w:rsidR="002C0ECF" w:rsidRPr="00A0625A">
              <w:rPr>
                <w:rStyle w:val="Lienhypertexte"/>
                <w:noProof/>
              </w:rPr>
              <w:t>Introduction</w:t>
            </w:r>
            <w:r w:rsidR="002C0ECF">
              <w:rPr>
                <w:noProof/>
                <w:webHidden/>
              </w:rPr>
              <w:tab/>
            </w:r>
            <w:r w:rsidR="002C0ECF">
              <w:rPr>
                <w:noProof/>
                <w:webHidden/>
              </w:rPr>
              <w:fldChar w:fldCharType="begin"/>
            </w:r>
            <w:r w:rsidR="002C0ECF">
              <w:rPr>
                <w:noProof/>
                <w:webHidden/>
              </w:rPr>
              <w:instrText xml:space="preserve"> PAGEREF _Toc73631858 \h </w:instrText>
            </w:r>
            <w:r w:rsidR="002C0ECF">
              <w:rPr>
                <w:noProof/>
                <w:webHidden/>
              </w:rPr>
            </w:r>
            <w:r w:rsidR="002C0ECF">
              <w:rPr>
                <w:noProof/>
                <w:webHidden/>
              </w:rPr>
              <w:fldChar w:fldCharType="separate"/>
            </w:r>
            <w:r w:rsidR="002C0ECF">
              <w:rPr>
                <w:noProof/>
                <w:webHidden/>
              </w:rPr>
              <w:t>III</w:t>
            </w:r>
            <w:r w:rsidR="002C0ECF">
              <w:rPr>
                <w:noProof/>
                <w:webHidden/>
              </w:rPr>
              <w:fldChar w:fldCharType="end"/>
            </w:r>
          </w:hyperlink>
        </w:p>
        <w:p w14:paraId="5AA108DA" w14:textId="39D01AF3" w:rsidR="002C0ECF" w:rsidRDefault="00D05FB5">
          <w:pPr>
            <w:pStyle w:val="TM1"/>
            <w:tabs>
              <w:tab w:val="left" w:pos="660"/>
              <w:tab w:val="right" w:leader="dot" w:pos="9062"/>
            </w:tabs>
            <w:rPr>
              <w:rFonts w:asciiTheme="minorHAnsi" w:eastAsiaTheme="minorEastAsia" w:hAnsiTheme="minorHAnsi"/>
              <w:noProof/>
              <w:sz w:val="22"/>
              <w:lang w:eastAsia="fr-FR"/>
            </w:rPr>
          </w:pPr>
          <w:hyperlink w:anchor="_Toc73631859" w:history="1">
            <w:r w:rsidR="002C0ECF" w:rsidRPr="00A0625A">
              <w:rPr>
                <w:rStyle w:val="Lienhypertexte"/>
                <w:noProof/>
              </w:rPr>
              <w:t>1.</w:t>
            </w:r>
            <w:r w:rsidR="002C0ECF">
              <w:rPr>
                <w:rFonts w:asciiTheme="minorHAnsi" w:eastAsiaTheme="minorEastAsia" w:hAnsiTheme="minorHAnsi"/>
                <w:noProof/>
                <w:sz w:val="22"/>
                <w:lang w:eastAsia="fr-FR"/>
              </w:rPr>
              <w:tab/>
            </w:r>
            <w:r w:rsidR="002C0ECF" w:rsidRPr="00A0625A">
              <w:rPr>
                <w:rStyle w:val="Lienhypertexte"/>
                <w:noProof/>
              </w:rPr>
              <w:t>Préparation des données</w:t>
            </w:r>
            <w:r w:rsidR="002C0ECF">
              <w:rPr>
                <w:noProof/>
                <w:webHidden/>
              </w:rPr>
              <w:tab/>
            </w:r>
            <w:r w:rsidR="002C0ECF">
              <w:rPr>
                <w:noProof/>
                <w:webHidden/>
              </w:rPr>
              <w:fldChar w:fldCharType="begin"/>
            </w:r>
            <w:r w:rsidR="002C0ECF">
              <w:rPr>
                <w:noProof/>
                <w:webHidden/>
              </w:rPr>
              <w:instrText xml:space="preserve"> PAGEREF _Toc73631859 \h </w:instrText>
            </w:r>
            <w:r w:rsidR="002C0ECF">
              <w:rPr>
                <w:noProof/>
                <w:webHidden/>
              </w:rPr>
            </w:r>
            <w:r w:rsidR="002C0ECF">
              <w:rPr>
                <w:noProof/>
                <w:webHidden/>
              </w:rPr>
              <w:fldChar w:fldCharType="separate"/>
            </w:r>
            <w:r w:rsidR="002C0ECF">
              <w:rPr>
                <w:noProof/>
                <w:webHidden/>
              </w:rPr>
              <w:t>IV</w:t>
            </w:r>
            <w:r w:rsidR="002C0ECF">
              <w:rPr>
                <w:noProof/>
                <w:webHidden/>
              </w:rPr>
              <w:fldChar w:fldCharType="end"/>
            </w:r>
          </w:hyperlink>
        </w:p>
        <w:p w14:paraId="6EDD7CB1" w14:textId="4E9CEEB1" w:rsidR="002C0ECF" w:rsidRDefault="00D05FB5">
          <w:pPr>
            <w:pStyle w:val="TM2"/>
            <w:tabs>
              <w:tab w:val="left" w:pos="880"/>
              <w:tab w:val="right" w:leader="dot" w:pos="9062"/>
            </w:tabs>
            <w:rPr>
              <w:rFonts w:asciiTheme="minorHAnsi" w:eastAsiaTheme="minorEastAsia" w:hAnsiTheme="minorHAnsi"/>
              <w:noProof/>
              <w:sz w:val="22"/>
              <w:lang w:eastAsia="fr-FR"/>
            </w:rPr>
          </w:pPr>
          <w:hyperlink w:anchor="_Toc73631860" w:history="1">
            <w:r w:rsidR="002C0ECF" w:rsidRPr="00A0625A">
              <w:rPr>
                <w:rStyle w:val="Lienhypertexte"/>
                <w:noProof/>
              </w:rPr>
              <w:t>1.1</w:t>
            </w:r>
            <w:r w:rsidR="002C0ECF">
              <w:rPr>
                <w:rFonts w:asciiTheme="minorHAnsi" w:eastAsiaTheme="minorEastAsia" w:hAnsiTheme="minorHAnsi"/>
                <w:noProof/>
                <w:sz w:val="22"/>
                <w:lang w:eastAsia="fr-FR"/>
              </w:rPr>
              <w:tab/>
            </w:r>
            <w:r w:rsidR="002C0ECF" w:rsidRPr="00A0625A">
              <w:rPr>
                <w:rStyle w:val="Lienhypertexte"/>
                <w:noProof/>
              </w:rPr>
              <w:t>Description du jeu de données</w:t>
            </w:r>
            <w:r w:rsidR="002C0ECF">
              <w:rPr>
                <w:noProof/>
                <w:webHidden/>
              </w:rPr>
              <w:tab/>
            </w:r>
            <w:r w:rsidR="002C0ECF">
              <w:rPr>
                <w:noProof/>
                <w:webHidden/>
              </w:rPr>
              <w:fldChar w:fldCharType="begin"/>
            </w:r>
            <w:r w:rsidR="002C0ECF">
              <w:rPr>
                <w:noProof/>
                <w:webHidden/>
              </w:rPr>
              <w:instrText xml:space="preserve"> PAGEREF _Toc73631860 \h </w:instrText>
            </w:r>
            <w:r w:rsidR="002C0ECF">
              <w:rPr>
                <w:noProof/>
                <w:webHidden/>
              </w:rPr>
            </w:r>
            <w:r w:rsidR="002C0ECF">
              <w:rPr>
                <w:noProof/>
                <w:webHidden/>
              </w:rPr>
              <w:fldChar w:fldCharType="separate"/>
            </w:r>
            <w:r w:rsidR="002C0ECF">
              <w:rPr>
                <w:noProof/>
                <w:webHidden/>
              </w:rPr>
              <w:t>IV</w:t>
            </w:r>
            <w:r w:rsidR="002C0ECF">
              <w:rPr>
                <w:noProof/>
                <w:webHidden/>
              </w:rPr>
              <w:fldChar w:fldCharType="end"/>
            </w:r>
          </w:hyperlink>
        </w:p>
        <w:p w14:paraId="420588EA" w14:textId="4BD1DBE2" w:rsidR="002C0ECF" w:rsidRDefault="00D05FB5">
          <w:pPr>
            <w:pStyle w:val="TM2"/>
            <w:tabs>
              <w:tab w:val="left" w:pos="880"/>
              <w:tab w:val="right" w:leader="dot" w:pos="9062"/>
            </w:tabs>
            <w:rPr>
              <w:rFonts w:asciiTheme="minorHAnsi" w:eastAsiaTheme="minorEastAsia" w:hAnsiTheme="minorHAnsi"/>
              <w:noProof/>
              <w:sz w:val="22"/>
              <w:lang w:eastAsia="fr-FR"/>
            </w:rPr>
          </w:pPr>
          <w:hyperlink w:anchor="_Toc73631861" w:history="1">
            <w:r w:rsidR="002C0ECF" w:rsidRPr="00A0625A">
              <w:rPr>
                <w:rStyle w:val="Lienhypertexte"/>
                <w:noProof/>
              </w:rPr>
              <w:t>1.2</w:t>
            </w:r>
            <w:r w:rsidR="002C0ECF">
              <w:rPr>
                <w:rFonts w:asciiTheme="minorHAnsi" w:eastAsiaTheme="minorEastAsia" w:hAnsiTheme="minorHAnsi"/>
                <w:noProof/>
                <w:sz w:val="22"/>
                <w:lang w:eastAsia="fr-FR"/>
              </w:rPr>
              <w:tab/>
            </w:r>
            <w:r w:rsidR="002C0ECF" w:rsidRPr="00A0625A">
              <w:rPr>
                <w:rStyle w:val="Lienhypertexte"/>
                <w:noProof/>
              </w:rPr>
              <w:t>Nettoyage des données</w:t>
            </w:r>
            <w:r w:rsidR="002C0ECF">
              <w:rPr>
                <w:noProof/>
                <w:webHidden/>
              </w:rPr>
              <w:tab/>
            </w:r>
            <w:r w:rsidR="002C0ECF">
              <w:rPr>
                <w:noProof/>
                <w:webHidden/>
              </w:rPr>
              <w:fldChar w:fldCharType="begin"/>
            </w:r>
            <w:r w:rsidR="002C0ECF">
              <w:rPr>
                <w:noProof/>
                <w:webHidden/>
              </w:rPr>
              <w:instrText xml:space="preserve"> PAGEREF _Toc73631861 \h </w:instrText>
            </w:r>
            <w:r w:rsidR="002C0ECF">
              <w:rPr>
                <w:noProof/>
                <w:webHidden/>
              </w:rPr>
            </w:r>
            <w:r w:rsidR="002C0ECF">
              <w:rPr>
                <w:noProof/>
                <w:webHidden/>
              </w:rPr>
              <w:fldChar w:fldCharType="separate"/>
            </w:r>
            <w:r w:rsidR="002C0ECF">
              <w:rPr>
                <w:noProof/>
                <w:webHidden/>
              </w:rPr>
              <w:t>IV</w:t>
            </w:r>
            <w:r w:rsidR="002C0ECF">
              <w:rPr>
                <w:noProof/>
                <w:webHidden/>
              </w:rPr>
              <w:fldChar w:fldCharType="end"/>
            </w:r>
          </w:hyperlink>
        </w:p>
        <w:p w14:paraId="69624129" w14:textId="4B387EC9" w:rsidR="002C0ECF" w:rsidRDefault="00D05FB5">
          <w:pPr>
            <w:pStyle w:val="TM2"/>
            <w:tabs>
              <w:tab w:val="left" w:pos="880"/>
              <w:tab w:val="right" w:leader="dot" w:pos="9062"/>
            </w:tabs>
            <w:rPr>
              <w:rFonts w:asciiTheme="minorHAnsi" w:eastAsiaTheme="minorEastAsia" w:hAnsiTheme="minorHAnsi"/>
              <w:noProof/>
              <w:sz w:val="22"/>
              <w:lang w:eastAsia="fr-FR"/>
            </w:rPr>
          </w:pPr>
          <w:hyperlink w:anchor="_Toc73631862" w:history="1">
            <w:r w:rsidR="002C0ECF" w:rsidRPr="00A0625A">
              <w:rPr>
                <w:rStyle w:val="Lienhypertexte"/>
                <w:noProof/>
              </w:rPr>
              <w:t>1.3</w:t>
            </w:r>
            <w:r w:rsidR="002C0ECF">
              <w:rPr>
                <w:rFonts w:asciiTheme="minorHAnsi" w:eastAsiaTheme="minorEastAsia" w:hAnsiTheme="minorHAnsi"/>
                <w:noProof/>
                <w:sz w:val="22"/>
                <w:lang w:eastAsia="fr-FR"/>
              </w:rPr>
              <w:tab/>
            </w:r>
            <w:r w:rsidR="002C0ECF" w:rsidRPr="00A0625A">
              <w:rPr>
                <w:rStyle w:val="Lienhypertexte"/>
                <w:noProof/>
              </w:rPr>
              <w:t>Imputation des données manquantes</w:t>
            </w:r>
            <w:r w:rsidR="002C0ECF">
              <w:rPr>
                <w:noProof/>
                <w:webHidden/>
              </w:rPr>
              <w:tab/>
            </w:r>
            <w:r w:rsidR="002C0ECF">
              <w:rPr>
                <w:noProof/>
                <w:webHidden/>
              </w:rPr>
              <w:fldChar w:fldCharType="begin"/>
            </w:r>
            <w:r w:rsidR="002C0ECF">
              <w:rPr>
                <w:noProof/>
                <w:webHidden/>
              </w:rPr>
              <w:instrText xml:space="preserve"> PAGEREF _Toc73631862 \h </w:instrText>
            </w:r>
            <w:r w:rsidR="002C0ECF">
              <w:rPr>
                <w:noProof/>
                <w:webHidden/>
              </w:rPr>
            </w:r>
            <w:r w:rsidR="002C0ECF">
              <w:rPr>
                <w:noProof/>
                <w:webHidden/>
              </w:rPr>
              <w:fldChar w:fldCharType="separate"/>
            </w:r>
            <w:r w:rsidR="002C0ECF">
              <w:rPr>
                <w:noProof/>
                <w:webHidden/>
              </w:rPr>
              <w:t>VI</w:t>
            </w:r>
            <w:r w:rsidR="002C0ECF">
              <w:rPr>
                <w:noProof/>
                <w:webHidden/>
              </w:rPr>
              <w:fldChar w:fldCharType="end"/>
            </w:r>
          </w:hyperlink>
        </w:p>
        <w:p w14:paraId="796ABF06" w14:textId="07310684" w:rsidR="002C0ECF" w:rsidRDefault="00D05FB5">
          <w:pPr>
            <w:pStyle w:val="TM2"/>
            <w:tabs>
              <w:tab w:val="left" w:pos="880"/>
              <w:tab w:val="right" w:leader="dot" w:pos="9062"/>
            </w:tabs>
            <w:rPr>
              <w:rFonts w:asciiTheme="minorHAnsi" w:eastAsiaTheme="minorEastAsia" w:hAnsiTheme="minorHAnsi"/>
              <w:noProof/>
              <w:sz w:val="22"/>
              <w:lang w:eastAsia="fr-FR"/>
            </w:rPr>
          </w:pPr>
          <w:hyperlink w:anchor="_Toc73631863" w:history="1">
            <w:r w:rsidR="002C0ECF" w:rsidRPr="00A0625A">
              <w:rPr>
                <w:rStyle w:val="Lienhypertexte"/>
                <w:noProof/>
              </w:rPr>
              <w:t>1.4</w:t>
            </w:r>
            <w:r w:rsidR="002C0ECF">
              <w:rPr>
                <w:rFonts w:asciiTheme="minorHAnsi" w:eastAsiaTheme="minorEastAsia" w:hAnsiTheme="minorHAnsi"/>
                <w:noProof/>
                <w:sz w:val="22"/>
                <w:lang w:eastAsia="fr-FR"/>
              </w:rPr>
              <w:tab/>
            </w:r>
            <w:r w:rsidR="002C0ECF" w:rsidRPr="00A0625A">
              <w:rPr>
                <w:rStyle w:val="Lienhypertexte"/>
                <w:noProof/>
              </w:rPr>
              <w:t>Traitement des variables représentant les EVA</w:t>
            </w:r>
            <w:r w:rsidR="002C0ECF">
              <w:rPr>
                <w:noProof/>
                <w:webHidden/>
              </w:rPr>
              <w:tab/>
            </w:r>
            <w:r w:rsidR="002C0ECF">
              <w:rPr>
                <w:noProof/>
                <w:webHidden/>
              </w:rPr>
              <w:fldChar w:fldCharType="begin"/>
            </w:r>
            <w:r w:rsidR="002C0ECF">
              <w:rPr>
                <w:noProof/>
                <w:webHidden/>
              </w:rPr>
              <w:instrText xml:space="preserve"> PAGEREF _Toc73631863 \h </w:instrText>
            </w:r>
            <w:r w:rsidR="002C0ECF">
              <w:rPr>
                <w:noProof/>
                <w:webHidden/>
              </w:rPr>
            </w:r>
            <w:r w:rsidR="002C0ECF">
              <w:rPr>
                <w:noProof/>
                <w:webHidden/>
              </w:rPr>
              <w:fldChar w:fldCharType="separate"/>
            </w:r>
            <w:r w:rsidR="002C0ECF">
              <w:rPr>
                <w:noProof/>
                <w:webHidden/>
              </w:rPr>
              <w:t>VII</w:t>
            </w:r>
            <w:r w:rsidR="002C0ECF">
              <w:rPr>
                <w:noProof/>
                <w:webHidden/>
              </w:rPr>
              <w:fldChar w:fldCharType="end"/>
            </w:r>
          </w:hyperlink>
        </w:p>
        <w:p w14:paraId="0F2F300F" w14:textId="781BF82F" w:rsidR="002C0ECF" w:rsidRDefault="00D05FB5">
          <w:pPr>
            <w:pStyle w:val="TM2"/>
            <w:tabs>
              <w:tab w:val="left" w:pos="880"/>
              <w:tab w:val="right" w:leader="dot" w:pos="9062"/>
            </w:tabs>
            <w:rPr>
              <w:rFonts w:asciiTheme="minorHAnsi" w:eastAsiaTheme="minorEastAsia" w:hAnsiTheme="minorHAnsi"/>
              <w:noProof/>
              <w:sz w:val="22"/>
              <w:lang w:eastAsia="fr-FR"/>
            </w:rPr>
          </w:pPr>
          <w:hyperlink w:anchor="_Toc73631864" w:history="1">
            <w:r w:rsidR="002C0ECF" w:rsidRPr="00A0625A">
              <w:rPr>
                <w:rStyle w:val="Lienhypertexte"/>
                <w:noProof/>
              </w:rPr>
              <w:t>1.5</w:t>
            </w:r>
            <w:r w:rsidR="002C0ECF">
              <w:rPr>
                <w:rFonts w:asciiTheme="minorHAnsi" w:eastAsiaTheme="minorEastAsia" w:hAnsiTheme="minorHAnsi"/>
                <w:noProof/>
                <w:sz w:val="22"/>
                <w:lang w:eastAsia="fr-FR"/>
              </w:rPr>
              <w:tab/>
            </w:r>
            <w:r w:rsidR="002C0ECF" w:rsidRPr="00A0625A">
              <w:rPr>
                <w:rStyle w:val="Lienhypertexte"/>
                <w:noProof/>
              </w:rPr>
              <w:t>Création de notre jeu de données final</w:t>
            </w:r>
            <w:r w:rsidR="002C0ECF">
              <w:rPr>
                <w:noProof/>
                <w:webHidden/>
              </w:rPr>
              <w:tab/>
            </w:r>
            <w:r w:rsidR="002C0ECF">
              <w:rPr>
                <w:noProof/>
                <w:webHidden/>
              </w:rPr>
              <w:fldChar w:fldCharType="begin"/>
            </w:r>
            <w:r w:rsidR="002C0ECF">
              <w:rPr>
                <w:noProof/>
                <w:webHidden/>
              </w:rPr>
              <w:instrText xml:space="preserve"> PAGEREF _Toc73631864 \h </w:instrText>
            </w:r>
            <w:r w:rsidR="002C0ECF">
              <w:rPr>
                <w:noProof/>
                <w:webHidden/>
              </w:rPr>
            </w:r>
            <w:r w:rsidR="002C0ECF">
              <w:rPr>
                <w:noProof/>
                <w:webHidden/>
              </w:rPr>
              <w:fldChar w:fldCharType="separate"/>
            </w:r>
            <w:r w:rsidR="002C0ECF">
              <w:rPr>
                <w:noProof/>
                <w:webHidden/>
              </w:rPr>
              <w:t>VII</w:t>
            </w:r>
            <w:r w:rsidR="002C0ECF">
              <w:rPr>
                <w:noProof/>
                <w:webHidden/>
              </w:rPr>
              <w:fldChar w:fldCharType="end"/>
            </w:r>
          </w:hyperlink>
        </w:p>
        <w:p w14:paraId="20537210" w14:textId="4B007426" w:rsidR="002C0ECF" w:rsidRDefault="00D05FB5">
          <w:pPr>
            <w:pStyle w:val="TM1"/>
            <w:tabs>
              <w:tab w:val="left" w:pos="660"/>
              <w:tab w:val="right" w:leader="dot" w:pos="9062"/>
            </w:tabs>
            <w:rPr>
              <w:rFonts w:asciiTheme="minorHAnsi" w:eastAsiaTheme="minorEastAsia" w:hAnsiTheme="minorHAnsi"/>
              <w:noProof/>
              <w:sz w:val="22"/>
              <w:lang w:eastAsia="fr-FR"/>
            </w:rPr>
          </w:pPr>
          <w:hyperlink w:anchor="_Toc73631865" w:history="1">
            <w:r w:rsidR="002C0ECF" w:rsidRPr="00A0625A">
              <w:rPr>
                <w:rStyle w:val="Lienhypertexte"/>
                <w:noProof/>
              </w:rPr>
              <w:t>2.</w:t>
            </w:r>
            <w:r w:rsidR="002C0ECF">
              <w:rPr>
                <w:rFonts w:asciiTheme="minorHAnsi" w:eastAsiaTheme="minorEastAsia" w:hAnsiTheme="minorHAnsi"/>
                <w:noProof/>
                <w:sz w:val="22"/>
                <w:lang w:eastAsia="fr-FR"/>
              </w:rPr>
              <w:tab/>
            </w:r>
            <w:r w:rsidR="002C0ECF" w:rsidRPr="00A0625A">
              <w:rPr>
                <w:rStyle w:val="Lienhypertexte"/>
                <w:noProof/>
              </w:rPr>
              <w:t>Entrainement d’un modèle d’apprentissage automatique</w:t>
            </w:r>
            <w:r w:rsidR="002C0ECF">
              <w:rPr>
                <w:noProof/>
                <w:webHidden/>
              </w:rPr>
              <w:tab/>
            </w:r>
            <w:r w:rsidR="002C0ECF">
              <w:rPr>
                <w:noProof/>
                <w:webHidden/>
              </w:rPr>
              <w:fldChar w:fldCharType="begin"/>
            </w:r>
            <w:r w:rsidR="002C0ECF">
              <w:rPr>
                <w:noProof/>
                <w:webHidden/>
              </w:rPr>
              <w:instrText xml:space="preserve"> PAGEREF _Toc73631865 \h </w:instrText>
            </w:r>
            <w:r w:rsidR="002C0ECF">
              <w:rPr>
                <w:noProof/>
                <w:webHidden/>
              </w:rPr>
            </w:r>
            <w:r w:rsidR="002C0ECF">
              <w:rPr>
                <w:noProof/>
                <w:webHidden/>
              </w:rPr>
              <w:fldChar w:fldCharType="separate"/>
            </w:r>
            <w:r w:rsidR="002C0ECF">
              <w:rPr>
                <w:noProof/>
                <w:webHidden/>
              </w:rPr>
              <w:t>VIII</w:t>
            </w:r>
            <w:r w:rsidR="002C0ECF">
              <w:rPr>
                <w:noProof/>
                <w:webHidden/>
              </w:rPr>
              <w:fldChar w:fldCharType="end"/>
            </w:r>
          </w:hyperlink>
        </w:p>
        <w:p w14:paraId="3C4B95A5" w14:textId="35EE3119" w:rsidR="002C0ECF" w:rsidRDefault="00D05FB5">
          <w:pPr>
            <w:pStyle w:val="TM2"/>
            <w:tabs>
              <w:tab w:val="left" w:pos="880"/>
              <w:tab w:val="right" w:leader="dot" w:pos="9062"/>
            </w:tabs>
            <w:rPr>
              <w:rFonts w:asciiTheme="minorHAnsi" w:eastAsiaTheme="minorEastAsia" w:hAnsiTheme="minorHAnsi"/>
              <w:noProof/>
              <w:sz w:val="22"/>
              <w:lang w:eastAsia="fr-FR"/>
            </w:rPr>
          </w:pPr>
          <w:hyperlink w:anchor="_Toc73631866" w:history="1">
            <w:r w:rsidR="002C0ECF" w:rsidRPr="00A0625A">
              <w:rPr>
                <w:rStyle w:val="Lienhypertexte"/>
                <w:noProof/>
              </w:rPr>
              <w:t>2.1</w:t>
            </w:r>
            <w:r w:rsidR="002C0ECF">
              <w:rPr>
                <w:rFonts w:asciiTheme="minorHAnsi" w:eastAsiaTheme="minorEastAsia" w:hAnsiTheme="minorHAnsi"/>
                <w:noProof/>
                <w:sz w:val="22"/>
                <w:lang w:eastAsia="fr-FR"/>
              </w:rPr>
              <w:tab/>
            </w:r>
            <w:r w:rsidR="002C0ECF" w:rsidRPr="00A0625A">
              <w:rPr>
                <w:rStyle w:val="Lienhypertexte"/>
                <w:noProof/>
              </w:rPr>
              <w:t>Création du pipeline</w:t>
            </w:r>
            <w:r w:rsidR="002C0ECF">
              <w:rPr>
                <w:noProof/>
                <w:webHidden/>
              </w:rPr>
              <w:tab/>
            </w:r>
            <w:r w:rsidR="002C0ECF">
              <w:rPr>
                <w:noProof/>
                <w:webHidden/>
              </w:rPr>
              <w:fldChar w:fldCharType="begin"/>
            </w:r>
            <w:r w:rsidR="002C0ECF">
              <w:rPr>
                <w:noProof/>
                <w:webHidden/>
              </w:rPr>
              <w:instrText xml:space="preserve"> PAGEREF _Toc73631866 \h </w:instrText>
            </w:r>
            <w:r w:rsidR="002C0ECF">
              <w:rPr>
                <w:noProof/>
                <w:webHidden/>
              </w:rPr>
            </w:r>
            <w:r w:rsidR="002C0ECF">
              <w:rPr>
                <w:noProof/>
                <w:webHidden/>
              </w:rPr>
              <w:fldChar w:fldCharType="separate"/>
            </w:r>
            <w:r w:rsidR="002C0ECF">
              <w:rPr>
                <w:noProof/>
                <w:webHidden/>
              </w:rPr>
              <w:t>VIII</w:t>
            </w:r>
            <w:r w:rsidR="002C0ECF">
              <w:rPr>
                <w:noProof/>
                <w:webHidden/>
              </w:rPr>
              <w:fldChar w:fldCharType="end"/>
            </w:r>
          </w:hyperlink>
        </w:p>
        <w:p w14:paraId="3AB8BFDF" w14:textId="44A5E98B" w:rsidR="002C0ECF" w:rsidRDefault="00D05FB5">
          <w:pPr>
            <w:pStyle w:val="TM2"/>
            <w:tabs>
              <w:tab w:val="left" w:pos="880"/>
              <w:tab w:val="right" w:leader="dot" w:pos="9062"/>
            </w:tabs>
            <w:rPr>
              <w:rFonts w:asciiTheme="minorHAnsi" w:eastAsiaTheme="minorEastAsia" w:hAnsiTheme="minorHAnsi"/>
              <w:noProof/>
              <w:sz w:val="22"/>
              <w:lang w:eastAsia="fr-FR"/>
            </w:rPr>
          </w:pPr>
          <w:hyperlink w:anchor="_Toc73631867" w:history="1">
            <w:r w:rsidR="002C0ECF" w:rsidRPr="00A0625A">
              <w:rPr>
                <w:rStyle w:val="Lienhypertexte"/>
                <w:noProof/>
              </w:rPr>
              <w:t>2.2</w:t>
            </w:r>
            <w:r w:rsidR="002C0ECF">
              <w:rPr>
                <w:rFonts w:asciiTheme="minorHAnsi" w:eastAsiaTheme="minorEastAsia" w:hAnsiTheme="minorHAnsi"/>
                <w:noProof/>
                <w:sz w:val="22"/>
                <w:lang w:eastAsia="fr-FR"/>
              </w:rPr>
              <w:tab/>
            </w:r>
            <w:r w:rsidR="002C0ECF" w:rsidRPr="00A0625A">
              <w:rPr>
                <w:rStyle w:val="Lienhypertexte"/>
                <w:noProof/>
              </w:rPr>
              <w:t>Trouver le modèle optimal avec FLAML</w:t>
            </w:r>
            <w:r w:rsidR="002C0ECF">
              <w:rPr>
                <w:noProof/>
                <w:webHidden/>
              </w:rPr>
              <w:tab/>
            </w:r>
            <w:r w:rsidR="002C0ECF">
              <w:rPr>
                <w:noProof/>
                <w:webHidden/>
              </w:rPr>
              <w:fldChar w:fldCharType="begin"/>
            </w:r>
            <w:r w:rsidR="002C0ECF">
              <w:rPr>
                <w:noProof/>
                <w:webHidden/>
              </w:rPr>
              <w:instrText xml:space="preserve"> PAGEREF _Toc73631867 \h </w:instrText>
            </w:r>
            <w:r w:rsidR="002C0ECF">
              <w:rPr>
                <w:noProof/>
                <w:webHidden/>
              </w:rPr>
            </w:r>
            <w:r w:rsidR="002C0ECF">
              <w:rPr>
                <w:noProof/>
                <w:webHidden/>
              </w:rPr>
              <w:fldChar w:fldCharType="separate"/>
            </w:r>
            <w:r w:rsidR="002C0ECF">
              <w:rPr>
                <w:noProof/>
                <w:webHidden/>
              </w:rPr>
              <w:t>IX</w:t>
            </w:r>
            <w:r w:rsidR="002C0ECF">
              <w:rPr>
                <w:noProof/>
                <w:webHidden/>
              </w:rPr>
              <w:fldChar w:fldCharType="end"/>
            </w:r>
          </w:hyperlink>
        </w:p>
        <w:p w14:paraId="5CA59B30" w14:textId="52C60F11" w:rsidR="002C0ECF" w:rsidRDefault="00D05FB5">
          <w:pPr>
            <w:pStyle w:val="TM2"/>
            <w:tabs>
              <w:tab w:val="left" w:pos="880"/>
              <w:tab w:val="right" w:leader="dot" w:pos="9062"/>
            </w:tabs>
            <w:rPr>
              <w:rFonts w:asciiTheme="minorHAnsi" w:eastAsiaTheme="minorEastAsia" w:hAnsiTheme="minorHAnsi"/>
              <w:noProof/>
              <w:sz w:val="22"/>
              <w:lang w:eastAsia="fr-FR"/>
            </w:rPr>
          </w:pPr>
          <w:hyperlink w:anchor="_Toc73631868" w:history="1">
            <w:r w:rsidR="002C0ECF" w:rsidRPr="00A0625A">
              <w:rPr>
                <w:rStyle w:val="Lienhypertexte"/>
                <w:noProof/>
              </w:rPr>
              <w:t>2.3</w:t>
            </w:r>
            <w:r w:rsidR="002C0ECF">
              <w:rPr>
                <w:rFonts w:asciiTheme="minorHAnsi" w:eastAsiaTheme="minorEastAsia" w:hAnsiTheme="minorHAnsi"/>
                <w:noProof/>
                <w:sz w:val="22"/>
                <w:lang w:eastAsia="fr-FR"/>
              </w:rPr>
              <w:tab/>
            </w:r>
            <w:r w:rsidR="002C0ECF" w:rsidRPr="00A0625A">
              <w:rPr>
                <w:rStyle w:val="Lienhypertexte"/>
                <w:noProof/>
              </w:rPr>
              <w:t>Evaluer le modèle</w:t>
            </w:r>
            <w:r w:rsidR="002C0ECF">
              <w:rPr>
                <w:noProof/>
                <w:webHidden/>
              </w:rPr>
              <w:tab/>
            </w:r>
            <w:r w:rsidR="002C0ECF">
              <w:rPr>
                <w:noProof/>
                <w:webHidden/>
              </w:rPr>
              <w:fldChar w:fldCharType="begin"/>
            </w:r>
            <w:r w:rsidR="002C0ECF">
              <w:rPr>
                <w:noProof/>
                <w:webHidden/>
              </w:rPr>
              <w:instrText xml:space="preserve"> PAGEREF _Toc73631868 \h </w:instrText>
            </w:r>
            <w:r w:rsidR="002C0ECF">
              <w:rPr>
                <w:noProof/>
                <w:webHidden/>
              </w:rPr>
            </w:r>
            <w:r w:rsidR="002C0ECF">
              <w:rPr>
                <w:noProof/>
                <w:webHidden/>
              </w:rPr>
              <w:fldChar w:fldCharType="separate"/>
            </w:r>
            <w:r w:rsidR="002C0ECF">
              <w:rPr>
                <w:noProof/>
                <w:webHidden/>
              </w:rPr>
              <w:t>IX</w:t>
            </w:r>
            <w:r w:rsidR="002C0ECF">
              <w:rPr>
                <w:noProof/>
                <w:webHidden/>
              </w:rPr>
              <w:fldChar w:fldCharType="end"/>
            </w:r>
          </w:hyperlink>
        </w:p>
        <w:p w14:paraId="583F5DB9" w14:textId="4BC07444" w:rsidR="002C0ECF" w:rsidRDefault="00D05FB5">
          <w:pPr>
            <w:pStyle w:val="TM2"/>
            <w:tabs>
              <w:tab w:val="left" w:pos="880"/>
              <w:tab w:val="right" w:leader="dot" w:pos="9062"/>
            </w:tabs>
            <w:rPr>
              <w:rFonts w:asciiTheme="minorHAnsi" w:eastAsiaTheme="minorEastAsia" w:hAnsiTheme="minorHAnsi"/>
              <w:noProof/>
              <w:sz w:val="22"/>
              <w:lang w:eastAsia="fr-FR"/>
            </w:rPr>
          </w:pPr>
          <w:hyperlink w:anchor="_Toc73631869" w:history="1">
            <w:r w:rsidR="002C0ECF" w:rsidRPr="00A0625A">
              <w:rPr>
                <w:rStyle w:val="Lienhypertexte"/>
                <w:noProof/>
              </w:rPr>
              <w:t>2.4</w:t>
            </w:r>
            <w:r w:rsidR="002C0ECF">
              <w:rPr>
                <w:rFonts w:asciiTheme="minorHAnsi" w:eastAsiaTheme="minorEastAsia" w:hAnsiTheme="minorHAnsi"/>
                <w:noProof/>
                <w:sz w:val="22"/>
                <w:lang w:eastAsia="fr-FR"/>
              </w:rPr>
              <w:tab/>
            </w:r>
            <w:r w:rsidR="002C0ECF" w:rsidRPr="00A0625A">
              <w:rPr>
                <w:rStyle w:val="Lienhypertexte"/>
                <w:noProof/>
              </w:rPr>
              <w:t>Trouver les variables les plus importantes</w:t>
            </w:r>
            <w:r w:rsidR="002C0ECF">
              <w:rPr>
                <w:noProof/>
                <w:webHidden/>
              </w:rPr>
              <w:tab/>
            </w:r>
            <w:r w:rsidR="002C0ECF">
              <w:rPr>
                <w:noProof/>
                <w:webHidden/>
              </w:rPr>
              <w:fldChar w:fldCharType="begin"/>
            </w:r>
            <w:r w:rsidR="002C0ECF">
              <w:rPr>
                <w:noProof/>
                <w:webHidden/>
              </w:rPr>
              <w:instrText xml:space="preserve"> PAGEREF _Toc73631869 \h </w:instrText>
            </w:r>
            <w:r w:rsidR="002C0ECF">
              <w:rPr>
                <w:noProof/>
                <w:webHidden/>
              </w:rPr>
            </w:r>
            <w:r w:rsidR="002C0ECF">
              <w:rPr>
                <w:noProof/>
                <w:webHidden/>
              </w:rPr>
              <w:fldChar w:fldCharType="separate"/>
            </w:r>
            <w:r w:rsidR="002C0ECF">
              <w:rPr>
                <w:noProof/>
                <w:webHidden/>
              </w:rPr>
              <w:t>X</w:t>
            </w:r>
            <w:r w:rsidR="002C0ECF">
              <w:rPr>
                <w:noProof/>
                <w:webHidden/>
              </w:rPr>
              <w:fldChar w:fldCharType="end"/>
            </w:r>
          </w:hyperlink>
        </w:p>
        <w:p w14:paraId="11FB6185" w14:textId="329E8E3B" w:rsidR="002C0ECF" w:rsidRDefault="00D05FB5">
          <w:pPr>
            <w:pStyle w:val="TM1"/>
            <w:tabs>
              <w:tab w:val="left" w:pos="660"/>
              <w:tab w:val="right" w:leader="dot" w:pos="9062"/>
            </w:tabs>
            <w:rPr>
              <w:rFonts w:asciiTheme="minorHAnsi" w:eastAsiaTheme="minorEastAsia" w:hAnsiTheme="minorHAnsi"/>
              <w:noProof/>
              <w:sz w:val="22"/>
              <w:lang w:eastAsia="fr-FR"/>
            </w:rPr>
          </w:pPr>
          <w:hyperlink w:anchor="_Toc73631870" w:history="1">
            <w:r w:rsidR="002C0ECF" w:rsidRPr="00A0625A">
              <w:rPr>
                <w:rStyle w:val="Lienhypertexte"/>
                <w:noProof/>
              </w:rPr>
              <w:t>3.</w:t>
            </w:r>
            <w:r w:rsidR="002C0ECF">
              <w:rPr>
                <w:rFonts w:asciiTheme="minorHAnsi" w:eastAsiaTheme="minorEastAsia" w:hAnsiTheme="minorHAnsi"/>
                <w:noProof/>
                <w:sz w:val="22"/>
                <w:lang w:eastAsia="fr-FR"/>
              </w:rPr>
              <w:tab/>
            </w:r>
            <w:r w:rsidR="002C0ECF" w:rsidRPr="00A0625A">
              <w:rPr>
                <w:rStyle w:val="Lienhypertexte"/>
                <w:noProof/>
              </w:rPr>
              <w:t>Résultats</w:t>
            </w:r>
            <w:r w:rsidR="002C0ECF">
              <w:rPr>
                <w:noProof/>
                <w:webHidden/>
              </w:rPr>
              <w:tab/>
            </w:r>
            <w:r w:rsidR="002C0ECF">
              <w:rPr>
                <w:noProof/>
                <w:webHidden/>
              </w:rPr>
              <w:fldChar w:fldCharType="begin"/>
            </w:r>
            <w:r w:rsidR="002C0ECF">
              <w:rPr>
                <w:noProof/>
                <w:webHidden/>
              </w:rPr>
              <w:instrText xml:space="preserve"> PAGEREF _Toc73631870 \h </w:instrText>
            </w:r>
            <w:r w:rsidR="002C0ECF">
              <w:rPr>
                <w:noProof/>
                <w:webHidden/>
              </w:rPr>
            </w:r>
            <w:r w:rsidR="002C0ECF">
              <w:rPr>
                <w:noProof/>
                <w:webHidden/>
              </w:rPr>
              <w:fldChar w:fldCharType="separate"/>
            </w:r>
            <w:r w:rsidR="002C0ECF">
              <w:rPr>
                <w:noProof/>
                <w:webHidden/>
              </w:rPr>
              <w:t>XI</w:t>
            </w:r>
            <w:r w:rsidR="002C0ECF">
              <w:rPr>
                <w:noProof/>
                <w:webHidden/>
              </w:rPr>
              <w:fldChar w:fldCharType="end"/>
            </w:r>
          </w:hyperlink>
        </w:p>
        <w:p w14:paraId="73D8E096" w14:textId="0B268EF1" w:rsidR="002C0ECF" w:rsidRDefault="00D05FB5">
          <w:pPr>
            <w:pStyle w:val="TM2"/>
            <w:tabs>
              <w:tab w:val="left" w:pos="880"/>
              <w:tab w:val="right" w:leader="dot" w:pos="9062"/>
            </w:tabs>
            <w:rPr>
              <w:rFonts w:asciiTheme="minorHAnsi" w:eastAsiaTheme="minorEastAsia" w:hAnsiTheme="minorHAnsi"/>
              <w:noProof/>
              <w:sz w:val="22"/>
              <w:lang w:eastAsia="fr-FR"/>
            </w:rPr>
          </w:pPr>
          <w:hyperlink w:anchor="_Toc73631871" w:history="1">
            <w:r w:rsidR="002C0ECF" w:rsidRPr="00A0625A">
              <w:rPr>
                <w:rStyle w:val="Lienhypertexte"/>
                <w:noProof/>
              </w:rPr>
              <w:t>3.1</w:t>
            </w:r>
            <w:r w:rsidR="002C0ECF">
              <w:rPr>
                <w:rFonts w:asciiTheme="minorHAnsi" w:eastAsiaTheme="minorEastAsia" w:hAnsiTheme="minorHAnsi"/>
                <w:noProof/>
                <w:sz w:val="22"/>
                <w:lang w:eastAsia="fr-FR"/>
              </w:rPr>
              <w:tab/>
            </w:r>
            <w:r w:rsidR="002C0ECF" w:rsidRPr="00A0625A">
              <w:rPr>
                <w:rStyle w:val="Lienhypertexte"/>
                <w:noProof/>
              </w:rPr>
              <w:t>Classification multi classes</w:t>
            </w:r>
            <w:r w:rsidR="002C0ECF">
              <w:rPr>
                <w:noProof/>
                <w:webHidden/>
              </w:rPr>
              <w:tab/>
            </w:r>
            <w:r w:rsidR="002C0ECF">
              <w:rPr>
                <w:noProof/>
                <w:webHidden/>
              </w:rPr>
              <w:fldChar w:fldCharType="begin"/>
            </w:r>
            <w:r w:rsidR="002C0ECF">
              <w:rPr>
                <w:noProof/>
                <w:webHidden/>
              </w:rPr>
              <w:instrText xml:space="preserve"> PAGEREF _Toc73631871 \h </w:instrText>
            </w:r>
            <w:r w:rsidR="002C0ECF">
              <w:rPr>
                <w:noProof/>
                <w:webHidden/>
              </w:rPr>
            </w:r>
            <w:r w:rsidR="002C0ECF">
              <w:rPr>
                <w:noProof/>
                <w:webHidden/>
              </w:rPr>
              <w:fldChar w:fldCharType="separate"/>
            </w:r>
            <w:r w:rsidR="002C0ECF">
              <w:rPr>
                <w:noProof/>
                <w:webHidden/>
              </w:rPr>
              <w:t>XI</w:t>
            </w:r>
            <w:r w:rsidR="002C0ECF">
              <w:rPr>
                <w:noProof/>
                <w:webHidden/>
              </w:rPr>
              <w:fldChar w:fldCharType="end"/>
            </w:r>
          </w:hyperlink>
        </w:p>
        <w:p w14:paraId="622CE050" w14:textId="64723072" w:rsidR="002C0ECF" w:rsidRDefault="00D05FB5">
          <w:pPr>
            <w:pStyle w:val="TM2"/>
            <w:tabs>
              <w:tab w:val="left" w:pos="880"/>
              <w:tab w:val="right" w:leader="dot" w:pos="9062"/>
            </w:tabs>
            <w:rPr>
              <w:rFonts w:asciiTheme="minorHAnsi" w:eastAsiaTheme="minorEastAsia" w:hAnsiTheme="minorHAnsi"/>
              <w:noProof/>
              <w:sz w:val="22"/>
              <w:lang w:eastAsia="fr-FR"/>
            </w:rPr>
          </w:pPr>
          <w:hyperlink w:anchor="_Toc73631872" w:history="1">
            <w:r w:rsidR="002C0ECF" w:rsidRPr="00A0625A">
              <w:rPr>
                <w:rStyle w:val="Lienhypertexte"/>
                <w:noProof/>
              </w:rPr>
              <w:t>3.2</w:t>
            </w:r>
            <w:r w:rsidR="002C0ECF">
              <w:rPr>
                <w:rFonts w:asciiTheme="minorHAnsi" w:eastAsiaTheme="minorEastAsia" w:hAnsiTheme="minorHAnsi"/>
                <w:noProof/>
                <w:sz w:val="22"/>
                <w:lang w:eastAsia="fr-FR"/>
              </w:rPr>
              <w:tab/>
            </w:r>
            <w:r w:rsidR="002C0ECF" w:rsidRPr="00A0625A">
              <w:rPr>
                <w:rStyle w:val="Lienhypertexte"/>
                <w:noProof/>
              </w:rPr>
              <w:t>Classification binaire</w:t>
            </w:r>
            <w:r w:rsidR="002C0ECF">
              <w:rPr>
                <w:noProof/>
                <w:webHidden/>
              </w:rPr>
              <w:tab/>
            </w:r>
            <w:r w:rsidR="002C0ECF">
              <w:rPr>
                <w:noProof/>
                <w:webHidden/>
              </w:rPr>
              <w:fldChar w:fldCharType="begin"/>
            </w:r>
            <w:r w:rsidR="002C0ECF">
              <w:rPr>
                <w:noProof/>
                <w:webHidden/>
              </w:rPr>
              <w:instrText xml:space="preserve"> PAGEREF _Toc73631872 \h </w:instrText>
            </w:r>
            <w:r w:rsidR="002C0ECF">
              <w:rPr>
                <w:noProof/>
                <w:webHidden/>
              </w:rPr>
            </w:r>
            <w:r w:rsidR="002C0ECF">
              <w:rPr>
                <w:noProof/>
                <w:webHidden/>
              </w:rPr>
              <w:fldChar w:fldCharType="separate"/>
            </w:r>
            <w:r w:rsidR="002C0ECF">
              <w:rPr>
                <w:noProof/>
                <w:webHidden/>
              </w:rPr>
              <w:t>XI</w:t>
            </w:r>
            <w:r w:rsidR="002C0ECF">
              <w:rPr>
                <w:noProof/>
                <w:webHidden/>
              </w:rPr>
              <w:fldChar w:fldCharType="end"/>
            </w:r>
          </w:hyperlink>
        </w:p>
        <w:p w14:paraId="6EA646C9" w14:textId="38285231" w:rsidR="002C0ECF" w:rsidRDefault="00D05FB5">
          <w:pPr>
            <w:pStyle w:val="TM1"/>
            <w:tabs>
              <w:tab w:val="right" w:leader="dot" w:pos="9062"/>
            </w:tabs>
            <w:rPr>
              <w:rFonts w:asciiTheme="minorHAnsi" w:eastAsiaTheme="minorEastAsia" w:hAnsiTheme="minorHAnsi"/>
              <w:noProof/>
              <w:sz w:val="22"/>
              <w:lang w:eastAsia="fr-FR"/>
            </w:rPr>
          </w:pPr>
          <w:hyperlink w:anchor="_Toc73631873" w:history="1">
            <w:r w:rsidR="002C0ECF" w:rsidRPr="00A0625A">
              <w:rPr>
                <w:rStyle w:val="Lienhypertexte"/>
                <w:noProof/>
                <w:lang w:eastAsia="fr-FR"/>
              </w:rPr>
              <w:t>Bibliographie</w:t>
            </w:r>
            <w:r w:rsidR="002C0ECF">
              <w:rPr>
                <w:noProof/>
                <w:webHidden/>
              </w:rPr>
              <w:tab/>
            </w:r>
            <w:r w:rsidR="002C0ECF">
              <w:rPr>
                <w:noProof/>
                <w:webHidden/>
              </w:rPr>
              <w:fldChar w:fldCharType="begin"/>
            </w:r>
            <w:r w:rsidR="002C0ECF">
              <w:rPr>
                <w:noProof/>
                <w:webHidden/>
              </w:rPr>
              <w:instrText xml:space="preserve"> PAGEREF _Toc73631873 \h </w:instrText>
            </w:r>
            <w:r w:rsidR="002C0ECF">
              <w:rPr>
                <w:noProof/>
                <w:webHidden/>
              </w:rPr>
            </w:r>
            <w:r w:rsidR="002C0ECF">
              <w:rPr>
                <w:noProof/>
                <w:webHidden/>
              </w:rPr>
              <w:fldChar w:fldCharType="separate"/>
            </w:r>
            <w:r w:rsidR="002C0ECF">
              <w:rPr>
                <w:noProof/>
                <w:webHidden/>
              </w:rPr>
              <w:t>XII</w:t>
            </w:r>
            <w:r w:rsidR="002C0ECF">
              <w:rPr>
                <w:noProof/>
                <w:webHidden/>
              </w:rPr>
              <w:fldChar w:fldCharType="end"/>
            </w:r>
          </w:hyperlink>
        </w:p>
        <w:p w14:paraId="7BF6722B" w14:textId="16524EE2" w:rsidR="002C0ECF" w:rsidRDefault="00D05FB5">
          <w:pPr>
            <w:pStyle w:val="TM1"/>
            <w:tabs>
              <w:tab w:val="right" w:leader="dot" w:pos="9062"/>
            </w:tabs>
            <w:rPr>
              <w:rFonts w:asciiTheme="minorHAnsi" w:eastAsiaTheme="minorEastAsia" w:hAnsiTheme="minorHAnsi"/>
              <w:noProof/>
              <w:sz w:val="22"/>
              <w:lang w:eastAsia="fr-FR"/>
            </w:rPr>
          </w:pPr>
          <w:hyperlink w:anchor="_Toc73631874" w:history="1">
            <w:r w:rsidR="002C0ECF" w:rsidRPr="00A0625A">
              <w:rPr>
                <w:rStyle w:val="Lienhypertexte"/>
                <w:noProof/>
                <w:lang w:eastAsia="fr-FR"/>
              </w:rPr>
              <w:t>Annexes</w:t>
            </w:r>
            <w:r w:rsidR="002C0ECF">
              <w:rPr>
                <w:noProof/>
                <w:webHidden/>
              </w:rPr>
              <w:tab/>
            </w:r>
            <w:r w:rsidR="002C0ECF">
              <w:rPr>
                <w:noProof/>
                <w:webHidden/>
              </w:rPr>
              <w:fldChar w:fldCharType="begin"/>
            </w:r>
            <w:r w:rsidR="002C0ECF">
              <w:rPr>
                <w:noProof/>
                <w:webHidden/>
              </w:rPr>
              <w:instrText xml:space="preserve"> PAGEREF _Toc73631874 \h </w:instrText>
            </w:r>
            <w:r w:rsidR="002C0ECF">
              <w:rPr>
                <w:noProof/>
                <w:webHidden/>
              </w:rPr>
            </w:r>
            <w:r w:rsidR="002C0ECF">
              <w:rPr>
                <w:noProof/>
                <w:webHidden/>
              </w:rPr>
              <w:fldChar w:fldCharType="separate"/>
            </w:r>
            <w:r w:rsidR="002C0ECF">
              <w:rPr>
                <w:noProof/>
                <w:webHidden/>
              </w:rPr>
              <w:t>XIII</w:t>
            </w:r>
            <w:r w:rsidR="002C0ECF">
              <w:rPr>
                <w:noProof/>
                <w:webHidden/>
              </w:rPr>
              <w:fldChar w:fldCharType="end"/>
            </w:r>
          </w:hyperlink>
        </w:p>
        <w:p w14:paraId="132F2273" w14:textId="3886E437" w:rsidR="00F87E74" w:rsidRDefault="00F87E74">
          <w:r>
            <w:rPr>
              <w:b/>
              <w:bCs/>
            </w:rPr>
            <w:fldChar w:fldCharType="end"/>
          </w:r>
        </w:p>
      </w:sdtContent>
    </w:sdt>
    <w:p w14:paraId="20F3CA3B" w14:textId="35C5D64E" w:rsidR="002701F5" w:rsidRPr="00647D27" w:rsidRDefault="002701F5" w:rsidP="002701F5">
      <w:pPr>
        <w:rPr>
          <w:color w:val="2E74B5" w:themeColor="accent1" w:themeShade="BF"/>
          <w:szCs w:val="20"/>
        </w:rPr>
      </w:pPr>
    </w:p>
    <w:p w14:paraId="43A20663" w14:textId="0C771E71" w:rsidR="00280EEE" w:rsidRPr="00CF75DB" w:rsidRDefault="00280EEE" w:rsidP="00F87E74">
      <w:pPr>
        <w:pStyle w:val="Titre1"/>
      </w:pPr>
      <w:r w:rsidRPr="00647D27">
        <w:rPr>
          <w:color w:val="FF0000"/>
          <w:szCs w:val="20"/>
        </w:rPr>
        <w:br w:type="page"/>
      </w:r>
      <w:bookmarkStart w:id="0" w:name="_Toc73631858"/>
      <w:bookmarkStart w:id="1" w:name="_Toc452709889"/>
      <w:bookmarkStart w:id="2" w:name="_Toc68871375"/>
      <w:r w:rsidRPr="00CF75DB">
        <w:lastRenderedPageBreak/>
        <w:t>Introduction</w:t>
      </w:r>
      <w:bookmarkEnd w:id="0"/>
      <w:r w:rsidRPr="00CF75DB">
        <w:t xml:space="preserve"> </w:t>
      </w:r>
      <w:bookmarkEnd w:id="1"/>
      <w:bookmarkEnd w:id="2"/>
    </w:p>
    <w:p w14:paraId="35168161" w14:textId="68DD7435" w:rsidR="00280EEE" w:rsidRDefault="00280EEE" w:rsidP="00280EEE">
      <w:pPr>
        <w:rPr>
          <w:color w:val="2E74B5" w:themeColor="accent1" w:themeShade="BF"/>
          <w:szCs w:val="20"/>
        </w:rPr>
      </w:pPr>
    </w:p>
    <w:p w14:paraId="348BECCF" w14:textId="2E4377D0" w:rsidR="001974B2" w:rsidRPr="00903F29" w:rsidRDefault="001974B2" w:rsidP="001974B2">
      <w:pPr>
        <w:rPr>
          <w:szCs w:val="20"/>
        </w:rPr>
      </w:pPr>
      <w:r w:rsidRPr="00903F29">
        <w:rPr>
          <w:szCs w:val="20"/>
        </w:rPr>
        <w:t xml:space="preserve">Le suicide est un acte de contestation maximale de l’existence. </w:t>
      </w:r>
      <w:r w:rsidR="00047ED0" w:rsidRPr="00903F29">
        <w:rPr>
          <w:szCs w:val="20"/>
        </w:rPr>
        <w:t xml:space="preserve">Le passage à l’acte suicidaire est le résultat d’un processus psycho-social. La découverte de ce processus suicidaire permet non seulement d’atténuer les souffrances mentales mais aussi de sauver des vies. </w:t>
      </w:r>
      <w:r w:rsidRPr="00903F29">
        <w:rPr>
          <w:szCs w:val="20"/>
        </w:rPr>
        <w:t>Le geste suicidaire provoque entre 800000 et 1 million de morts dans le monde</w:t>
      </w:r>
      <w:r w:rsidR="00573E59">
        <w:rPr>
          <w:szCs w:val="20"/>
        </w:rPr>
        <w:t xml:space="preserve"> chaque année</w:t>
      </w:r>
      <w:r w:rsidRPr="00903F29">
        <w:rPr>
          <w:szCs w:val="20"/>
        </w:rPr>
        <w:t xml:space="preserve">. Il s’agit d’un problème de santé publique mondial qui provoque plus de décès que les homicides et les guerres réunis. </w:t>
      </w:r>
    </w:p>
    <w:p w14:paraId="20A67B01" w14:textId="1BEF275F" w:rsidR="001974B2" w:rsidRPr="00903F29" w:rsidRDefault="00992ED1" w:rsidP="001974B2">
      <w:pPr>
        <w:rPr>
          <w:szCs w:val="20"/>
        </w:rPr>
      </w:pPr>
      <w:r w:rsidRPr="00903F29">
        <w:rPr>
          <w:szCs w:val="20"/>
        </w:rPr>
        <w:t>Il existe de nombreux facteurs de risque liés au comportement suicidaire. Ceux-ci s’appliquent à l’échelle d’une population et non à celle de l’individu. Ces facteurs de risque appartiennent à plusieurs sphères : psychiatrique, psychologique, environnementale, sociale, familiale, biologique, historique et conjoncturelle.</w:t>
      </w:r>
      <w:r w:rsidR="00573E59">
        <w:rPr>
          <w:szCs w:val="20"/>
        </w:rPr>
        <w:t xml:space="preserve"> Les événements violents, la perte d’emploi, l’isolement, la perte d’un proche ou encore le sexe et l’âge sont des facteurs de risque. Il est important de préciser qu’aucune de ces variables n’est spécifique au suicide et n’est suffisante pour expliquer le geste suicidaire.</w:t>
      </w:r>
    </w:p>
    <w:p w14:paraId="6CD6AFF8" w14:textId="7186D7B4" w:rsidR="00A40BB6" w:rsidRDefault="00903F29" w:rsidP="00330019">
      <w:r w:rsidRPr="00903F29">
        <w:t>Les Côtes d'Armor étant le territoire le plus touché en France par le taux de suicidés et de suicidants, le département de psychologie de l'UCO Bretagne Nord implantée à Guingamp a lancé un programme de recherches-actions pour œuvrer à une meilleure compréhension de la psychopathologie de ce phénomène. L’objectif final est de créer un questionnaire de prévention du suicide sur tablettes.</w:t>
      </w:r>
      <w:r w:rsidR="00330019">
        <w:t xml:space="preserve"> </w:t>
      </w:r>
      <w:r w:rsidR="00A40BB6" w:rsidRPr="00330019">
        <w:t>Monique Seguin, professeure au Québec, a mis à la disposition de l’UCO Bretagne Nord une banque de données unique au monde sur ce thème.</w:t>
      </w:r>
      <w:r w:rsidR="004D528B">
        <w:t xml:space="preserve"> Cette banque de données contient les réponses à des questionnaires portant sur les trajectoires de vie. Ces questions sont divisées en différentes sections : sociodémographique, antécédents familiaux, tentatives de suicide et trajectoires.</w:t>
      </w:r>
    </w:p>
    <w:p w14:paraId="1D3093E2" w14:textId="1EF97D7F" w:rsidR="00525FAA" w:rsidRDefault="00330019" w:rsidP="00280EEE">
      <w:pPr>
        <w:rPr>
          <w:color w:val="333333"/>
        </w:rPr>
      </w:pPr>
      <w:r>
        <w:t xml:space="preserve">Mon travail </w:t>
      </w:r>
      <w:r w:rsidR="00B22C47">
        <w:t>a consisté</w:t>
      </w:r>
      <w:r>
        <w:t xml:space="preserve"> à déterminer quels sont les facteurs de vulnérabilités déterminants dans le passage à l’acte suicidaire.</w:t>
      </w:r>
      <w:r w:rsidR="00D8513E">
        <w:t xml:space="preserve"> J’ai travaillé avec Virginie Jacob Alby enseignante chercheur en psychologie à l’UCO Bretagne Nord, Charles-Edouard Notre Dame psychiatre </w:t>
      </w:r>
      <w:r w:rsidR="00C933C1">
        <w:t xml:space="preserve">au CHU de Lille </w:t>
      </w:r>
      <w:r w:rsidR="00D8513E">
        <w:t xml:space="preserve">et Jonathan </w:t>
      </w:r>
      <w:proofErr w:type="spellStart"/>
      <w:r w:rsidR="00D8513E">
        <w:t>Daeden</w:t>
      </w:r>
      <w:proofErr w:type="spellEnd"/>
      <w:r w:rsidR="00D8513E">
        <w:t xml:space="preserve"> data </w:t>
      </w:r>
      <w:proofErr w:type="spellStart"/>
      <w:r w:rsidR="00D8513E">
        <w:t>scientist</w:t>
      </w:r>
      <w:proofErr w:type="spellEnd"/>
      <w:r w:rsidR="00C933C1">
        <w:t xml:space="preserve"> chez </w:t>
      </w:r>
      <w:proofErr w:type="spellStart"/>
      <w:r w:rsidR="00C933C1">
        <w:t>MyDataModels</w:t>
      </w:r>
      <w:proofErr w:type="spellEnd"/>
      <w:r w:rsidR="00C933C1">
        <w:t>.</w:t>
      </w:r>
    </w:p>
    <w:p w14:paraId="23181E4B" w14:textId="610E9066" w:rsidR="00B22C47" w:rsidRPr="00B22C47" w:rsidRDefault="00B22C47" w:rsidP="00280EEE">
      <w:pPr>
        <w:rPr>
          <w:color w:val="333333"/>
        </w:rPr>
      </w:pPr>
      <w:r>
        <w:rPr>
          <w:color w:val="333333"/>
        </w:rPr>
        <w:t xml:space="preserve">J’ai procédé dans un premier temps à la préparation des données puis j’ai </w:t>
      </w:r>
      <w:r w:rsidR="000D43AA">
        <w:rPr>
          <w:color w:val="333333"/>
        </w:rPr>
        <w:t>lancé un algorithme d</w:t>
      </w:r>
      <w:r>
        <w:rPr>
          <w:color w:val="333333"/>
        </w:rPr>
        <w:t>’apprentissage automatique.</w:t>
      </w:r>
    </w:p>
    <w:p w14:paraId="599FD30A" w14:textId="63700D5C" w:rsidR="00525FAA" w:rsidRDefault="00525FAA" w:rsidP="00280EEE">
      <w:pPr>
        <w:rPr>
          <w:color w:val="2E74B5" w:themeColor="accent1" w:themeShade="BF"/>
          <w:szCs w:val="20"/>
        </w:rPr>
      </w:pPr>
    </w:p>
    <w:p w14:paraId="5CBD5D62" w14:textId="34B38A54" w:rsidR="00525FAA" w:rsidRDefault="00525FAA" w:rsidP="00280EEE">
      <w:pPr>
        <w:rPr>
          <w:color w:val="2E74B5" w:themeColor="accent1" w:themeShade="BF"/>
          <w:szCs w:val="20"/>
        </w:rPr>
      </w:pPr>
    </w:p>
    <w:p w14:paraId="66CE9400" w14:textId="1E10BBE3" w:rsidR="001B730B" w:rsidRDefault="001B730B" w:rsidP="00280EEE">
      <w:pPr>
        <w:rPr>
          <w:color w:val="2E74B5" w:themeColor="accent1" w:themeShade="BF"/>
          <w:szCs w:val="20"/>
        </w:rPr>
      </w:pPr>
    </w:p>
    <w:p w14:paraId="0304BEEC" w14:textId="16FE9699" w:rsidR="001B730B" w:rsidRDefault="001B730B" w:rsidP="00280EEE">
      <w:pPr>
        <w:rPr>
          <w:color w:val="2E74B5" w:themeColor="accent1" w:themeShade="BF"/>
          <w:szCs w:val="20"/>
        </w:rPr>
      </w:pPr>
    </w:p>
    <w:p w14:paraId="3FE43144" w14:textId="77777777" w:rsidR="001C1539" w:rsidRDefault="001C1539" w:rsidP="00280EEE">
      <w:pPr>
        <w:rPr>
          <w:color w:val="2E74B5" w:themeColor="accent1" w:themeShade="BF"/>
          <w:szCs w:val="20"/>
        </w:rPr>
      </w:pPr>
    </w:p>
    <w:p w14:paraId="1E737FA4" w14:textId="77777777" w:rsidR="005E67F1" w:rsidRPr="00FD04E5" w:rsidRDefault="005E67F1" w:rsidP="00280EEE">
      <w:pPr>
        <w:rPr>
          <w:color w:val="2E74B5" w:themeColor="accent1" w:themeShade="BF"/>
          <w:szCs w:val="20"/>
        </w:rPr>
      </w:pPr>
    </w:p>
    <w:p w14:paraId="3B6E40E7" w14:textId="519B37E3" w:rsidR="00280EEE" w:rsidRPr="007D301C" w:rsidRDefault="00280EEE" w:rsidP="00280EEE">
      <w:pPr>
        <w:rPr>
          <w:szCs w:val="20"/>
        </w:rPr>
      </w:pPr>
    </w:p>
    <w:p w14:paraId="0FBCAF85" w14:textId="1A7B8CFE" w:rsidR="00280EEE" w:rsidRPr="00CF75DB" w:rsidRDefault="00E44DF9" w:rsidP="001C1539">
      <w:pPr>
        <w:pStyle w:val="Titre1"/>
        <w:numPr>
          <w:ilvl w:val="0"/>
          <w:numId w:val="12"/>
        </w:numPr>
        <w:ind w:left="0" w:firstLine="0"/>
      </w:pPr>
      <w:bookmarkStart w:id="3" w:name="_Toc452709890"/>
      <w:bookmarkStart w:id="4" w:name="_Toc68871376"/>
      <w:bookmarkStart w:id="5" w:name="_Toc73631859"/>
      <w:r>
        <w:lastRenderedPageBreak/>
        <w:t>Préparation des données</w:t>
      </w:r>
      <w:bookmarkEnd w:id="3"/>
      <w:bookmarkEnd w:id="4"/>
      <w:bookmarkEnd w:id="5"/>
    </w:p>
    <w:p w14:paraId="0998F22D" w14:textId="75B7626B" w:rsidR="001C1539" w:rsidRDefault="00B31900" w:rsidP="001C1539">
      <w:pPr>
        <w:pStyle w:val="Titre2"/>
        <w:numPr>
          <w:ilvl w:val="1"/>
          <w:numId w:val="12"/>
        </w:numPr>
        <w:ind w:left="993"/>
      </w:pPr>
      <w:bookmarkStart w:id="6" w:name="_Toc73631860"/>
      <w:bookmarkStart w:id="7" w:name="_Toc452709891"/>
      <w:bookmarkStart w:id="8" w:name="_Toc68871377"/>
      <w:r>
        <w:t>Description du jeu de données</w:t>
      </w:r>
      <w:bookmarkEnd w:id="6"/>
    </w:p>
    <w:p w14:paraId="20988A4E" w14:textId="317C94C3" w:rsidR="001C1539" w:rsidRDefault="00B31900" w:rsidP="001C1539">
      <w:pPr>
        <w:ind w:left="142"/>
      </w:pPr>
      <w:r>
        <w:t xml:space="preserve">Notre jeu de données contient </w:t>
      </w:r>
      <w:r w:rsidR="00E168EC">
        <w:t>586 lignes</w:t>
      </w:r>
      <w:r w:rsidR="00272B00">
        <w:t xml:space="preserve"> (1 ligne par individu)</w:t>
      </w:r>
      <w:r w:rsidR="00E168EC">
        <w:t xml:space="preserve"> et </w:t>
      </w:r>
      <w:r>
        <w:t>18827 colonnes.</w:t>
      </w:r>
    </w:p>
    <w:p w14:paraId="6583C529" w14:textId="624661EC" w:rsidR="00B31900" w:rsidRDefault="00B511B5" w:rsidP="001C1539">
      <w:pPr>
        <w:ind w:left="142"/>
      </w:pPr>
      <w:r>
        <w:t xml:space="preserve">Toutes nos </w:t>
      </w:r>
      <w:r w:rsidR="00220178">
        <w:t>variables</w:t>
      </w:r>
      <w:r w:rsidR="00E168EC">
        <w:t xml:space="preserve"> sont de type entier ou réel. </w:t>
      </w:r>
      <w:r w:rsidR="00220178">
        <w:t xml:space="preserve">Les variables de type chaine de caractère présentées dans le dictionnaire des données (Annexe) étaient absentes. </w:t>
      </w:r>
    </w:p>
    <w:p w14:paraId="0CC402FB" w14:textId="3B0C6037" w:rsidR="009050CE" w:rsidRDefault="007772C5" w:rsidP="001C1539">
      <w:pPr>
        <w:ind w:left="142"/>
      </w:pPr>
      <w:r>
        <w:t>Parmi les 18827 variables, 18300 d’entre elles représentent les expériences de vie adverse (</w:t>
      </w:r>
      <w:r w:rsidR="00045E4B">
        <w:t>elles sont surlignées en jaune</w:t>
      </w:r>
      <w:r w:rsidR="00380540">
        <w:t xml:space="preserve">, </w:t>
      </w:r>
      <w:r w:rsidR="00045E4B">
        <w:t>Annexe</w:t>
      </w:r>
      <w:r>
        <w:t xml:space="preserve">). Une expérience de vie adverse </w:t>
      </w:r>
      <w:r w:rsidR="00045E4B">
        <w:t xml:space="preserve">(EVA) </w:t>
      </w:r>
      <w:r>
        <w:t>peut être rencontrée à n’importe quel âge (0-99 ans)</w:t>
      </w:r>
      <w:r w:rsidR="00816080">
        <w:t>. Pou</w:t>
      </w:r>
      <w:r>
        <w:t xml:space="preserve">r chaque EVA nous avons </w:t>
      </w:r>
      <w:r w:rsidR="00816080">
        <w:t xml:space="preserve">donc </w:t>
      </w:r>
      <w:r w:rsidR="00FF2C79">
        <w:t>100</w:t>
      </w:r>
      <w:r w:rsidR="00DB67AF">
        <w:t xml:space="preserve"> colonnes.</w:t>
      </w:r>
      <w:r w:rsidR="009050CE">
        <w:t xml:space="preserve"> </w:t>
      </w:r>
    </w:p>
    <w:p w14:paraId="133C52D8" w14:textId="170DA6F3" w:rsidR="00DB67AF" w:rsidRDefault="0067093F" w:rsidP="001C1539">
      <w:pPr>
        <w:ind w:left="142"/>
      </w:pPr>
      <w:r>
        <w:t xml:space="preserve">Parmi les 527 variables ne représentant pas des </w:t>
      </w:r>
      <w:r w:rsidR="00DC2DE4">
        <w:t>EVA</w:t>
      </w:r>
      <w:r>
        <w:t xml:space="preserve">, seulement </w:t>
      </w:r>
      <w:r w:rsidR="009050CE">
        <w:t>161</w:t>
      </w:r>
      <w:r w:rsidR="00DC2DE4">
        <w:t xml:space="preserve"> d’entre elles</w:t>
      </w:r>
      <w:r>
        <w:t xml:space="preserve"> </w:t>
      </w:r>
      <w:r w:rsidR="00DC2DE4">
        <w:t>ont été retenues</w:t>
      </w:r>
      <w:r>
        <w:t xml:space="preserve"> (</w:t>
      </w:r>
      <w:r w:rsidR="00DC2DE4">
        <w:t>elles</w:t>
      </w:r>
      <w:r>
        <w:t xml:space="preserve"> sont surlignées en rouge</w:t>
      </w:r>
      <w:r w:rsidR="00380540">
        <w:t xml:space="preserve">, </w:t>
      </w:r>
      <w:r>
        <w:t>Annexe).</w:t>
      </w:r>
      <w:r w:rsidR="009050CE">
        <w:t xml:space="preserve"> Ces </w:t>
      </w:r>
      <w:r w:rsidR="00AD4D06">
        <w:t>161</w:t>
      </w:r>
      <w:r w:rsidR="009050CE">
        <w:t xml:space="preserve"> variables étaient les plus importantes du point de vue du clinicien.</w:t>
      </w:r>
      <w:r w:rsidR="00816080">
        <w:t xml:space="preserve"> Sur ces 161 variables, nous avons 11 variables numériques, </w:t>
      </w:r>
      <w:r w:rsidR="000161FB">
        <w:t>59</w:t>
      </w:r>
      <w:r w:rsidR="00816080">
        <w:t xml:space="preserve"> variables catégorielles et </w:t>
      </w:r>
      <w:r w:rsidR="000161FB">
        <w:t>91</w:t>
      </w:r>
      <w:r w:rsidR="00816080">
        <w:t xml:space="preserve"> variables binaires.</w:t>
      </w:r>
    </w:p>
    <w:p w14:paraId="4F3E4B77" w14:textId="1AE4D4E4" w:rsidR="00DC2DE4" w:rsidRDefault="002A2670" w:rsidP="000161FB">
      <w:pPr>
        <w:ind w:left="142"/>
      </w:pPr>
      <w:r>
        <w:t>N</w:t>
      </w:r>
      <w:r w:rsidR="000161FB">
        <w:t>otre variable à prédire est la variable « </w:t>
      </w:r>
      <w:proofErr w:type="spellStart"/>
      <w:r w:rsidR="000161FB">
        <w:t>GroupeAppartenance</w:t>
      </w:r>
      <w:proofErr w:type="spellEnd"/>
      <w:r w:rsidR="000161FB">
        <w:t xml:space="preserve"> » : </w:t>
      </w:r>
      <w:r w:rsidR="00272B00">
        <w:t>est-ce</w:t>
      </w:r>
      <w:r w:rsidR="00DC2DE4">
        <w:t xml:space="preserve"> que l’individu est vivant sans antécédent de tentative de suicide ? Est-ce qu’il a tenté de se suicider ? Est-ce qu’il est décédé ? </w:t>
      </w:r>
    </w:p>
    <w:p w14:paraId="55E17414" w14:textId="33A64C23" w:rsidR="000161FB" w:rsidRDefault="000161FB" w:rsidP="000161FB">
      <w:pPr>
        <w:ind w:left="142"/>
      </w:pPr>
      <w:r>
        <w:t>Dans notre jeu de données, nous pouvons observer la présence des valeurs 222, 888 et 999. Ces valeurs représentent une absence de réponse de l’individu. D’autre part, notre jeu de données contient de nombreuses valeurs manquantes (NAN).</w:t>
      </w:r>
      <w:r w:rsidR="00FF2C79">
        <w:t xml:space="preserve"> Pour les variables représentant des EVA, les </w:t>
      </w:r>
      <w:r>
        <w:t xml:space="preserve">99 représentent </w:t>
      </w:r>
      <w:r w:rsidR="00BF79D3">
        <w:t>d</w:t>
      </w:r>
      <w:r>
        <w:t xml:space="preserve">es données manquantes non-aléatoires en raison du décès de l’individu (individus morts) tandis que les 77 représentent </w:t>
      </w:r>
      <w:r w:rsidR="00BF79D3">
        <w:t>d</w:t>
      </w:r>
      <w:r>
        <w:t>es données manquantes non-aléatoires en raison du fait que la date est ultérieure à l’entretien (individus vivants).</w:t>
      </w:r>
    </w:p>
    <w:p w14:paraId="5EE67FB7" w14:textId="4BBE68DF" w:rsidR="00FF2C79" w:rsidRDefault="00FF2C79" w:rsidP="000161FB">
      <w:pPr>
        <w:ind w:left="142"/>
      </w:pPr>
    </w:p>
    <w:p w14:paraId="62CA013C" w14:textId="77777777" w:rsidR="00FF2C79" w:rsidRPr="001C1539" w:rsidRDefault="00FF2C79" w:rsidP="000161FB">
      <w:pPr>
        <w:ind w:left="142"/>
      </w:pPr>
    </w:p>
    <w:p w14:paraId="25774A54" w14:textId="0FEA8226" w:rsidR="001C1539" w:rsidRDefault="001C1539" w:rsidP="001C1539">
      <w:pPr>
        <w:pStyle w:val="Titre2"/>
        <w:numPr>
          <w:ilvl w:val="1"/>
          <w:numId w:val="12"/>
        </w:numPr>
        <w:ind w:left="993"/>
      </w:pPr>
      <w:bookmarkStart w:id="9" w:name="_Toc73631861"/>
      <w:r>
        <w:t>Nettoyage des données</w:t>
      </w:r>
      <w:bookmarkEnd w:id="9"/>
    </w:p>
    <w:p w14:paraId="129D6101" w14:textId="71968CD5" w:rsidR="00BF79D3" w:rsidRDefault="00E816F8" w:rsidP="00BF79D3">
      <w:r>
        <w:t xml:space="preserve">Pour le nettoyage des données, je me suis servi de plusieurs variables qui initialement n’étaient pas conservées par le clinicien. </w:t>
      </w:r>
      <w:r w:rsidR="00C933C1">
        <w:t xml:space="preserve"> </w:t>
      </w:r>
      <w:r w:rsidR="00BF79D3">
        <w:t>Le nettoyage des données s’est déroulé en plusieurs étapes :</w:t>
      </w:r>
    </w:p>
    <w:p w14:paraId="49A6A2D6" w14:textId="3F6C5DD2" w:rsidR="00BF79D3" w:rsidRDefault="00BF79D3" w:rsidP="00BF79D3"/>
    <w:p w14:paraId="3B582339" w14:textId="2EAEE69F" w:rsidR="00BF79D3" w:rsidRDefault="00BF79D3" w:rsidP="00BF79D3">
      <w:r w:rsidRPr="00BF79D3">
        <w:rPr>
          <w:u w:val="single"/>
        </w:rPr>
        <w:t>Etape 1</w:t>
      </w:r>
      <w:r>
        <w:t> : Suppression des individus avec une valeur pour la variable « </w:t>
      </w:r>
      <w:proofErr w:type="spellStart"/>
      <w:r>
        <w:t>GroupeAppartenance</w:t>
      </w:r>
      <w:proofErr w:type="spellEnd"/>
      <w:r>
        <w:t> » différente de 0,1 ou 2. Il nous reste 572 individus.</w:t>
      </w:r>
    </w:p>
    <w:p w14:paraId="06D234B6" w14:textId="493CE084" w:rsidR="00BF79D3" w:rsidRDefault="00BF79D3" w:rsidP="00BF79D3"/>
    <w:p w14:paraId="3F7DFCD9" w14:textId="5968D6DF" w:rsidR="00BF79D3" w:rsidRDefault="00DE1E9E" w:rsidP="00BF79D3">
      <w:r w:rsidRPr="00DE1E9E">
        <w:rPr>
          <w:u w:val="single"/>
        </w:rPr>
        <w:t>Etape 2</w:t>
      </w:r>
      <w:r>
        <w:t xml:space="preserve"> : Remplacement des valeurs aberrantes par NAN. Par exemple, pour toute variable binaire, les valeurs différentes de 0 ou1 sont remplacées par NAN. </w:t>
      </w:r>
    </w:p>
    <w:p w14:paraId="26081596" w14:textId="1F30D68A" w:rsidR="00DE1E9E" w:rsidRDefault="00DE1E9E" w:rsidP="00BF79D3"/>
    <w:p w14:paraId="4A721626" w14:textId="148A6F2A" w:rsidR="00DE1E9E" w:rsidRDefault="00D80C4C" w:rsidP="00BF79D3">
      <w:r w:rsidRPr="00D80C4C">
        <w:rPr>
          <w:u w:val="single"/>
        </w:rPr>
        <w:lastRenderedPageBreak/>
        <w:t>Etape 3</w:t>
      </w:r>
      <w:r>
        <w:t xml:space="preserve"> : Remplacement des valeurs NAN par 0 pour les variables ‘med1_code’, ‘med2_code’, ‘med3_code’, ‘med4_code’, ‘med5_code’, ‘med6_code’, ‘mv1_code’, ‘mv2_code’, ‘mv3_code’, ‘mv4_code’, ‘mv5_code’, ‘mv6_code’ quand l’individu ne prend pas de médicament. Autrement dit, le type de médication est égal à « Aucun » lorsque l’individu ne prend pas de médicament. Pour savoir si un individu ne prend pas de médicament, nous </w:t>
      </w:r>
      <w:r w:rsidR="00497396">
        <w:t>pouvons regarder</w:t>
      </w:r>
      <w:r>
        <w:t xml:space="preserve"> les valeurs des variables « med1_prise », « med2_prise », « med3_prise », « med4_prise », « med5_prise », « med6_prise », « mv1_prise », « mv2_prise », « mv3_prise », « mv4_prise », « mv5_prise », « mv6_prise ». Dans le cas où la valeur est différente de 0 ou 1, c’est que l’individu ne prend pas de médicament.</w:t>
      </w:r>
    </w:p>
    <w:p w14:paraId="0D8D1937" w14:textId="790D1344" w:rsidR="00D80C4C" w:rsidRDefault="00D80C4C" w:rsidP="00BF79D3"/>
    <w:p w14:paraId="05A91211" w14:textId="6BB74836" w:rsidR="00D80C4C" w:rsidRDefault="00D80C4C" w:rsidP="00BF79D3">
      <w:r w:rsidRPr="002F5E64">
        <w:rPr>
          <w:u w:val="single"/>
        </w:rPr>
        <w:t>Etape 4</w:t>
      </w:r>
      <w:r>
        <w:t> : Remplacement des valeurs NAN par 0 pour les variables ‘</w:t>
      </w:r>
      <w:proofErr w:type="spellStart"/>
      <w:r>
        <w:t>men_mere</w:t>
      </w:r>
      <w:proofErr w:type="spellEnd"/>
      <w:r>
        <w:t>’ et ‘</w:t>
      </w:r>
      <w:proofErr w:type="spellStart"/>
      <w:r>
        <w:t>men_pere</w:t>
      </w:r>
      <w:proofErr w:type="spellEnd"/>
      <w:r>
        <w:t xml:space="preserve">’ quand l’individu </w:t>
      </w:r>
      <w:r w:rsidR="002F5E64">
        <w:t>a sa mère ou son père décédé. Autrement dit, un individu dont le père (respectivement la mère) est décédé(e) ne vit pas avec son père (respectivement sa mère). Pour savoir si le père (respectivement la mère) de l’individu est décédé(e), il nous suffit de regarder les valeurs de ‘</w:t>
      </w:r>
      <w:proofErr w:type="spellStart"/>
      <w:r w:rsidR="002F5E64">
        <w:t>père_vie</w:t>
      </w:r>
      <w:proofErr w:type="spellEnd"/>
      <w:r w:rsidR="002F5E64">
        <w:t>’ (respectivement ‘</w:t>
      </w:r>
      <w:proofErr w:type="spellStart"/>
      <w:r w:rsidR="002F5E64">
        <w:t>mere_vie</w:t>
      </w:r>
      <w:proofErr w:type="spellEnd"/>
      <w:r w:rsidR="002F5E64">
        <w:t>’).</w:t>
      </w:r>
    </w:p>
    <w:p w14:paraId="5C5B5B96" w14:textId="23DE1340" w:rsidR="00BF79D3" w:rsidRDefault="00BF79D3" w:rsidP="00BF79D3"/>
    <w:p w14:paraId="19954BA7" w14:textId="34B40A8D" w:rsidR="00D93ABD" w:rsidRDefault="00D93ABD" w:rsidP="00BF79D3">
      <w:r w:rsidRPr="00D93ABD">
        <w:rPr>
          <w:u w:val="single"/>
        </w:rPr>
        <w:t>Etape 5</w:t>
      </w:r>
      <w:r>
        <w:t> : Remplacement des valeurs NAN par 1 pour les variables ‘</w:t>
      </w:r>
      <w:proofErr w:type="spellStart"/>
      <w:r>
        <w:t>mere_vie</w:t>
      </w:r>
      <w:proofErr w:type="spellEnd"/>
      <w:r>
        <w:t>’ et ‘</w:t>
      </w:r>
      <w:proofErr w:type="spellStart"/>
      <w:r>
        <w:t>père_vie</w:t>
      </w:r>
      <w:proofErr w:type="spellEnd"/>
      <w:r>
        <w:t>’ quand l’individu vit avec sa mère ou son père. Autrement dit, un individu qui vit avec son père (respectivement sa mère) a donc son père (respectivement sa mère) vivant(e). Pour savoir si un individu vit avec son père (respectivement sa mère), il nous suffit de regarder les valeurs de ‘</w:t>
      </w:r>
      <w:proofErr w:type="spellStart"/>
      <w:r>
        <w:t>men_pere</w:t>
      </w:r>
      <w:proofErr w:type="spellEnd"/>
      <w:r>
        <w:t>’ (respectivement ‘</w:t>
      </w:r>
      <w:proofErr w:type="spellStart"/>
      <w:r>
        <w:t>men_mere</w:t>
      </w:r>
      <w:proofErr w:type="spellEnd"/>
      <w:r>
        <w:t>’).</w:t>
      </w:r>
    </w:p>
    <w:p w14:paraId="7A059E1C" w14:textId="448F7EAC" w:rsidR="00D93ABD" w:rsidRDefault="00D93ABD" w:rsidP="00BF79D3"/>
    <w:p w14:paraId="4FFB78E8" w14:textId="33313CC5" w:rsidR="00D93ABD" w:rsidRDefault="00D93ABD" w:rsidP="00BF79D3">
      <w:r w:rsidRPr="00D93ABD">
        <w:rPr>
          <w:u w:val="single"/>
        </w:rPr>
        <w:t>Etape 6</w:t>
      </w:r>
      <w:r>
        <w:t> : Remplacement des valeurs NAN par 14 pour la variable ‘</w:t>
      </w:r>
      <w:proofErr w:type="spellStart"/>
      <w:r>
        <w:t>prof_code</w:t>
      </w:r>
      <w:proofErr w:type="spellEnd"/>
      <w:r>
        <w:t xml:space="preserve">’ quand l’individu </w:t>
      </w:r>
      <w:r w:rsidR="00E816F8">
        <w:t>n’a pas d’emploi rémunéré</w:t>
      </w:r>
      <w:r>
        <w:t xml:space="preserve">. Autrement dit, un individu qui </w:t>
      </w:r>
      <w:r w:rsidR="00E816F8">
        <w:t>n’a pas d’emploi rémunéré</w:t>
      </w:r>
      <w:r>
        <w:t xml:space="preserve"> est sans emploi. </w:t>
      </w:r>
      <w:r w:rsidR="00E816F8">
        <w:t>Pour savoir si un individu n’a pas d’emploi rémunéré, il nous suffit de regarder les valeurs de ‘</w:t>
      </w:r>
      <w:proofErr w:type="spellStart"/>
      <w:r w:rsidR="00E816F8">
        <w:t>prof_emploi</w:t>
      </w:r>
      <w:proofErr w:type="spellEnd"/>
      <w:r w:rsidR="00E816F8">
        <w:t>’.</w:t>
      </w:r>
    </w:p>
    <w:p w14:paraId="02F51348" w14:textId="0EF17019" w:rsidR="00E816F8" w:rsidRDefault="00E816F8" w:rsidP="00BF79D3"/>
    <w:p w14:paraId="21982225" w14:textId="68D47E29" w:rsidR="00E816F8" w:rsidRDefault="00E816F8" w:rsidP="00E816F8">
      <w:r w:rsidRPr="00E816F8">
        <w:rPr>
          <w:u w:val="single"/>
        </w:rPr>
        <w:t>Etape 7</w:t>
      </w:r>
      <w:r>
        <w:t> : Pour les variables ‘</w:t>
      </w:r>
      <w:proofErr w:type="spellStart"/>
      <w:r w:rsidRPr="00E816F8">
        <w:t>enfants_nb</w:t>
      </w:r>
      <w:proofErr w:type="spellEnd"/>
      <w:r>
        <w:t>’</w:t>
      </w:r>
      <w:r w:rsidRPr="00E816F8">
        <w:t xml:space="preserve">, </w:t>
      </w:r>
      <w:r>
        <w:t>‘</w:t>
      </w:r>
      <w:proofErr w:type="spellStart"/>
      <w:r w:rsidRPr="00E816F8">
        <w:t>fratrie_nb</w:t>
      </w:r>
      <w:proofErr w:type="spellEnd"/>
      <w:r>
        <w:t>’</w:t>
      </w:r>
      <w:r w:rsidRPr="00E816F8">
        <w:t xml:space="preserve">, </w:t>
      </w:r>
      <w:r>
        <w:t>‘</w:t>
      </w:r>
      <w:r w:rsidRPr="00E816F8">
        <w:t>adopte</w:t>
      </w:r>
      <w:r>
        <w:t>’</w:t>
      </w:r>
      <w:r w:rsidRPr="00E816F8">
        <w:t xml:space="preserve">, </w:t>
      </w:r>
      <w:r>
        <w:t>‘</w:t>
      </w:r>
      <w:r w:rsidRPr="00E816F8">
        <w:t>divorce</w:t>
      </w:r>
      <w:r>
        <w:t>’</w:t>
      </w:r>
      <w:r w:rsidRPr="00E816F8">
        <w:t xml:space="preserve">, </w:t>
      </w:r>
      <w:r>
        <w:t>‘</w:t>
      </w:r>
      <w:proofErr w:type="spellStart"/>
      <w:r w:rsidRPr="00E816F8">
        <w:t>fam_accueil</w:t>
      </w:r>
      <w:proofErr w:type="spellEnd"/>
      <w:r>
        <w:t>’</w:t>
      </w:r>
      <w:r w:rsidRPr="00E816F8">
        <w:t xml:space="preserve"> et </w:t>
      </w:r>
      <w:r>
        <w:t>‘</w:t>
      </w:r>
      <w:proofErr w:type="spellStart"/>
      <w:r w:rsidRPr="00E816F8">
        <w:t>separation</w:t>
      </w:r>
      <w:proofErr w:type="spellEnd"/>
      <w:r>
        <w:t xml:space="preserve">’, les valeurs NAN, 222, 888 et 999 ont été remplacées par 0. </w:t>
      </w:r>
    </w:p>
    <w:p w14:paraId="3AF8C82E" w14:textId="75246C04" w:rsidR="00E816F8" w:rsidRDefault="00E816F8" w:rsidP="00E816F8"/>
    <w:p w14:paraId="1150D775" w14:textId="13BEC3E5" w:rsidR="00E816F8" w:rsidRDefault="00E816F8" w:rsidP="00E816F8">
      <w:r w:rsidRPr="00447D3E">
        <w:rPr>
          <w:u w:val="single"/>
        </w:rPr>
        <w:t>Etape 8</w:t>
      </w:r>
      <w:r>
        <w:t> : Remplacement des valeurs 222, 888, 999 par NAN.</w:t>
      </w:r>
    </w:p>
    <w:p w14:paraId="186DD7EC" w14:textId="49014742" w:rsidR="00447D3E" w:rsidRDefault="00447D3E" w:rsidP="00E816F8"/>
    <w:p w14:paraId="5117969A" w14:textId="0C8B5EF5" w:rsidR="00447D3E" w:rsidRDefault="00447D3E" w:rsidP="00E816F8">
      <w:r w:rsidRPr="00447D3E">
        <w:rPr>
          <w:u w:val="single"/>
        </w:rPr>
        <w:t>Etape 9</w:t>
      </w:r>
      <w:r>
        <w:t> : Suppression des variables avec seulement des valeurs NAN. 16 variables ont été supprimées : ‘Communauté’, ‘</w:t>
      </w:r>
      <w:proofErr w:type="spellStart"/>
      <w:r>
        <w:t>mere_vie_nb</w:t>
      </w:r>
      <w:proofErr w:type="spellEnd"/>
      <w:r>
        <w:t>’, ‘</w:t>
      </w:r>
      <w:proofErr w:type="spellStart"/>
      <w:r>
        <w:t>père_vie_nb</w:t>
      </w:r>
      <w:proofErr w:type="spellEnd"/>
      <w:r>
        <w:t>’, ‘</w:t>
      </w:r>
      <w:proofErr w:type="spellStart"/>
      <w:r>
        <w:t>separation_nb</w:t>
      </w:r>
      <w:proofErr w:type="spellEnd"/>
      <w:r>
        <w:t>’, ‘</w:t>
      </w:r>
      <w:proofErr w:type="spellStart"/>
      <w:r>
        <w:t>sep_parent_nb</w:t>
      </w:r>
      <w:proofErr w:type="spellEnd"/>
      <w:r>
        <w:t>’, ‘</w:t>
      </w:r>
      <w:proofErr w:type="spellStart"/>
      <w:r>
        <w:t>sep_age_nb</w:t>
      </w:r>
      <w:proofErr w:type="spellEnd"/>
      <w:r>
        <w:t>’, ‘</w:t>
      </w:r>
      <w:proofErr w:type="spellStart"/>
      <w:r>
        <w:t>divorce_nb</w:t>
      </w:r>
      <w:proofErr w:type="spellEnd"/>
      <w:r>
        <w:t>’, ‘</w:t>
      </w:r>
      <w:proofErr w:type="spellStart"/>
      <w:r>
        <w:t>divorce_age_nb</w:t>
      </w:r>
      <w:proofErr w:type="spellEnd"/>
      <w:r>
        <w:t>’, ‘</w:t>
      </w:r>
      <w:proofErr w:type="spellStart"/>
      <w:r>
        <w:t>SZmereP</w:t>
      </w:r>
      <w:proofErr w:type="spellEnd"/>
      <w:r>
        <w:t>’, ‘</w:t>
      </w:r>
      <w:proofErr w:type="spellStart"/>
      <w:r>
        <w:t>SZpereC</w:t>
      </w:r>
      <w:proofErr w:type="spellEnd"/>
      <w:r>
        <w:t>’, ‘</w:t>
      </w:r>
      <w:proofErr w:type="spellStart"/>
      <w:r>
        <w:t>SZpereP</w:t>
      </w:r>
      <w:proofErr w:type="spellEnd"/>
      <w:r>
        <w:t>’, ‘</w:t>
      </w:r>
      <w:proofErr w:type="spellStart"/>
      <w:r>
        <w:t>SZfrereC</w:t>
      </w:r>
      <w:proofErr w:type="spellEnd"/>
      <w:r>
        <w:t xml:space="preserve">’, ‘SUI_2et3’, ‘SUI_2et3_qte’, ‘TS_2et3’, ‘TS_2et3_qte’. </w:t>
      </w:r>
    </w:p>
    <w:p w14:paraId="658733EA" w14:textId="0EDF796B" w:rsidR="00447D3E" w:rsidRDefault="00447D3E" w:rsidP="00E816F8"/>
    <w:p w14:paraId="2E41B672" w14:textId="2A00EC36" w:rsidR="00447D3E" w:rsidRDefault="00447D3E" w:rsidP="00E816F8"/>
    <w:p w14:paraId="1778D77E" w14:textId="4D0645FF" w:rsidR="00280EEE" w:rsidRDefault="001C1539" w:rsidP="001C1539">
      <w:pPr>
        <w:pStyle w:val="Titre2"/>
        <w:numPr>
          <w:ilvl w:val="1"/>
          <w:numId w:val="12"/>
        </w:numPr>
        <w:ind w:left="993"/>
      </w:pPr>
      <w:bookmarkStart w:id="10" w:name="_Toc73631862"/>
      <w:r>
        <w:lastRenderedPageBreak/>
        <w:t>Imputation des données manquantes</w:t>
      </w:r>
      <w:bookmarkEnd w:id="10"/>
      <w:r w:rsidR="00280EEE" w:rsidRPr="00CF75DB">
        <w:t xml:space="preserve"> </w:t>
      </w:r>
      <w:bookmarkEnd w:id="7"/>
      <w:bookmarkEnd w:id="8"/>
    </w:p>
    <w:p w14:paraId="20F38595" w14:textId="76360053" w:rsidR="006445EE" w:rsidRDefault="00E941E4" w:rsidP="001C1539">
      <w:r>
        <w:t>L’imputation des données manquantes peut être décomposée en trois parties</w:t>
      </w:r>
      <w:r w:rsidR="00D44007">
        <w:t>.</w:t>
      </w:r>
    </w:p>
    <w:p w14:paraId="10B767AB" w14:textId="77777777" w:rsidR="007F3414" w:rsidRDefault="007F3414" w:rsidP="001C1539"/>
    <w:p w14:paraId="499346C9" w14:textId="7CE29777" w:rsidR="00E941E4" w:rsidRDefault="00E941E4" w:rsidP="005970D3">
      <w:pPr>
        <w:pStyle w:val="Paragraphedeliste"/>
        <w:numPr>
          <w:ilvl w:val="0"/>
          <w:numId w:val="15"/>
        </w:numPr>
      </w:pPr>
      <w:r>
        <w:t>Imputation des données manquantes pour les variables représentant les EVA</w:t>
      </w:r>
    </w:p>
    <w:p w14:paraId="1BD9A3C6" w14:textId="4815AA09" w:rsidR="006445EE" w:rsidRDefault="006445EE" w:rsidP="005970D3">
      <w:pPr>
        <w:pStyle w:val="Paragraphedeliste"/>
      </w:pPr>
      <w:r>
        <w:t>Les valeurs NAN, 99 et 77 ont été remplacées par 0. Le traitement de ces variables sera développé au point 1.4.</w:t>
      </w:r>
    </w:p>
    <w:p w14:paraId="0228EDFF" w14:textId="77777777" w:rsidR="006445EE" w:rsidRDefault="006445EE" w:rsidP="005970D3">
      <w:pPr>
        <w:pStyle w:val="Paragraphedeliste"/>
      </w:pPr>
    </w:p>
    <w:p w14:paraId="7FDD01DB" w14:textId="2037B9BD" w:rsidR="00E941E4" w:rsidRDefault="00E941E4" w:rsidP="005970D3">
      <w:pPr>
        <w:pStyle w:val="Paragraphedeliste"/>
        <w:numPr>
          <w:ilvl w:val="0"/>
          <w:numId w:val="15"/>
        </w:numPr>
      </w:pPr>
      <w:r>
        <w:t>Imputation des données manquantes pour les 125 premières variables</w:t>
      </w:r>
    </w:p>
    <w:p w14:paraId="14DD5AD5" w14:textId="092BD4B8" w:rsidR="006445EE" w:rsidRDefault="006445EE" w:rsidP="005970D3">
      <w:pPr>
        <w:pStyle w:val="Paragraphedeliste"/>
      </w:pPr>
      <w:r>
        <w:t>Après le nettoyage des données, il nous reste 145 variables (sans compter les variables représentant les EVA)</w:t>
      </w:r>
      <w:r w:rsidR="000E280D">
        <w:t xml:space="preserve">. </w:t>
      </w:r>
      <w:r w:rsidR="003817A9">
        <w:t>Les 20 dernières sont les variables « fardeau » qui seront traitées dans un deuxième temps.</w:t>
      </w:r>
    </w:p>
    <w:p w14:paraId="718C45E5" w14:textId="1D3583C5" w:rsidR="00A51F4A" w:rsidRDefault="00A51F4A" w:rsidP="005970D3">
      <w:pPr>
        <w:pStyle w:val="Paragraphedeliste"/>
      </w:pPr>
      <w:r>
        <w:t xml:space="preserve">Pour l’imputation des 125 variables j’ai utilisé la librairie </w:t>
      </w:r>
      <w:proofErr w:type="spellStart"/>
      <w:r>
        <w:t>MissingValuesHandler</w:t>
      </w:r>
      <w:proofErr w:type="spellEnd"/>
      <w:r>
        <w:t xml:space="preserve">. </w:t>
      </w:r>
    </w:p>
    <w:p w14:paraId="1CD36660" w14:textId="3779B3DE" w:rsidR="00A51F4A" w:rsidRDefault="00A51F4A" w:rsidP="005970D3">
      <w:pPr>
        <w:pStyle w:val="Paragraphedeliste"/>
      </w:pPr>
      <w:proofErr w:type="spellStart"/>
      <w:r>
        <w:t>MissingValuesHandler</w:t>
      </w:r>
      <w:proofErr w:type="spellEnd"/>
      <w:r>
        <w:t xml:space="preserve"> utilise l'algorithme </w:t>
      </w:r>
      <w:proofErr w:type="spellStart"/>
      <w:r>
        <w:t>Random</w:t>
      </w:r>
      <w:proofErr w:type="spellEnd"/>
      <w:r>
        <w:t xml:space="preserve"> Forest (Forêts aléatoires) pour remplacer les valeurs manquantes.</w:t>
      </w:r>
    </w:p>
    <w:p w14:paraId="750B3AAD" w14:textId="0E677820" w:rsidR="00A51F4A" w:rsidRDefault="00F70BF0" w:rsidP="005970D3">
      <w:pPr>
        <w:pStyle w:val="Paragraphedeliste"/>
      </w:pPr>
      <w:r>
        <w:t xml:space="preserve">Petit rappel sur l’algorithme </w:t>
      </w:r>
      <w:proofErr w:type="spellStart"/>
      <w:r>
        <w:t>Random</w:t>
      </w:r>
      <w:proofErr w:type="spellEnd"/>
      <w:r>
        <w:t xml:space="preserve"> Forest : on effectue un apprentissage sur de multiples arbres de décision sur des sous-ensembles de données légèrement différents. Cela nous permet de réduire la variance. Cet algorithme donne de bons résultats surtout en grande dimension, c’est simple à mettre en œuvre et il y a peu de paramètres.</w:t>
      </w:r>
    </w:p>
    <w:p w14:paraId="4AD6FBD4" w14:textId="0D86B0B2" w:rsidR="00A51F4A" w:rsidRDefault="00A51F4A" w:rsidP="005970D3">
      <w:pPr>
        <w:pStyle w:val="Paragraphedeliste"/>
      </w:pPr>
      <w:r>
        <w:t xml:space="preserve">Le type de </w:t>
      </w:r>
      <w:proofErr w:type="spellStart"/>
      <w:r>
        <w:t>Random</w:t>
      </w:r>
      <w:proofErr w:type="spellEnd"/>
      <w:r>
        <w:t xml:space="preserve"> Forest (régression ou classification) est traité automatiquement. Si la variable à prédire est numérique, alors on utilise </w:t>
      </w:r>
      <w:proofErr w:type="spellStart"/>
      <w:r>
        <w:t>RandomForestRegressor</w:t>
      </w:r>
      <w:proofErr w:type="spellEnd"/>
      <w:r>
        <w:t xml:space="preserve"> et si elle est catégorielle alors on utilise </w:t>
      </w:r>
      <w:proofErr w:type="spellStart"/>
      <w:r>
        <w:t>RandomForestClassifier</w:t>
      </w:r>
      <w:proofErr w:type="spellEnd"/>
      <w:r>
        <w:t xml:space="preserve">. Dans notre cas, ce sera </w:t>
      </w:r>
      <w:proofErr w:type="spellStart"/>
      <w:r>
        <w:t>RandomForestClassifier</w:t>
      </w:r>
      <w:proofErr w:type="spellEnd"/>
      <w:r>
        <w:t>.</w:t>
      </w:r>
    </w:p>
    <w:p w14:paraId="03355863" w14:textId="23F1AACA" w:rsidR="00A51F4A" w:rsidRDefault="00A51F4A" w:rsidP="005970D3">
      <w:pPr>
        <w:pStyle w:val="Paragraphedeliste"/>
      </w:pPr>
      <w:r>
        <w:t>L’algorithme n’impute pas toutes les valeurs manquantes dès le premier coup. Celui-ci doit tourner plusieurs fois (dans notre cas 5 fois) avant qu’il y ait convergence.</w:t>
      </w:r>
    </w:p>
    <w:p w14:paraId="44B5603F" w14:textId="77777777" w:rsidR="006445EE" w:rsidRDefault="006445EE" w:rsidP="005970D3">
      <w:pPr>
        <w:ind w:left="720"/>
      </w:pPr>
    </w:p>
    <w:p w14:paraId="6CA8C0C0" w14:textId="62AAC180" w:rsidR="00D44007" w:rsidRDefault="00E941E4" w:rsidP="005970D3">
      <w:pPr>
        <w:pStyle w:val="Paragraphedeliste"/>
        <w:numPr>
          <w:ilvl w:val="0"/>
          <w:numId w:val="15"/>
        </w:numPr>
      </w:pPr>
      <w:r>
        <w:t xml:space="preserve">Imputation des données manquantes pour les variables </w:t>
      </w:r>
      <w:r w:rsidR="00C933C1">
        <w:t>« </w:t>
      </w:r>
      <w:r>
        <w:t>fardeau</w:t>
      </w:r>
      <w:r w:rsidR="00C933C1">
        <w:t> »</w:t>
      </w:r>
    </w:p>
    <w:p w14:paraId="75EEA782" w14:textId="643F9019" w:rsidR="00D44007" w:rsidRDefault="00C933C1" w:rsidP="005970D3">
      <w:pPr>
        <w:pStyle w:val="Paragraphedeliste"/>
      </w:pPr>
      <w:r>
        <w:t xml:space="preserve">Tout d’abord, </w:t>
      </w:r>
      <w:r w:rsidR="0018064A">
        <w:t xml:space="preserve">j’ai </w:t>
      </w:r>
      <w:r>
        <w:t>regroup</w:t>
      </w:r>
      <w:r w:rsidR="0018064A">
        <w:t>é</w:t>
      </w:r>
      <w:r>
        <w:t xml:space="preserve"> les variables « fardeau » avec les 125 variables qui sont </w:t>
      </w:r>
      <w:r w:rsidR="00D44007">
        <w:t>cette fois-ci sans valeurs manquantes.</w:t>
      </w:r>
      <w:r>
        <w:t xml:space="preserve"> Puis </w:t>
      </w:r>
      <w:r w:rsidR="0018064A">
        <w:t>j’ai utilisé</w:t>
      </w:r>
      <w:r>
        <w:t xml:space="preserve"> une nouvelle fois la librairie </w:t>
      </w:r>
      <w:proofErr w:type="spellStart"/>
      <w:r>
        <w:t>MissingValueshandler</w:t>
      </w:r>
      <w:proofErr w:type="spellEnd"/>
      <w:r>
        <w:t>.</w:t>
      </w:r>
    </w:p>
    <w:p w14:paraId="39A57E49" w14:textId="11E8DBE1" w:rsidR="00D44007" w:rsidRDefault="00D44007" w:rsidP="00D44007"/>
    <w:p w14:paraId="2D4812DE" w14:textId="31728267" w:rsidR="00D44007" w:rsidRDefault="00D44007" w:rsidP="00D44007">
      <w:r>
        <w:t>L’imputation des 145 variables ne pouvait être réalisée en une seule fois. Avec ces 145 variables, l’algorithme n’arrivait pas à remplacer toutes les valeurs manquantes</w:t>
      </w:r>
      <w:r w:rsidR="00F21F22">
        <w:t xml:space="preserve"> (non-convergence).</w:t>
      </w:r>
    </w:p>
    <w:p w14:paraId="65BF1520" w14:textId="6E9A4ACF" w:rsidR="00F21F22" w:rsidRDefault="00F21F22" w:rsidP="00D44007"/>
    <w:p w14:paraId="3034CD67" w14:textId="77777777" w:rsidR="00F21F22" w:rsidRDefault="00F21F22" w:rsidP="00D44007"/>
    <w:p w14:paraId="3DA81AAC" w14:textId="77777777" w:rsidR="006445EE" w:rsidRDefault="006445EE" w:rsidP="006445EE"/>
    <w:p w14:paraId="43E2C75E" w14:textId="6A0AB179" w:rsidR="001D7788" w:rsidRDefault="001D7788" w:rsidP="001D7788">
      <w:pPr>
        <w:pStyle w:val="Titre2"/>
        <w:numPr>
          <w:ilvl w:val="1"/>
          <w:numId w:val="12"/>
        </w:numPr>
        <w:ind w:left="993"/>
      </w:pPr>
      <w:bookmarkStart w:id="11" w:name="_Toc73631863"/>
      <w:r>
        <w:lastRenderedPageBreak/>
        <w:t>Traitement des variables représentant les EVA</w:t>
      </w:r>
      <w:bookmarkEnd w:id="11"/>
    </w:p>
    <w:p w14:paraId="4544C5D5" w14:textId="452008EC" w:rsidR="0042347B" w:rsidRDefault="0042347B" w:rsidP="0042347B">
      <w:r>
        <w:t>Nous avons 18300 variables représentant les EVA. Il ne semble pas pertinent d’avoir un modèle avec autant de variables. Cela rendrait le modèle trop complexe et nous aurions sans aucun doute un surapprentissage (</w:t>
      </w:r>
      <w:proofErr w:type="spellStart"/>
      <w:r>
        <w:t>overfitting</w:t>
      </w:r>
      <w:proofErr w:type="spellEnd"/>
      <w:r>
        <w:t xml:space="preserve">). Nous avons donc cherché à réduire le nombre de dimensions sans toutefois perdre en interprétabilité. </w:t>
      </w:r>
    </w:p>
    <w:p w14:paraId="06CED7E1" w14:textId="54AEB38B" w:rsidR="007F3414" w:rsidRDefault="0042347B" w:rsidP="0042347B">
      <w:r>
        <w:t xml:space="preserve">Pour cela, </w:t>
      </w:r>
      <w:r w:rsidR="0018064A">
        <w:t>j’ai</w:t>
      </w:r>
      <w:r>
        <w:t xml:space="preserve"> sommé les valeurs de ces variables de </w:t>
      </w:r>
      <w:r w:rsidR="00BB74D4">
        <w:t>deux</w:t>
      </w:r>
      <w:r>
        <w:t xml:space="preserve"> façons :</w:t>
      </w:r>
    </w:p>
    <w:p w14:paraId="0D22DEF3" w14:textId="77777777" w:rsidR="007F3414" w:rsidRDefault="007F3414" w:rsidP="0042347B"/>
    <w:p w14:paraId="434B70E9" w14:textId="77777777" w:rsidR="0042347B" w:rsidRDefault="0042347B" w:rsidP="0042347B">
      <w:pPr>
        <w:pStyle w:val="Paragraphedeliste"/>
        <w:numPr>
          <w:ilvl w:val="0"/>
          <w:numId w:val="17"/>
        </w:numPr>
      </w:pPr>
      <w:r>
        <w:t>La somme sur toutes les variables. Ainsi, nous pouvons savoir pour chaque individu le nombre d’EVA de tout type qu’il a rencontré au cours de sa vie (0-99 ans). Nous obtenons donc une colonne.</w:t>
      </w:r>
    </w:p>
    <w:p w14:paraId="4037845E" w14:textId="77777777" w:rsidR="0042347B" w:rsidRDefault="0042347B" w:rsidP="0042347B">
      <w:pPr>
        <w:pStyle w:val="Paragraphedeliste"/>
        <w:numPr>
          <w:ilvl w:val="0"/>
          <w:numId w:val="17"/>
        </w:numPr>
      </w:pPr>
      <w:r>
        <w:t>La somme par type d’EVA. Ainsi, nous pouvons savoir pour chaque individu le nombre d’EVA qu’il a rencontré au cours de sa vie (0-99 ans) pour chaque type d’EVA. Il y a 183 types d’EVA donc nous obtenons 183 colonnes.</w:t>
      </w:r>
    </w:p>
    <w:p w14:paraId="57965F64" w14:textId="77777777" w:rsidR="007F3414" w:rsidRDefault="007F3414" w:rsidP="0042347B"/>
    <w:p w14:paraId="59323F0D" w14:textId="4D524025" w:rsidR="0042347B" w:rsidRDefault="0042347B" w:rsidP="0042347B">
      <w:r>
        <w:t xml:space="preserve">De cette façon nous obtenons </w:t>
      </w:r>
      <w:r w:rsidR="00BB74D4">
        <w:t>184</w:t>
      </w:r>
      <w:r>
        <w:t xml:space="preserve"> colonnes au lieu de 18300.</w:t>
      </w:r>
    </w:p>
    <w:p w14:paraId="37474C3E" w14:textId="77777777" w:rsidR="0042347B" w:rsidRPr="0042347B" w:rsidRDefault="0042347B" w:rsidP="0042347B"/>
    <w:p w14:paraId="4EB2C131" w14:textId="6FFA2611" w:rsidR="0042347B" w:rsidRDefault="007F3414" w:rsidP="0042347B">
      <w:pPr>
        <w:pStyle w:val="Titre2"/>
        <w:numPr>
          <w:ilvl w:val="1"/>
          <w:numId w:val="12"/>
        </w:numPr>
        <w:ind w:left="993"/>
      </w:pPr>
      <w:bookmarkStart w:id="12" w:name="_Toc73631864"/>
      <w:r>
        <w:t>Création de notre jeu de données final</w:t>
      </w:r>
      <w:bookmarkEnd w:id="12"/>
    </w:p>
    <w:p w14:paraId="4A646249" w14:textId="03E735EC" w:rsidR="001D7788" w:rsidRPr="00F67EDA" w:rsidRDefault="005724BE" w:rsidP="00F67EDA">
      <w:pPr>
        <w:rPr>
          <w:rFonts w:cs="Helvetica"/>
          <w:color w:val="000000"/>
          <w:szCs w:val="20"/>
          <w:shd w:val="clear" w:color="auto" w:fill="FFFFFF"/>
        </w:rPr>
      </w:pPr>
      <w:r>
        <w:t>J’ai</w:t>
      </w:r>
      <w:r w:rsidR="007F3414">
        <w:t xml:space="preserve"> rassembl</w:t>
      </w:r>
      <w:r>
        <w:t>é</w:t>
      </w:r>
      <w:r w:rsidR="007F3414">
        <w:t xml:space="preserve"> les 145 variables sans valeurs manquantes avec les </w:t>
      </w:r>
      <w:r w:rsidR="00DA7092">
        <w:t>184</w:t>
      </w:r>
      <w:r w:rsidR="007F3414">
        <w:t xml:space="preserve"> colonnes créées. La variable « </w:t>
      </w:r>
      <w:proofErr w:type="spellStart"/>
      <w:r w:rsidR="007F3414">
        <w:t>GroupeAppartenance</w:t>
      </w:r>
      <w:proofErr w:type="spellEnd"/>
      <w:r w:rsidR="007F3414">
        <w:t xml:space="preserve"> » est déplacée en dernière position car il s’agit de notre variable à prédire. </w:t>
      </w:r>
      <w:r w:rsidR="00157C99">
        <w:t>L</w:t>
      </w:r>
      <w:r w:rsidR="00336536">
        <w:t>es variables avec une seule valeur</w:t>
      </w:r>
      <w:r w:rsidR="00933AD3">
        <w:t xml:space="preserve"> ne sont pas conservées</w:t>
      </w:r>
      <w:r w:rsidR="00336536">
        <w:t xml:space="preserve">. </w:t>
      </w:r>
      <w:r w:rsidR="00187A44">
        <w:br/>
        <w:t xml:space="preserve">Enfin, j’ai supprimé les variables qui étaient fortement corrélées grâce au test de Cramer. </w:t>
      </w:r>
      <w:r w:rsidR="00187A44" w:rsidRPr="00187A44">
        <w:rPr>
          <w:rFonts w:cs="Helvetica"/>
          <w:color w:val="000000"/>
          <w:szCs w:val="20"/>
          <w:shd w:val="clear" w:color="auto" w:fill="FFFFFF"/>
        </w:rPr>
        <w:t xml:space="preserve">Traditionnellement, pour établir s’il existe un effet entre les deux variables qualitatives croisées dans un tableau de </w:t>
      </w:r>
      <w:proofErr w:type="spellStart"/>
      <w:r w:rsidR="00187A44" w:rsidRPr="00187A44">
        <w:rPr>
          <w:rFonts w:cs="Helvetica"/>
          <w:color w:val="000000"/>
          <w:szCs w:val="20"/>
          <w:shd w:val="clear" w:color="auto" w:fill="FFFFFF"/>
        </w:rPr>
        <w:t>contigence</w:t>
      </w:r>
      <w:proofErr w:type="spellEnd"/>
      <w:r w:rsidR="00187A44" w:rsidRPr="00187A44">
        <w:rPr>
          <w:rFonts w:cs="Helvetica"/>
          <w:color w:val="000000"/>
          <w:szCs w:val="20"/>
          <w:shd w:val="clear" w:color="auto" w:fill="FFFFFF"/>
        </w:rPr>
        <w:t>, on utilise le test du Khi2. Le test V de Cramer permet de comparer l’intensité du lien entre les deux variables étudiées.</w:t>
      </w:r>
      <w:r w:rsidR="00F67EDA">
        <w:rPr>
          <w:rFonts w:cs="Helvetica"/>
          <w:color w:val="000000"/>
          <w:szCs w:val="20"/>
          <w:shd w:val="clear" w:color="auto" w:fill="FFFFFF"/>
        </w:rPr>
        <w:t xml:space="preserve"> Les variables suivantes sont supprimées : </w:t>
      </w:r>
      <w:r w:rsidR="00F67EDA" w:rsidRPr="00F67EDA">
        <w:rPr>
          <w:rFonts w:cs="Helvetica"/>
          <w:color w:val="000000"/>
          <w:szCs w:val="20"/>
          <w:shd w:val="clear" w:color="auto" w:fill="FFFFFF"/>
        </w:rPr>
        <w:t>'mv6_code', 'mil17', 'pr01_2', 'pr02_1', 'pr02_3', 'pro12', 'pro10', 'rel2_2', 'pro2', 'pro6',</w:t>
      </w:r>
      <w:r w:rsidR="00F67EDA">
        <w:rPr>
          <w:rFonts w:cs="Helvetica"/>
          <w:color w:val="000000"/>
          <w:szCs w:val="20"/>
          <w:shd w:val="clear" w:color="auto" w:fill="FFFFFF"/>
        </w:rPr>
        <w:t xml:space="preserve"> </w:t>
      </w:r>
      <w:r w:rsidR="00F67EDA" w:rsidRPr="00F67EDA">
        <w:rPr>
          <w:rFonts w:cs="Helvetica"/>
          <w:color w:val="000000"/>
          <w:szCs w:val="20"/>
          <w:shd w:val="clear" w:color="auto" w:fill="FFFFFF"/>
        </w:rPr>
        <w:t xml:space="preserve">'vio1_1','vio1_3', 'vio3_3', 'vio3_5', 'mil10', 'san9_3', 'ide5', 'mil25', 'rel12', </w:t>
      </w:r>
      <w:r w:rsidR="00F67EDA">
        <w:rPr>
          <w:rFonts w:cs="Helvetica"/>
          <w:color w:val="000000"/>
          <w:szCs w:val="20"/>
          <w:shd w:val="clear" w:color="auto" w:fill="FFFFFF"/>
        </w:rPr>
        <w:t xml:space="preserve">et </w:t>
      </w:r>
      <w:r w:rsidR="00F67EDA" w:rsidRPr="00F67EDA">
        <w:rPr>
          <w:rFonts w:cs="Helvetica"/>
          <w:color w:val="000000"/>
          <w:szCs w:val="20"/>
          <w:shd w:val="clear" w:color="auto" w:fill="FFFFFF"/>
        </w:rPr>
        <w:t>'rel1_2'</w:t>
      </w:r>
      <w:r w:rsidR="00F67EDA">
        <w:rPr>
          <w:rFonts w:cs="Helvetica"/>
          <w:color w:val="000000"/>
          <w:szCs w:val="20"/>
          <w:shd w:val="clear" w:color="auto" w:fill="FFFFFF"/>
        </w:rPr>
        <w:t>.</w:t>
      </w:r>
    </w:p>
    <w:p w14:paraId="08AA054E" w14:textId="77C4977C" w:rsidR="00336536" w:rsidRDefault="00336536" w:rsidP="001C1539">
      <w:r>
        <w:t xml:space="preserve">Nous obtenons un jeu de données avec 572 lignes et </w:t>
      </w:r>
      <w:r w:rsidR="002539CC">
        <w:t>399</w:t>
      </w:r>
      <w:r>
        <w:t xml:space="preserve"> colonnes. </w:t>
      </w:r>
    </w:p>
    <w:p w14:paraId="3AA8E8FB" w14:textId="571830F4" w:rsidR="0042347B" w:rsidRDefault="00933AD3" w:rsidP="00AE68F6">
      <w:r>
        <w:t xml:space="preserve">171 individus appartiennent à la classe 0 (vivant, sans antécédent de suicide), 98 appartiennent à la classe 1 (tentative de suicide) et 303 appartiennent à la classe 2 (décès suicide). </w:t>
      </w:r>
      <w:r w:rsidR="00336536">
        <w:t xml:space="preserve"> </w:t>
      </w:r>
    </w:p>
    <w:p w14:paraId="6777381F" w14:textId="77777777" w:rsidR="0042347B" w:rsidRDefault="0042347B" w:rsidP="00AE68F6"/>
    <w:p w14:paraId="267E8C7B" w14:textId="36D4B739" w:rsidR="00F21F22" w:rsidRDefault="00F21F22" w:rsidP="001C1539"/>
    <w:p w14:paraId="1985E8B1" w14:textId="4F323212" w:rsidR="00F21F22" w:rsidRDefault="00F21F22" w:rsidP="001C1539"/>
    <w:p w14:paraId="53B7C703" w14:textId="39602082" w:rsidR="00F21F22" w:rsidRDefault="00F21F22" w:rsidP="001C1539"/>
    <w:p w14:paraId="37CBFECF" w14:textId="3A62074B" w:rsidR="00F21F22" w:rsidRDefault="00F21F22" w:rsidP="001C1539"/>
    <w:p w14:paraId="5DBE968B" w14:textId="77777777" w:rsidR="00F21F22" w:rsidRPr="001C1539" w:rsidRDefault="00F21F22" w:rsidP="001C1539"/>
    <w:p w14:paraId="1A2D89BF" w14:textId="4D694658" w:rsidR="001C1539" w:rsidRPr="00CF75DB" w:rsidRDefault="001C1539" w:rsidP="001C1539">
      <w:pPr>
        <w:pStyle w:val="Titre1"/>
        <w:numPr>
          <w:ilvl w:val="0"/>
          <w:numId w:val="12"/>
        </w:numPr>
        <w:ind w:left="0" w:firstLine="0"/>
      </w:pPr>
      <w:bookmarkStart w:id="13" w:name="_Toc73631865"/>
      <w:r>
        <w:lastRenderedPageBreak/>
        <w:t>Entrainement d</w:t>
      </w:r>
      <w:r w:rsidR="00262CFB">
        <w:t>’un</w:t>
      </w:r>
      <w:r>
        <w:t xml:space="preserve"> modèle d’apprentissage automatique</w:t>
      </w:r>
      <w:bookmarkEnd w:id="13"/>
    </w:p>
    <w:p w14:paraId="41F61A86" w14:textId="77777777" w:rsidR="001C1539" w:rsidRPr="001C1539" w:rsidRDefault="001C1539" w:rsidP="001C1539"/>
    <w:p w14:paraId="40674AEF" w14:textId="6F6CABCA" w:rsidR="00551030" w:rsidRDefault="00F67EDA" w:rsidP="00551030">
      <w:pPr>
        <w:pStyle w:val="Titre2"/>
        <w:numPr>
          <w:ilvl w:val="1"/>
          <w:numId w:val="12"/>
        </w:numPr>
        <w:ind w:left="993"/>
      </w:pPr>
      <w:bookmarkStart w:id="14" w:name="_Toc73631866"/>
      <w:bookmarkStart w:id="15" w:name="_Toc452709893"/>
      <w:bookmarkStart w:id="16" w:name="_Toc68871379"/>
      <w:r>
        <w:t>Création du pipeline</w:t>
      </w:r>
      <w:bookmarkEnd w:id="14"/>
    </w:p>
    <w:p w14:paraId="66A19290" w14:textId="4DF6B1E8" w:rsidR="00551030" w:rsidRDefault="00403A2A" w:rsidP="00551030">
      <w:r>
        <w:t>I</w:t>
      </w:r>
      <w:r w:rsidR="00AE21C3">
        <w:t xml:space="preserve">l nous faut encore une fois réaliser une préparation des données. Cette préparation ne doit être réalisée que sur le jeu de données d’entrainement, pour éviter toute « fuite des données » (data </w:t>
      </w:r>
      <w:proofErr w:type="spellStart"/>
      <w:r w:rsidR="00AE21C3">
        <w:t>leakage</w:t>
      </w:r>
      <w:proofErr w:type="spellEnd"/>
      <w:r w:rsidR="00AE21C3">
        <w:t xml:space="preserve">). Pour cela </w:t>
      </w:r>
      <w:r w:rsidR="005724BE">
        <w:t>j’ai créé</w:t>
      </w:r>
      <w:r w:rsidR="00AE21C3">
        <w:t xml:space="preserve"> un pipeline avec </w:t>
      </w:r>
      <w:proofErr w:type="spellStart"/>
      <w:r w:rsidR="00AE21C3">
        <w:t>Scikit-learn</w:t>
      </w:r>
      <w:proofErr w:type="spellEnd"/>
      <w:r w:rsidR="00AE21C3">
        <w:t xml:space="preserve">. Ce pipeline </w:t>
      </w:r>
      <w:r w:rsidR="00C65B35">
        <w:t>est composé de plusieurs étapes :</w:t>
      </w:r>
    </w:p>
    <w:p w14:paraId="67545B5E" w14:textId="2A420283" w:rsidR="00C65B35" w:rsidRDefault="00C65B35" w:rsidP="00551030"/>
    <w:p w14:paraId="5C9F45BD" w14:textId="314C39B7" w:rsidR="00C65B35" w:rsidRDefault="00C65B35" w:rsidP="00C65B35">
      <w:pPr>
        <w:pStyle w:val="Paragraphedeliste"/>
        <w:numPr>
          <w:ilvl w:val="0"/>
          <w:numId w:val="18"/>
        </w:numPr>
      </w:pPr>
      <w:r>
        <w:t>Préparation des données</w:t>
      </w:r>
    </w:p>
    <w:p w14:paraId="544EFC25" w14:textId="0F11C240" w:rsidR="00C65B35" w:rsidRDefault="00C65B35" w:rsidP="00C65B35">
      <w:pPr>
        <w:pStyle w:val="Paragraphedeliste"/>
        <w:numPr>
          <w:ilvl w:val="0"/>
          <w:numId w:val="20"/>
        </w:numPr>
      </w:pPr>
      <w:r>
        <w:t>Variables catégorielles : encodage des variables</w:t>
      </w:r>
    </w:p>
    <w:p w14:paraId="47E2F463" w14:textId="77777777" w:rsidR="00C65B35" w:rsidRDefault="00C65B35" w:rsidP="00C65B35">
      <w:pPr>
        <w:pStyle w:val="Paragraphedeliste"/>
        <w:numPr>
          <w:ilvl w:val="0"/>
          <w:numId w:val="20"/>
        </w:numPr>
      </w:pPr>
      <w:r>
        <w:t xml:space="preserve">Variables numériques : </w:t>
      </w:r>
    </w:p>
    <w:p w14:paraId="3794FF21" w14:textId="34856E91" w:rsidR="00C65B35" w:rsidRDefault="00C65B35" w:rsidP="00C65B35">
      <w:pPr>
        <w:pStyle w:val="Paragraphedeliste"/>
        <w:numPr>
          <w:ilvl w:val="0"/>
          <w:numId w:val="21"/>
        </w:numPr>
      </w:pPr>
      <w:r>
        <w:t>Suppression des variables avec une faible variance</w:t>
      </w:r>
    </w:p>
    <w:p w14:paraId="6864F690" w14:textId="3536D277" w:rsidR="00403A2A" w:rsidRDefault="00C65B35" w:rsidP="00403A2A">
      <w:pPr>
        <w:pStyle w:val="Paragraphedeliste"/>
        <w:numPr>
          <w:ilvl w:val="0"/>
          <w:numId w:val="21"/>
        </w:numPr>
      </w:pPr>
      <w:r>
        <w:t>Normalisation</w:t>
      </w:r>
    </w:p>
    <w:p w14:paraId="65A63765" w14:textId="2FAEA954" w:rsidR="00C65B35" w:rsidRDefault="00403A2A" w:rsidP="00C65B35">
      <w:pPr>
        <w:pStyle w:val="Paragraphedeliste"/>
        <w:numPr>
          <w:ilvl w:val="0"/>
          <w:numId w:val="18"/>
        </w:numPr>
      </w:pPr>
      <w:r>
        <w:t>Echantillonnage avec SMOTE</w:t>
      </w:r>
    </w:p>
    <w:p w14:paraId="2BF95577" w14:textId="0299D682" w:rsidR="00403A2A" w:rsidRDefault="00403A2A" w:rsidP="00C65B35">
      <w:pPr>
        <w:pStyle w:val="Paragraphedeliste"/>
        <w:numPr>
          <w:ilvl w:val="0"/>
          <w:numId w:val="18"/>
        </w:numPr>
      </w:pPr>
      <w:r>
        <w:t>Modèle</w:t>
      </w:r>
    </w:p>
    <w:p w14:paraId="754EE34F" w14:textId="70282007" w:rsidR="00C65B35" w:rsidRDefault="00C65B35" w:rsidP="00C65B35"/>
    <w:p w14:paraId="4E61AF5E" w14:textId="67551883" w:rsidR="00C65B35" w:rsidRDefault="00C65B35" w:rsidP="00C65B35">
      <w:r>
        <w:t xml:space="preserve">Pour les variables catégorielles, </w:t>
      </w:r>
      <w:r w:rsidR="005724BE">
        <w:t>j’ai utilisé</w:t>
      </w:r>
      <w:r>
        <w:t xml:space="preserve"> la fonction </w:t>
      </w:r>
      <w:proofErr w:type="spellStart"/>
      <w:r>
        <w:t>OneHotEncoder</w:t>
      </w:r>
      <w:proofErr w:type="spellEnd"/>
      <w:r>
        <w:t xml:space="preserve"> de </w:t>
      </w:r>
      <w:proofErr w:type="spellStart"/>
      <w:r>
        <w:t>Scikit-learn</w:t>
      </w:r>
      <w:proofErr w:type="spellEnd"/>
      <w:r>
        <w:t xml:space="preserve">. Pour les variables numériques, </w:t>
      </w:r>
      <w:r w:rsidR="005724BE">
        <w:t>j’ai utilisé</w:t>
      </w:r>
      <w:r>
        <w:t xml:space="preserve"> les fonctions </w:t>
      </w:r>
      <w:proofErr w:type="spellStart"/>
      <w:r>
        <w:t>VarianceThreshold</w:t>
      </w:r>
      <w:proofErr w:type="spellEnd"/>
      <w:r>
        <w:t xml:space="preserve"> et </w:t>
      </w:r>
      <w:proofErr w:type="spellStart"/>
      <w:r>
        <w:t>MinMaxScaler</w:t>
      </w:r>
      <w:proofErr w:type="spellEnd"/>
      <w:r>
        <w:t xml:space="preserve"> de </w:t>
      </w:r>
      <w:proofErr w:type="spellStart"/>
      <w:r>
        <w:t>Scikit-learn</w:t>
      </w:r>
      <w:proofErr w:type="spellEnd"/>
      <w:r>
        <w:t xml:space="preserve">. Toutes les variables avec une variance inférieure à 0.2 sont supprimées. Il n’y a pas de préparation pour les variables binaires. Celles-ci sont tout de même conservées. </w:t>
      </w:r>
    </w:p>
    <w:p w14:paraId="4DDBA06D" w14:textId="6E4F9B0F" w:rsidR="00AE390B" w:rsidRDefault="00C65B35" w:rsidP="00C65B35">
      <w:r>
        <w:t xml:space="preserve">Il nous faut aussi prendre en compte le déséquilibre des classes. En effet, la classe 2 est dominante. 171 individus appartiennent à la classe 0, 98 appartiennent à la classe 1 et 303 appartiennent à la classe 2.  </w:t>
      </w:r>
      <w:r w:rsidR="00AF1E5C">
        <w:t xml:space="preserve">Ce déséquilibre n’est pas très fort mais il doit tout de même être traité. </w:t>
      </w:r>
      <w:r w:rsidR="00403A2A">
        <w:t xml:space="preserve">Une façon de régler ce problème est de </w:t>
      </w:r>
      <w:r w:rsidR="000D4390">
        <w:t>suréchantillonner l</w:t>
      </w:r>
      <w:r w:rsidR="00262CFB">
        <w:t>es</w:t>
      </w:r>
      <w:r w:rsidR="000D4390">
        <w:t xml:space="preserve"> classe</w:t>
      </w:r>
      <w:r w:rsidR="00262CFB">
        <w:t>s</w:t>
      </w:r>
      <w:r w:rsidR="000D4390">
        <w:t xml:space="preserve"> minoritaire</w:t>
      </w:r>
      <w:r w:rsidR="00262CFB">
        <w:t>s</w:t>
      </w:r>
      <w:r w:rsidR="000D4390">
        <w:t xml:space="preserve"> avec </w:t>
      </w:r>
      <w:r w:rsidR="000D4390" w:rsidRPr="000D4390">
        <w:t>SMOTE (</w:t>
      </w:r>
      <w:proofErr w:type="spellStart"/>
      <w:r w:rsidR="000D4390" w:rsidRPr="000D4390">
        <w:t>Synthetic</w:t>
      </w:r>
      <w:proofErr w:type="spellEnd"/>
      <w:r w:rsidR="000D4390" w:rsidRPr="000D4390">
        <w:t xml:space="preserve"> </w:t>
      </w:r>
      <w:proofErr w:type="spellStart"/>
      <w:r w:rsidR="000D4390" w:rsidRPr="000D4390">
        <w:t>Minority</w:t>
      </w:r>
      <w:proofErr w:type="spellEnd"/>
      <w:r w:rsidR="000D4390" w:rsidRPr="000D4390">
        <w:t xml:space="preserve"> Over-sampling Technique)</w:t>
      </w:r>
      <w:r w:rsidR="000D4390">
        <w:t xml:space="preserve">. Comment fonctionne cette technique ? Tout d’abord on tire au hasard un élément de la classe minoritaire. Puis on sélectionne un de ses k voisins (k souvent égal à 5). </w:t>
      </w:r>
      <w:r w:rsidR="00E967B0">
        <w:t>On crée un nouvel élément qui se trouve entre ces deux points.</w:t>
      </w:r>
      <w:r w:rsidR="00AE390B">
        <w:t xml:space="preserve"> </w:t>
      </w:r>
    </w:p>
    <w:p w14:paraId="21801739" w14:textId="30AF3D9E" w:rsidR="00403A2A" w:rsidRDefault="00E967B0" w:rsidP="00C65B35">
      <w:r>
        <w:t>Enfin, pour le modèle je me suis servi de la librairie FLAML.</w:t>
      </w:r>
    </w:p>
    <w:p w14:paraId="66D9CFF7" w14:textId="1660BDD0" w:rsidR="00262CFB" w:rsidRDefault="00262CFB" w:rsidP="00C65B35"/>
    <w:p w14:paraId="185E9E72" w14:textId="77777777" w:rsidR="00262CFB" w:rsidRDefault="00262CFB" w:rsidP="00C65B35"/>
    <w:p w14:paraId="729D8DC1" w14:textId="30A60782" w:rsidR="00262CFB" w:rsidRDefault="00262CFB" w:rsidP="00262CFB">
      <w:pPr>
        <w:pStyle w:val="Titre2"/>
        <w:numPr>
          <w:ilvl w:val="1"/>
          <w:numId w:val="12"/>
        </w:numPr>
        <w:ind w:left="993"/>
      </w:pPr>
      <w:bookmarkStart w:id="17" w:name="_Toc73631867"/>
      <w:r>
        <w:lastRenderedPageBreak/>
        <w:t>Trouver le modèle optimal avec FLAML</w:t>
      </w:r>
      <w:bookmarkEnd w:id="17"/>
    </w:p>
    <w:p w14:paraId="6C7ACD2E" w14:textId="394C1458" w:rsidR="00262CFB" w:rsidRDefault="00B12FF3" w:rsidP="00262CFB">
      <w:r w:rsidRPr="00B12FF3">
        <w:t>FLAML est</w:t>
      </w:r>
      <w:r>
        <w:t xml:space="preserve"> </w:t>
      </w:r>
      <w:r w:rsidRPr="00B12FF3">
        <w:t>une librairie q</w:t>
      </w:r>
      <w:r>
        <w:t xml:space="preserve">ui permet de trouver le meilleur modèle de machine </w:t>
      </w:r>
      <w:proofErr w:type="spellStart"/>
      <w:r>
        <w:t>learning</w:t>
      </w:r>
      <w:proofErr w:type="spellEnd"/>
      <w:r>
        <w:t xml:space="preserve"> </w:t>
      </w:r>
      <w:r w:rsidR="005970D3">
        <w:t xml:space="preserve">adapté au problème </w:t>
      </w:r>
      <w:r>
        <w:t>de façon automatique. C</w:t>
      </w:r>
      <w:r w:rsidR="005970D3">
        <w:t xml:space="preserve">’est assez pratique lorsque l’on souhaite </w:t>
      </w:r>
      <w:r>
        <w:t>sélectionner un modèle et ses hyperparamètres</w:t>
      </w:r>
      <w:r w:rsidR="005970D3">
        <w:t xml:space="preserve"> optimaux</w:t>
      </w:r>
      <w:r>
        <w:t xml:space="preserve"> assez rapidement. Les utilisateurs de FLAML peuvent personnaliser leur</w:t>
      </w:r>
      <w:r w:rsidR="005970D3">
        <w:t xml:space="preserve"> recherche. Nous pouvons préciser :</w:t>
      </w:r>
    </w:p>
    <w:p w14:paraId="36B53CF3" w14:textId="77777777" w:rsidR="005970D3" w:rsidRDefault="005970D3" w:rsidP="00262CFB"/>
    <w:p w14:paraId="14A1B6AA" w14:textId="3A190D11" w:rsidR="005970D3" w:rsidRDefault="005970D3" w:rsidP="005970D3">
      <w:pPr>
        <w:pStyle w:val="Paragraphedeliste"/>
        <w:numPr>
          <w:ilvl w:val="0"/>
          <w:numId w:val="21"/>
        </w:numPr>
        <w:ind w:left="709"/>
      </w:pPr>
      <w:r>
        <w:t xml:space="preserve">Le temps de recherche. Dans notre cas, </w:t>
      </w:r>
      <w:r w:rsidR="00E26979">
        <w:t>notre algorithme a tourné</w:t>
      </w:r>
      <w:r>
        <w:t xml:space="preserve"> </w:t>
      </w:r>
      <w:r w:rsidR="00AE390B">
        <w:t>3</w:t>
      </w:r>
      <w:r>
        <w:t>6</w:t>
      </w:r>
      <w:r w:rsidR="00AE390B">
        <w:t>0</w:t>
      </w:r>
      <w:r>
        <w:t>0 secondes.</w:t>
      </w:r>
    </w:p>
    <w:p w14:paraId="46A37125" w14:textId="6E980359" w:rsidR="005970D3" w:rsidRDefault="005970D3" w:rsidP="005970D3">
      <w:pPr>
        <w:pStyle w:val="Paragraphedeliste"/>
        <w:numPr>
          <w:ilvl w:val="0"/>
          <w:numId w:val="21"/>
        </w:numPr>
        <w:ind w:left="709"/>
      </w:pPr>
      <w:r>
        <w:t>La métrique. Dans notre cas, il s’agit de l’</w:t>
      </w:r>
      <w:r w:rsidR="00BE5EB1">
        <w:t>exactitude</w:t>
      </w:r>
      <w:r>
        <w:t xml:space="preserve"> (</w:t>
      </w:r>
      <w:proofErr w:type="spellStart"/>
      <w:r w:rsidR="00BE5EB1">
        <w:t>accuracy</w:t>
      </w:r>
      <w:proofErr w:type="spellEnd"/>
      <w:r>
        <w:t>).</w:t>
      </w:r>
    </w:p>
    <w:p w14:paraId="42FE8AA2" w14:textId="1DD0CD8F" w:rsidR="005970D3" w:rsidRDefault="005970D3" w:rsidP="005970D3">
      <w:pPr>
        <w:pStyle w:val="Paragraphedeliste"/>
        <w:numPr>
          <w:ilvl w:val="0"/>
          <w:numId w:val="21"/>
        </w:numPr>
        <w:ind w:left="709"/>
      </w:pPr>
      <w:r>
        <w:t>La tâche. Dans notre cas, il s’agit d’un problème de classification.</w:t>
      </w:r>
    </w:p>
    <w:p w14:paraId="6E6AABA8" w14:textId="48A8BB16" w:rsidR="005970D3" w:rsidRDefault="005970D3" w:rsidP="005970D3">
      <w:pPr>
        <w:pStyle w:val="Paragraphedeliste"/>
        <w:numPr>
          <w:ilvl w:val="0"/>
          <w:numId w:val="21"/>
        </w:numPr>
        <w:ind w:left="709"/>
      </w:pPr>
      <w:r>
        <w:t xml:space="preserve">La méthode d’évaluation. </w:t>
      </w:r>
      <w:r w:rsidR="00E26979">
        <w:t xml:space="preserve">Le </w:t>
      </w:r>
      <w:r>
        <w:t xml:space="preserve">modèle </w:t>
      </w:r>
      <w:r w:rsidR="00E26979">
        <w:t xml:space="preserve">a été évalué </w:t>
      </w:r>
      <w:r>
        <w:t>par validation croisée.</w:t>
      </w:r>
    </w:p>
    <w:p w14:paraId="2E65081B" w14:textId="77777777" w:rsidR="00E26979" w:rsidRDefault="00E26979" w:rsidP="005970D3">
      <w:pPr>
        <w:pStyle w:val="Paragraphedeliste"/>
        <w:numPr>
          <w:ilvl w:val="0"/>
          <w:numId w:val="21"/>
        </w:numPr>
        <w:ind w:left="709"/>
      </w:pPr>
      <w:r>
        <w:t>La liste des estimateurs. Ici les modèles évalués sont « </w:t>
      </w:r>
      <w:proofErr w:type="spellStart"/>
      <w:r>
        <w:t>lgbm</w:t>
      </w:r>
      <w:proofErr w:type="spellEnd"/>
      <w:r>
        <w:t> », « </w:t>
      </w:r>
      <w:proofErr w:type="spellStart"/>
      <w:r>
        <w:t>xgboost</w:t>
      </w:r>
      <w:proofErr w:type="spellEnd"/>
      <w:r>
        <w:t> » et « </w:t>
      </w:r>
      <w:proofErr w:type="spellStart"/>
      <w:r>
        <w:t>catboost</w:t>
      </w:r>
      <w:proofErr w:type="spellEnd"/>
      <w:r>
        <w:t> ».</w:t>
      </w:r>
    </w:p>
    <w:p w14:paraId="4B60DF5C" w14:textId="77777777" w:rsidR="00E26979" w:rsidRDefault="00E26979" w:rsidP="00E26979"/>
    <w:p w14:paraId="2E19CAED" w14:textId="113BD620" w:rsidR="00262CFB" w:rsidRDefault="00E26979" w:rsidP="00262CFB">
      <w:r w:rsidRPr="00E26979">
        <w:t xml:space="preserve"> LGBM (Light Gradient </w:t>
      </w:r>
      <w:proofErr w:type="spellStart"/>
      <w:r w:rsidRPr="00E26979">
        <w:t>Boosting</w:t>
      </w:r>
      <w:proofErr w:type="spellEnd"/>
      <w:r w:rsidRPr="00E26979">
        <w:t xml:space="preserve"> Machine), </w:t>
      </w:r>
      <w:proofErr w:type="spellStart"/>
      <w:r w:rsidRPr="00E26979">
        <w:t>XGBoost</w:t>
      </w:r>
      <w:proofErr w:type="spellEnd"/>
      <w:r w:rsidRPr="00E26979">
        <w:t xml:space="preserve"> et </w:t>
      </w:r>
      <w:proofErr w:type="spellStart"/>
      <w:r w:rsidRPr="00E26979">
        <w:t>Catboost</w:t>
      </w:r>
      <w:proofErr w:type="spellEnd"/>
      <w:r w:rsidRPr="00E26979">
        <w:t xml:space="preserve"> sont des modèle</w:t>
      </w:r>
      <w:r>
        <w:t xml:space="preserve">s qui obtiennent très souvent de très bons résultats (ils sont très utilisés lors de compétitions </w:t>
      </w:r>
      <w:proofErr w:type="spellStart"/>
      <w:r>
        <w:t>Kaggle</w:t>
      </w:r>
      <w:proofErr w:type="spellEnd"/>
      <w:r>
        <w:t xml:space="preserve">). </w:t>
      </w:r>
    </w:p>
    <w:p w14:paraId="302169AA" w14:textId="031A51FD" w:rsidR="00E26979" w:rsidRPr="005D4D09" w:rsidRDefault="00E26979" w:rsidP="00E26979">
      <w:r>
        <w:t xml:space="preserve">Ces trois modèles sont des implémentations optimisées de l’algorithme de </w:t>
      </w:r>
      <w:proofErr w:type="spellStart"/>
      <w:r>
        <w:t>boosting</w:t>
      </w:r>
      <w:proofErr w:type="spellEnd"/>
      <w:r>
        <w:t xml:space="preserve"> de gradient (Gradient </w:t>
      </w:r>
      <w:proofErr w:type="spellStart"/>
      <w:r>
        <w:t>Boosting</w:t>
      </w:r>
      <w:proofErr w:type="spellEnd"/>
      <w:r>
        <w:t xml:space="preserve">). Le Gradient </w:t>
      </w:r>
      <w:proofErr w:type="spellStart"/>
      <w:r>
        <w:t>Boosting</w:t>
      </w:r>
      <w:proofErr w:type="spellEnd"/>
      <w:r>
        <w:t xml:space="preserve"> est un type d’apprentissage ensembliste. L’apprentissage ensembliste utilise plusieurs algorithmes d’apprentissage pour obtenir de meilleures prédictions.</w:t>
      </w:r>
      <w:r w:rsidR="008C6A2C">
        <w:t xml:space="preserve"> C</w:t>
      </w:r>
      <w:r>
        <w:t xml:space="preserve">es ensembles sont construits à partir d’arbres de décision. Les arbres de décision sont ajoutés un à un à l’ensemble et corrigent les erreurs de prédiction commises par les arbres de décision ajoutés auparavant. </w:t>
      </w:r>
    </w:p>
    <w:p w14:paraId="0AF11181" w14:textId="77777777" w:rsidR="00262CFB" w:rsidRPr="00E26979" w:rsidRDefault="00262CFB" w:rsidP="00262CFB"/>
    <w:p w14:paraId="680067DE" w14:textId="601C27D5" w:rsidR="00262CFB" w:rsidRPr="00E26979" w:rsidRDefault="00AE390B" w:rsidP="00C65B35">
      <w:r>
        <w:t xml:space="preserve">Après que notre modèle </w:t>
      </w:r>
      <w:proofErr w:type="spellStart"/>
      <w:r>
        <w:t>Automl</w:t>
      </w:r>
      <w:proofErr w:type="spellEnd"/>
      <w:r>
        <w:t xml:space="preserve"> soit créé, nous pouvons obtenir le meilleur estimateur avec l’attribut </w:t>
      </w:r>
      <w:proofErr w:type="spellStart"/>
      <w:r>
        <w:t>best_estimator</w:t>
      </w:r>
      <w:proofErr w:type="spellEnd"/>
      <w:r>
        <w:t xml:space="preserve"> et la meilleure configuration avec </w:t>
      </w:r>
      <w:r w:rsidR="00BE5EB1">
        <w:t xml:space="preserve">l’attribut </w:t>
      </w:r>
      <w:proofErr w:type="spellStart"/>
      <w:r>
        <w:t>best_config</w:t>
      </w:r>
      <w:proofErr w:type="spellEnd"/>
      <w:r>
        <w:t>.</w:t>
      </w:r>
    </w:p>
    <w:p w14:paraId="22C87803" w14:textId="6B91B192" w:rsidR="00403A2A" w:rsidRPr="00E26979" w:rsidRDefault="00403A2A" w:rsidP="00C65B35"/>
    <w:p w14:paraId="0C1C16F5" w14:textId="666C3BA6" w:rsidR="00BE5EB1" w:rsidRDefault="00BE5EB1" w:rsidP="00BE5EB1">
      <w:pPr>
        <w:pStyle w:val="Titre2"/>
        <w:numPr>
          <w:ilvl w:val="1"/>
          <w:numId w:val="12"/>
        </w:numPr>
        <w:ind w:left="993"/>
      </w:pPr>
      <w:bookmarkStart w:id="18" w:name="_Toc73631868"/>
      <w:r>
        <w:t>Evaluer le modèle</w:t>
      </w:r>
      <w:bookmarkEnd w:id="18"/>
      <w:r>
        <w:t xml:space="preserve"> </w:t>
      </w:r>
    </w:p>
    <w:p w14:paraId="0768C701" w14:textId="145880D0" w:rsidR="00C31110" w:rsidRDefault="00C31110" w:rsidP="00C65B35">
      <w:pPr>
        <w:rPr>
          <w:rFonts w:eastAsiaTheme="minorEastAsia"/>
        </w:rPr>
      </w:pPr>
      <w:r>
        <w:rPr>
          <w:rFonts w:eastAsiaTheme="minorEastAsia"/>
        </w:rPr>
        <w:t xml:space="preserve">Une fois le pipeline créé, nous pouvons l’évaluer </w:t>
      </w:r>
      <w:r w:rsidR="00E62AC1">
        <w:rPr>
          <w:rFonts w:eastAsiaTheme="minorEastAsia"/>
        </w:rPr>
        <w:t xml:space="preserve">grâce à une validation croisée. Pour cela, </w:t>
      </w:r>
      <w:r w:rsidR="005724BE">
        <w:rPr>
          <w:rFonts w:eastAsiaTheme="minorEastAsia"/>
        </w:rPr>
        <w:t>j’ai utilisé</w:t>
      </w:r>
      <w:r w:rsidR="00E62AC1">
        <w:rPr>
          <w:rFonts w:eastAsiaTheme="minorEastAsia"/>
        </w:rPr>
        <w:t xml:space="preserve"> la fonction </w:t>
      </w:r>
      <w:proofErr w:type="spellStart"/>
      <w:r w:rsidR="00E62AC1">
        <w:rPr>
          <w:rFonts w:eastAsiaTheme="minorEastAsia"/>
        </w:rPr>
        <w:t>cross_val_score</w:t>
      </w:r>
      <w:proofErr w:type="spellEnd"/>
      <w:r w:rsidR="00E62AC1">
        <w:rPr>
          <w:rFonts w:eastAsiaTheme="minorEastAsia"/>
        </w:rPr>
        <w:t xml:space="preserve"> de </w:t>
      </w:r>
      <w:proofErr w:type="spellStart"/>
      <w:r w:rsidR="00E62AC1">
        <w:rPr>
          <w:rFonts w:eastAsiaTheme="minorEastAsia"/>
        </w:rPr>
        <w:t>Scikit-learn</w:t>
      </w:r>
      <w:proofErr w:type="spellEnd"/>
      <w:r w:rsidR="00E62AC1">
        <w:rPr>
          <w:rFonts w:eastAsiaTheme="minorEastAsia"/>
        </w:rPr>
        <w:t>. Il existe plusieurs stratégies pour séparer les jeux d’entrainement et de test. Ici j’ai utilisé la stratégie « </w:t>
      </w:r>
      <w:proofErr w:type="spellStart"/>
      <w:r w:rsidR="00E62AC1">
        <w:rPr>
          <w:rFonts w:eastAsiaTheme="minorEastAsia"/>
        </w:rPr>
        <w:t>StratifiedKFold</w:t>
      </w:r>
      <w:proofErr w:type="spellEnd"/>
      <w:r w:rsidR="00E62AC1">
        <w:rPr>
          <w:rFonts w:eastAsiaTheme="minorEastAsia"/>
        </w:rPr>
        <w:t> » (</w:t>
      </w:r>
      <w:proofErr w:type="spellStart"/>
      <w:r w:rsidR="00E62AC1">
        <w:rPr>
          <w:rFonts w:eastAsiaTheme="minorEastAsia"/>
        </w:rPr>
        <w:t>Scikit-learn</w:t>
      </w:r>
      <w:proofErr w:type="spellEnd"/>
      <w:r w:rsidR="00E62AC1">
        <w:rPr>
          <w:rFonts w:eastAsiaTheme="minorEastAsia"/>
        </w:rPr>
        <w:t>). Avec « </w:t>
      </w:r>
      <w:proofErr w:type="spellStart"/>
      <w:r w:rsidR="00E62AC1">
        <w:rPr>
          <w:rFonts w:eastAsiaTheme="minorEastAsia"/>
        </w:rPr>
        <w:t>StratifiedKFold</w:t>
      </w:r>
      <w:proofErr w:type="spellEnd"/>
      <w:r w:rsidR="00E62AC1">
        <w:rPr>
          <w:rFonts w:eastAsiaTheme="minorEastAsia"/>
        </w:rPr>
        <w:t xml:space="preserve"> », la répartition des classes est la même dans les jeux d’entrainement et de test. </w:t>
      </w:r>
    </w:p>
    <w:p w14:paraId="5DA58CF9" w14:textId="77777777" w:rsidR="00BE5EB1" w:rsidRDefault="00BE5EB1" w:rsidP="00BE5EB1"/>
    <w:p w14:paraId="02535C46" w14:textId="6D407A6D" w:rsidR="00BE5EB1" w:rsidRDefault="00BE5EB1" w:rsidP="00BE5EB1">
      <w:r>
        <w:t xml:space="preserve">Rappel des métriques importantes : </w:t>
      </w:r>
    </w:p>
    <w:p w14:paraId="264570D9" w14:textId="77777777" w:rsidR="00BE5EB1" w:rsidRDefault="00BE5EB1" w:rsidP="00BE5EB1"/>
    <w:p w14:paraId="5307A2D3" w14:textId="331E2385" w:rsidR="00BE5EB1" w:rsidRDefault="00BE5EB1" w:rsidP="00BE5EB1">
      <w:r>
        <w:t>Précision = TP / (TP + FP)</w:t>
      </w:r>
    </w:p>
    <w:p w14:paraId="66FE57BD" w14:textId="77777777" w:rsidR="00BE5EB1" w:rsidRDefault="00BE5EB1" w:rsidP="00BE5EB1">
      <w:r>
        <w:t>La précision nous donne la proportion de positifs qui sont réellement des positifs.</w:t>
      </w:r>
    </w:p>
    <w:p w14:paraId="1194EA2B" w14:textId="77777777" w:rsidR="00BE5EB1" w:rsidRDefault="00BE5EB1" w:rsidP="00BE5EB1"/>
    <w:p w14:paraId="4678CB65" w14:textId="5106EBE7" w:rsidR="00BE5EB1" w:rsidRDefault="00BE5EB1" w:rsidP="00BE5EB1">
      <w:r>
        <w:lastRenderedPageBreak/>
        <w:t>Rappel = TP / (TP + FN)</w:t>
      </w:r>
    </w:p>
    <w:p w14:paraId="231FC473" w14:textId="77777777" w:rsidR="00BE5EB1" w:rsidRDefault="00BE5EB1" w:rsidP="00BE5EB1">
      <w:r>
        <w:t>Le rappel nous donne la proportion de positifs qui ont bien été prédits comme tels.</w:t>
      </w:r>
    </w:p>
    <w:p w14:paraId="14C032B1" w14:textId="77777777" w:rsidR="00BE5EB1" w:rsidRPr="002A2670" w:rsidRDefault="00BE5EB1" w:rsidP="00BE5EB1">
      <w:pPr>
        <w:rPr>
          <w:rFonts w:eastAsiaTheme="minorEastAsia"/>
          <w:lang w:val="en-CA"/>
        </w:rPr>
      </w:pPr>
      <w:r w:rsidRPr="00810307">
        <w:rPr>
          <w:lang w:val="en-CA"/>
        </w:rPr>
        <w:t xml:space="preserve">F1-score = </w:t>
      </w:r>
      <w:r w:rsidRPr="00810307">
        <w:rPr>
          <w:rFonts w:eastAsiaTheme="minorEastAsia"/>
          <w:lang w:val="en-CA"/>
        </w:rPr>
        <w:t xml:space="preserve">2 x </w:t>
      </w:r>
      <m:oMath>
        <m:f>
          <m:fPr>
            <m:ctrlPr>
              <w:rPr>
                <w:rFonts w:ascii="Cambria Math" w:hAnsi="Cambria Math"/>
                <w:i/>
              </w:rPr>
            </m:ctrlPr>
          </m:fPr>
          <m:num>
            <m:r>
              <w:rPr>
                <w:rFonts w:ascii="Cambria Math" w:hAnsi="Cambria Math"/>
                <w:lang w:val="en-CA"/>
              </w:rPr>
              <m:t xml:space="preserve"> </m:t>
            </m:r>
            <m:r>
              <w:rPr>
                <w:rFonts w:ascii="Cambria Math" w:hAnsi="Cambria Math"/>
              </w:rPr>
              <m:t>Pr</m:t>
            </m:r>
            <m:r>
              <w:rPr>
                <w:rFonts w:ascii="Cambria Math" w:hAnsi="Cambria Math"/>
                <w:lang w:val="en-CA"/>
              </w:rPr>
              <m:t>é</m:t>
            </m:r>
            <m:r>
              <w:rPr>
                <w:rFonts w:ascii="Cambria Math" w:hAnsi="Cambria Math"/>
              </w:rPr>
              <m:t>cision</m:t>
            </m:r>
            <m:r>
              <w:rPr>
                <w:rFonts w:ascii="Cambria Math" w:hAnsi="Cambria Math"/>
                <w:lang w:val="en-CA"/>
              </w:rPr>
              <m:t xml:space="preserve"> .  </m:t>
            </m:r>
            <m:r>
              <w:rPr>
                <w:rFonts w:ascii="Cambria Math" w:hAnsi="Cambria Math"/>
              </w:rPr>
              <m:t>Rappel</m:t>
            </m:r>
          </m:num>
          <m:den>
            <m:r>
              <w:rPr>
                <w:rFonts w:ascii="Cambria Math" w:hAnsi="Cambria Math"/>
              </w:rPr>
              <m:t>Pr</m:t>
            </m:r>
            <m:r>
              <w:rPr>
                <w:rFonts w:ascii="Cambria Math" w:hAnsi="Cambria Math"/>
                <w:lang w:val="en-CA"/>
              </w:rPr>
              <m:t>é</m:t>
            </m:r>
            <m:r>
              <w:rPr>
                <w:rFonts w:ascii="Cambria Math" w:hAnsi="Cambria Math"/>
              </w:rPr>
              <m:t>cision</m:t>
            </m:r>
            <m:r>
              <w:rPr>
                <w:rFonts w:ascii="Cambria Math" w:hAnsi="Cambria Math"/>
                <w:lang w:val="en-CA"/>
              </w:rPr>
              <m:t>+</m:t>
            </m:r>
            <m:r>
              <w:rPr>
                <w:rFonts w:ascii="Cambria Math" w:hAnsi="Cambria Math"/>
              </w:rPr>
              <m:t>Rappel</m:t>
            </m:r>
          </m:den>
        </m:f>
      </m:oMath>
    </w:p>
    <w:p w14:paraId="548EB8C6" w14:textId="77777777" w:rsidR="00BE5EB1" w:rsidRPr="00BE5EB1" w:rsidRDefault="00BE5EB1" w:rsidP="00C65B35">
      <w:pPr>
        <w:rPr>
          <w:rFonts w:eastAsiaTheme="minorEastAsia"/>
          <w:lang w:val="en-CA"/>
        </w:rPr>
      </w:pPr>
    </w:p>
    <w:p w14:paraId="500F97E7" w14:textId="77777777" w:rsidR="00BE5EB1" w:rsidRDefault="00BE5EB1" w:rsidP="00BE5EB1">
      <w:pPr>
        <w:rPr>
          <w:rFonts w:eastAsiaTheme="minorEastAsia"/>
        </w:rPr>
      </w:pPr>
      <w:r>
        <w:rPr>
          <w:rFonts w:eastAsiaTheme="minorEastAsia"/>
        </w:rPr>
        <w:t>Dans notre cas, se baser uniquement sur une métrique comme l’exactitude (</w:t>
      </w:r>
      <w:proofErr w:type="spellStart"/>
      <w:r>
        <w:rPr>
          <w:rFonts w:eastAsiaTheme="minorEastAsia"/>
        </w:rPr>
        <w:t>accuracy</w:t>
      </w:r>
      <w:proofErr w:type="spellEnd"/>
      <w:r>
        <w:rPr>
          <w:rFonts w:eastAsiaTheme="minorEastAsia"/>
        </w:rPr>
        <w:t>) est une erreur car nos classes n’ont pas les mêmes effectifs. Prédire correctement la classe dominante et « se rater » pour la classe minoritaire peut tout de même vous assurer une exactitude (</w:t>
      </w:r>
      <w:proofErr w:type="spellStart"/>
      <w:r>
        <w:rPr>
          <w:rFonts w:eastAsiaTheme="minorEastAsia"/>
        </w:rPr>
        <w:t>accuracy</w:t>
      </w:r>
      <w:proofErr w:type="spellEnd"/>
      <w:r>
        <w:rPr>
          <w:rFonts w:eastAsiaTheme="minorEastAsia"/>
        </w:rPr>
        <w:t xml:space="preserve">) correcte. </w:t>
      </w:r>
    </w:p>
    <w:p w14:paraId="01435396" w14:textId="77777777" w:rsidR="00BE5EB1" w:rsidRDefault="00BE5EB1" w:rsidP="00BE5EB1">
      <w:pPr>
        <w:rPr>
          <w:rFonts w:eastAsiaTheme="minorEastAsia"/>
        </w:rPr>
      </w:pPr>
      <w:r>
        <w:rPr>
          <w:rFonts w:eastAsiaTheme="minorEastAsia"/>
        </w:rPr>
        <w:t>Il faut aussi se baser sur une autre métrique : l’aire sous la courbe (ROC AUC).</w:t>
      </w:r>
    </w:p>
    <w:p w14:paraId="0EEA4CBB" w14:textId="77777777" w:rsidR="00BE5EB1" w:rsidRDefault="00BE5EB1" w:rsidP="00BE5EB1">
      <w:pPr>
        <w:rPr>
          <w:rFonts w:eastAsiaTheme="minorEastAsia"/>
        </w:rPr>
      </w:pPr>
      <w:r>
        <w:rPr>
          <w:rFonts w:eastAsiaTheme="minorEastAsia"/>
        </w:rPr>
        <w:t xml:space="preserve">Cet indicateur ne se concentre pas sur les erreurs de prédiction mais plutôt sur la capacité d’un modèle à bien séparer les classes. L’aire sous la courbe est comprise entre 0.0 et 1.0. Plus cette aire est importante, plus le modèle est performant. </w:t>
      </w:r>
    </w:p>
    <w:p w14:paraId="4D8E4DFE" w14:textId="77777777" w:rsidR="00BE5EB1" w:rsidRDefault="00BE5EB1" w:rsidP="00BE5EB1">
      <w:pPr>
        <w:rPr>
          <w:rFonts w:eastAsiaTheme="minorEastAsia"/>
        </w:rPr>
      </w:pPr>
      <w:r>
        <w:rPr>
          <w:rFonts w:eastAsiaTheme="minorEastAsia"/>
        </w:rPr>
        <w:t xml:space="preserve">La fonction </w:t>
      </w:r>
      <w:proofErr w:type="spellStart"/>
      <w:r>
        <w:rPr>
          <w:rFonts w:eastAsiaTheme="minorEastAsia"/>
        </w:rPr>
        <w:t>roc_auc_score</w:t>
      </w:r>
      <w:proofErr w:type="spellEnd"/>
      <w:r>
        <w:rPr>
          <w:rFonts w:eastAsiaTheme="minorEastAsia"/>
        </w:rPr>
        <w:t xml:space="preserve"> de </w:t>
      </w:r>
      <w:proofErr w:type="spellStart"/>
      <w:r>
        <w:rPr>
          <w:rFonts w:eastAsiaTheme="minorEastAsia"/>
        </w:rPr>
        <w:t>Scikit-learn</w:t>
      </w:r>
      <w:proofErr w:type="spellEnd"/>
      <w:r>
        <w:rPr>
          <w:rFonts w:eastAsiaTheme="minorEastAsia"/>
        </w:rPr>
        <w:t xml:space="preserve"> nous permet de calculer l’aire sous la courbe.</w:t>
      </w:r>
    </w:p>
    <w:p w14:paraId="6752E71E" w14:textId="77777777" w:rsidR="00BE5EB1" w:rsidRDefault="00BE5EB1" w:rsidP="00BE5EB1">
      <w:pPr>
        <w:rPr>
          <w:rFonts w:eastAsiaTheme="minorEastAsia"/>
        </w:rPr>
      </w:pPr>
      <w:r>
        <w:rPr>
          <w:rFonts w:eastAsiaTheme="minorEastAsia"/>
        </w:rPr>
        <w:t>En précisant « </w:t>
      </w:r>
      <w:proofErr w:type="spellStart"/>
      <w:r>
        <w:rPr>
          <w:rFonts w:eastAsiaTheme="minorEastAsia"/>
        </w:rPr>
        <w:t>multi_class</w:t>
      </w:r>
      <w:proofErr w:type="spellEnd"/>
      <w:r>
        <w:rPr>
          <w:rFonts w:eastAsiaTheme="minorEastAsia"/>
        </w:rPr>
        <w:t xml:space="preserve">=’ovo’ », nous pouvons comparer les classes deux à deux. </w:t>
      </w:r>
    </w:p>
    <w:p w14:paraId="72796A53" w14:textId="77777777" w:rsidR="00BE5EB1" w:rsidRDefault="00BE5EB1" w:rsidP="00BE5EB1">
      <w:pPr>
        <w:rPr>
          <w:rFonts w:eastAsiaTheme="minorEastAsia"/>
        </w:rPr>
      </w:pPr>
      <w:r>
        <w:rPr>
          <w:rFonts w:eastAsiaTheme="minorEastAsia"/>
        </w:rPr>
        <w:t>En précisant « </w:t>
      </w:r>
      <w:proofErr w:type="spellStart"/>
      <w:r>
        <w:rPr>
          <w:rFonts w:eastAsiaTheme="minorEastAsia"/>
        </w:rPr>
        <w:t>average</w:t>
      </w:r>
      <w:proofErr w:type="spellEnd"/>
      <w:r>
        <w:rPr>
          <w:rFonts w:eastAsiaTheme="minorEastAsia"/>
        </w:rPr>
        <w:t>=’</w:t>
      </w:r>
      <w:proofErr w:type="spellStart"/>
      <w:r>
        <w:rPr>
          <w:rFonts w:eastAsiaTheme="minorEastAsia"/>
        </w:rPr>
        <w:t>weighted</w:t>
      </w:r>
      <w:proofErr w:type="spellEnd"/>
      <w:r>
        <w:rPr>
          <w:rFonts w:eastAsiaTheme="minorEastAsia"/>
        </w:rPr>
        <w:t>’ », nous pouvons calculer cette métrique pour chaque label puis faire la moyenne pondérée par leurs effectifs.</w:t>
      </w:r>
    </w:p>
    <w:p w14:paraId="3547603D" w14:textId="1BAD8F5C" w:rsidR="00E62AC1" w:rsidRDefault="00E62AC1" w:rsidP="00C65B35">
      <w:pPr>
        <w:rPr>
          <w:rFonts w:eastAsiaTheme="minorEastAsia"/>
        </w:rPr>
      </w:pPr>
    </w:p>
    <w:p w14:paraId="70B5803C" w14:textId="50DE9505" w:rsidR="00ED3F91" w:rsidRDefault="00ED3F91" w:rsidP="00ED3F91">
      <w:pPr>
        <w:pStyle w:val="Titre2"/>
        <w:numPr>
          <w:ilvl w:val="1"/>
          <w:numId w:val="12"/>
        </w:numPr>
        <w:ind w:left="993"/>
      </w:pPr>
      <w:bookmarkStart w:id="19" w:name="_Toc73631869"/>
      <w:r>
        <w:t>Trouver les variables les plus importantes</w:t>
      </w:r>
      <w:bookmarkEnd w:id="19"/>
    </w:p>
    <w:p w14:paraId="6C616D93" w14:textId="44DE5C92" w:rsidR="00ED3F91" w:rsidRDefault="000E714F" w:rsidP="00C65B35">
      <w:pPr>
        <w:rPr>
          <w:rFonts w:eastAsiaTheme="minorEastAsia"/>
        </w:rPr>
      </w:pPr>
      <w:r>
        <w:rPr>
          <w:rFonts w:eastAsiaTheme="minorEastAsia"/>
        </w:rPr>
        <w:t xml:space="preserve">Il y a deux </w:t>
      </w:r>
      <w:r w:rsidR="00361F4F">
        <w:rPr>
          <w:rFonts w:eastAsiaTheme="minorEastAsia"/>
        </w:rPr>
        <w:t>techniques qui nous permettent</w:t>
      </w:r>
      <w:r>
        <w:rPr>
          <w:rFonts w:eastAsiaTheme="minorEastAsia"/>
        </w:rPr>
        <w:t xml:space="preserve"> de trouver les variables les plus importantes :</w:t>
      </w:r>
    </w:p>
    <w:p w14:paraId="31E619CE" w14:textId="77777777" w:rsidR="00881858" w:rsidRDefault="00881858" w:rsidP="00C65B35">
      <w:pPr>
        <w:rPr>
          <w:rFonts w:eastAsiaTheme="minorEastAsia"/>
        </w:rPr>
      </w:pPr>
    </w:p>
    <w:p w14:paraId="7A07BE33" w14:textId="21921E1D" w:rsidR="000E714F" w:rsidRDefault="000E714F" w:rsidP="000E714F">
      <w:pPr>
        <w:pStyle w:val="Paragraphedeliste"/>
        <w:numPr>
          <w:ilvl w:val="0"/>
          <w:numId w:val="26"/>
        </w:numPr>
        <w:rPr>
          <w:rFonts w:eastAsiaTheme="minorEastAsia"/>
        </w:rPr>
      </w:pPr>
      <w:r>
        <w:rPr>
          <w:rFonts w:eastAsiaTheme="minorEastAsia"/>
        </w:rPr>
        <w:t xml:space="preserve">« Permutation </w:t>
      </w:r>
      <w:proofErr w:type="spellStart"/>
      <w:r>
        <w:rPr>
          <w:rFonts w:eastAsiaTheme="minorEastAsia"/>
        </w:rPr>
        <w:t>feature</w:t>
      </w:r>
      <w:proofErr w:type="spellEnd"/>
      <w:r>
        <w:rPr>
          <w:rFonts w:eastAsiaTheme="minorEastAsia"/>
        </w:rPr>
        <w:t xml:space="preserve"> importance ». Cette technique permet de calculer les scores d’importance relative. Comment ça marche ? Dans un premier temps, on entraine le modèle sur le jeu de données. Puis, le modèle est utilisé pour faire des prédictions. On ne prend pas en compte une variable. On fait cela pour chaque variable. </w:t>
      </w:r>
      <w:r w:rsidR="00485C42">
        <w:rPr>
          <w:rFonts w:eastAsiaTheme="minorEastAsia"/>
        </w:rPr>
        <w:t>On répète l’opération plusieurs fois (3, 5, 10 fois). Enfin on fait la moyenne de ces résultats pour obtenir l’importance moyenne.</w:t>
      </w:r>
    </w:p>
    <w:p w14:paraId="7D9A068A" w14:textId="77777777" w:rsidR="00361F4F" w:rsidRDefault="00361F4F" w:rsidP="00361F4F">
      <w:pPr>
        <w:pStyle w:val="Paragraphedeliste"/>
        <w:rPr>
          <w:rFonts w:eastAsiaTheme="minorEastAsia"/>
        </w:rPr>
      </w:pPr>
    </w:p>
    <w:p w14:paraId="57E920BD" w14:textId="738E6454" w:rsidR="00485C42" w:rsidRPr="00485C42" w:rsidRDefault="00485C42" w:rsidP="000E714F">
      <w:pPr>
        <w:pStyle w:val="Paragraphedeliste"/>
        <w:numPr>
          <w:ilvl w:val="0"/>
          <w:numId w:val="26"/>
        </w:numPr>
        <w:rPr>
          <w:rFonts w:eastAsiaTheme="minorEastAsia"/>
        </w:rPr>
      </w:pPr>
      <w:r w:rsidRPr="00485C42">
        <w:rPr>
          <w:rFonts w:eastAsiaTheme="minorEastAsia"/>
        </w:rPr>
        <w:t xml:space="preserve">SHAP (Shapley Additive </w:t>
      </w:r>
      <w:proofErr w:type="spellStart"/>
      <w:r w:rsidRPr="00485C42">
        <w:rPr>
          <w:rFonts w:eastAsiaTheme="minorEastAsia"/>
        </w:rPr>
        <w:t>exPlanations</w:t>
      </w:r>
      <w:proofErr w:type="spellEnd"/>
      <w:r w:rsidRPr="00485C42">
        <w:rPr>
          <w:rFonts w:eastAsiaTheme="minorEastAsia"/>
        </w:rPr>
        <w:t>) : c’est une approche de</w:t>
      </w:r>
      <w:r>
        <w:rPr>
          <w:rFonts w:eastAsiaTheme="minorEastAsia"/>
        </w:rPr>
        <w:t xml:space="preserve"> la théorie des jeux qui permet d’expliquer n’importe quelle sortie d’un modèle d’apprentissage automatique.</w:t>
      </w:r>
      <w:r w:rsidR="00881858">
        <w:rPr>
          <w:rFonts w:eastAsiaTheme="minorEastAsia"/>
        </w:rPr>
        <w:t xml:space="preserve"> Cet outil a la particularité de connecter la théorie des jeux avec les explications locales en unifiant plusieurs anciennes méthodes comme LIME et la valeur de Shapley.</w:t>
      </w:r>
    </w:p>
    <w:p w14:paraId="3B203558" w14:textId="75F3A345" w:rsidR="00485C42" w:rsidRPr="00485C42" w:rsidRDefault="00485C42" w:rsidP="00485C42">
      <w:pPr>
        <w:rPr>
          <w:rFonts w:eastAsiaTheme="minorEastAsia"/>
        </w:rPr>
      </w:pPr>
    </w:p>
    <w:p w14:paraId="1ECB8C06" w14:textId="01C782B2" w:rsidR="00485C42" w:rsidRPr="00485C42" w:rsidRDefault="00485C42" w:rsidP="00485C42">
      <w:pPr>
        <w:rPr>
          <w:rFonts w:eastAsiaTheme="minorEastAsia"/>
        </w:rPr>
      </w:pPr>
    </w:p>
    <w:p w14:paraId="5DEDA933" w14:textId="0180EEC3" w:rsidR="00485C42" w:rsidRPr="00485C42" w:rsidRDefault="00485C42" w:rsidP="00485C42">
      <w:pPr>
        <w:rPr>
          <w:rFonts w:eastAsiaTheme="minorEastAsia"/>
        </w:rPr>
      </w:pPr>
    </w:p>
    <w:p w14:paraId="6ED67BCD" w14:textId="355866DA" w:rsidR="00881858" w:rsidRPr="00881858" w:rsidRDefault="00881858" w:rsidP="00485C42">
      <w:pPr>
        <w:rPr>
          <w:rFonts w:ascii="Lato" w:hAnsi="Lato"/>
          <w:color w:val="404040"/>
          <w:shd w:val="clear" w:color="auto" w:fill="FCFCFC"/>
        </w:rPr>
      </w:pPr>
    </w:p>
    <w:p w14:paraId="50B74B09" w14:textId="2B7333A3" w:rsidR="00BE5EB1" w:rsidRDefault="00BE5EB1" w:rsidP="00C65B35">
      <w:pPr>
        <w:rPr>
          <w:rFonts w:ascii="Georgia" w:hAnsi="Georgia"/>
          <w:color w:val="292929"/>
          <w:spacing w:val="-1"/>
          <w:sz w:val="32"/>
          <w:szCs w:val="32"/>
          <w:shd w:val="clear" w:color="auto" w:fill="FFFFFF"/>
        </w:rPr>
      </w:pPr>
    </w:p>
    <w:p w14:paraId="791AE74C" w14:textId="7FC5D243" w:rsidR="003F1E0A" w:rsidRPr="00CF75DB" w:rsidRDefault="003F1E0A" w:rsidP="003F1E0A">
      <w:pPr>
        <w:pStyle w:val="Titre1"/>
        <w:numPr>
          <w:ilvl w:val="0"/>
          <w:numId w:val="12"/>
        </w:numPr>
        <w:ind w:left="0" w:firstLine="0"/>
      </w:pPr>
      <w:bookmarkStart w:id="20" w:name="_Toc73631870"/>
      <w:r>
        <w:lastRenderedPageBreak/>
        <w:t>Résultats</w:t>
      </w:r>
      <w:bookmarkEnd w:id="20"/>
    </w:p>
    <w:p w14:paraId="318D53EC" w14:textId="15D96000" w:rsidR="00BE5EB1" w:rsidRPr="00881858" w:rsidRDefault="00BE5EB1" w:rsidP="00C65B35">
      <w:pPr>
        <w:rPr>
          <w:rFonts w:eastAsiaTheme="minorEastAsia"/>
        </w:rPr>
      </w:pPr>
    </w:p>
    <w:p w14:paraId="38EAC652" w14:textId="25ED3B1C" w:rsidR="00400B25" w:rsidRDefault="00400B25" w:rsidP="00400B25">
      <w:pPr>
        <w:pStyle w:val="Titre2"/>
        <w:numPr>
          <w:ilvl w:val="1"/>
          <w:numId w:val="12"/>
        </w:numPr>
        <w:ind w:left="993"/>
      </w:pPr>
      <w:bookmarkStart w:id="21" w:name="_Toc73631871"/>
      <w:r>
        <w:t>Classification multi classes</w:t>
      </w:r>
      <w:bookmarkEnd w:id="21"/>
    </w:p>
    <w:p w14:paraId="239EEF40" w14:textId="3CE01416" w:rsidR="001707B4" w:rsidRDefault="001707B4" w:rsidP="001707B4">
      <w:r>
        <w:t xml:space="preserve">On procède ici à une classification multi classes. Nous avons trois classes : classe 0 (vivant, sans antécédent de suicide), classe 1 (tentative de suicide) et classe 2 (décès suicide).  </w:t>
      </w:r>
    </w:p>
    <w:p w14:paraId="7B6F65A2" w14:textId="48972EFF" w:rsidR="001707B4" w:rsidRDefault="001707B4" w:rsidP="001707B4">
      <w:r>
        <w:t>Pour rappel, la variable à prédire est la variable « </w:t>
      </w:r>
      <w:proofErr w:type="spellStart"/>
      <w:r>
        <w:t>GroupeAppartenance</w:t>
      </w:r>
      <w:proofErr w:type="spellEnd"/>
      <w:r>
        <w:t xml:space="preserve"> ». </w:t>
      </w:r>
    </w:p>
    <w:p w14:paraId="66A53599" w14:textId="4A5450A9" w:rsidR="00400B25" w:rsidRDefault="00400B25" w:rsidP="00400B25"/>
    <w:p w14:paraId="6BFF2E53" w14:textId="2405AFB1" w:rsidR="001707B4" w:rsidRDefault="001707B4" w:rsidP="001707B4">
      <w:pPr>
        <w:rPr>
          <w:rFonts w:eastAsiaTheme="minorEastAsia"/>
        </w:rPr>
      </w:pPr>
      <w:r>
        <w:rPr>
          <w:rFonts w:eastAsiaTheme="minorEastAsia"/>
        </w:rPr>
        <w:t>Nous obtenons un taux de bonnes réponses (</w:t>
      </w:r>
      <w:proofErr w:type="spellStart"/>
      <w:r>
        <w:rPr>
          <w:rFonts w:eastAsiaTheme="minorEastAsia"/>
        </w:rPr>
        <w:t>accuracy</w:t>
      </w:r>
      <w:proofErr w:type="spellEnd"/>
      <w:r>
        <w:rPr>
          <w:rFonts w:eastAsiaTheme="minorEastAsia"/>
        </w:rPr>
        <w:t xml:space="preserve">) de 82.35% (validation croisée). </w:t>
      </w:r>
    </w:p>
    <w:p w14:paraId="1BF6ADE4" w14:textId="77777777" w:rsidR="00A20B9F" w:rsidRPr="00B7493D"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B7493D">
        <w:rPr>
          <w:rFonts w:ascii="Courier New" w:eastAsia="Times New Roman" w:hAnsi="Courier New" w:cs="Courier New"/>
          <w:color w:val="000000"/>
          <w:sz w:val="21"/>
          <w:szCs w:val="21"/>
          <w:lang w:val="en-CA" w:eastAsia="fr-FR"/>
        </w:rPr>
        <w:t>0.7657971014492754</w:t>
      </w:r>
    </w:p>
    <w:p w14:paraId="0931E31C" w14:textId="6DBFBF1F" w:rsidR="00A20B9F" w:rsidRPr="00B7493D" w:rsidRDefault="00A20B9F" w:rsidP="001707B4">
      <w:pPr>
        <w:rPr>
          <w:rFonts w:eastAsiaTheme="minorEastAsia"/>
          <w:lang w:val="en-CA"/>
        </w:rPr>
      </w:pPr>
    </w:p>
    <w:p w14:paraId="17CCF08F"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A20B9F">
        <w:rPr>
          <w:rFonts w:ascii="Courier New" w:eastAsia="Times New Roman" w:hAnsi="Courier New" w:cs="Courier New"/>
          <w:color w:val="000000"/>
          <w:sz w:val="21"/>
          <w:szCs w:val="21"/>
          <w:lang w:val="en-CA" w:eastAsia="fr-FR"/>
        </w:rPr>
        <w:t xml:space="preserve">precision    </w:t>
      </w:r>
      <w:proofErr w:type="gramStart"/>
      <w:r w:rsidRPr="00A20B9F">
        <w:rPr>
          <w:rFonts w:ascii="Courier New" w:eastAsia="Times New Roman" w:hAnsi="Courier New" w:cs="Courier New"/>
          <w:color w:val="000000"/>
          <w:sz w:val="21"/>
          <w:szCs w:val="21"/>
          <w:lang w:val="en-CA" w:eastAsia="fr-FR"/>
        </w:rPr>
        <w:t>recall  f</w:t>
      </w:r>
      <w:proofErr w:type="gramEnd"/>
      <w:r w:rsidRPr="00A20B9F">
        <w:rPr>
          <w:rFonts w:ascii="Courier New" w:eastAsia="Times New Roman" w:hAnsi="Courier New" w:cs="Courier New"/>
          <w:color w:val="000000"/>
          <w:sz w:val="21"/>
          <w:szCs w:val="21"/>
          <w:lang w:val="en-CA" w:eastAsia="fr-FR"/>
        </w:rPr>
        <w:t>1-score   support</w:t>
      </w:r>
    </w:p>
    <w:p w14:paraId="2C35674E"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p>
    <w:p w14:paraId="17C8EE82"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A20B9F">
        <w:rPr>
          <w:rFonts w:ascii="Courier New" w:eastAsia="Times New Roman" w:hAnsi="Courier New" w:cs="Courier New"/>
          <w:color w:val="000000"/>
          <w:sz w:val="21"/>
          <w:szCs w:val="21"/>
          <w:lang w:val="en-CA" w:eastAsia="fr-FR"/>
        </w:rPr>
        <w:t xml:space="preserve">         0.0       0.74      0.87      0.80        63</w:t>
      </w:r>
    </w:p>
    <w:p w14:paraId="1272BC88"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A20B9F">
        <w:rPr>
          <w:rFonts w:ascii="Courier New" w:eastAsia="Times New Roman" w:hAnsi="Courier New" w:cs="Courier New"/>
          <w:color w:val="000000"/>
          <w:sz w:val="21"/>
          <w:szCs w:val="21"/>
          <w:lang w:val="en-CA" w:eastAsia="fr-FR"/>
        </w:rPr>
        <w:t xml:space="preserve">         1.0       0.56      0.16      0.25        63</w:t>
      </w:r>
    </w:p>
    <w:p w14:paraId="56B775F0"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A20B9F">
        <w:rPr>
          <w:rFonts w:ascii="Courier New" w:eastAsia="Times New Roman" w:hAnsi="Courier New" w:cs="Courier New"/>
          <w:color w:val="000000"/>
          <w:sz w:val="21"/>
          <w:szCs w:val="21"/>
          <w:lang w:val="en-CA" w:eastAsia="fr-FR"/>
        </w:rPr>
        <w:t xml:space="preserve">         2.0       0.59      0.90      0.71        63</w:t>
      </w:r>
    </w:p>
    <w:p w14:paraId="57344B6F"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p>
    <w:p w14:paraId="0C3EB399"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A20B9F">
        <w:rPr>
          <w:rFonts w:ascii="Courier New" w:eastAsia="Times New Roman" w:hAnsi="Courier New" w:cs="Courier New"/>
          <w:color w:val="000000"/>
          <w:sz w:val="21"/>
          <w:szCs w:val="21"/>
          <w:lang w:val="en-CA" w:eastAsia="fr-FR"/>
        </w:rPr>
        <w:t xml:space="preserve">    accuracy                           0.65       189</w:t>
      </w:r>
    </w:p>
    <w:p w14:paraId="5C7CB8FD"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A20B9F">
        <w:rPr>
          <w:rFonts w:ascii="Courier New" w:eastAsia="Times New Roman" w:hAnsi="Courier New" w:cs="Courier New"/>
          <w:color w:val="000000"/>
          <w:sz w:val="21"/>
          <w:szCs w:val="21"/>
          <w:lang w:val="en-CA" w:eastAsia="fr-FR"/>
        </w:rPr>
        <w:t xml:space="preserve">   macro avg       0.63      0.65      0.59       189</w:t>
      </w:r>
    </w:p>
    <w:p w14:paraId="37D1BBE5"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A20B9F">
        <w:rPr>
          <w:rFonts w:ascii="Courier New" w:eastAsia="Times New Roman" w:hAnsi="Courier New" w:cs="Courier New"/>
          <w:color w:val="000000"/>
          <w:sz w:val="21"/>
          <w:szCs w:val="21"/>
          <w:lang w:val="en-CA" w:eastAsia="fr-FR"/>
        </w:rPr>
        <w:t>weighted avg       0.63      0.65      0.59       189</w:t>
      </w:r>
    </w:p>
    <w:p w14:paraId="70140A56" w14:textId="7D91C9C9" w:rsidR="00A20B9F" w:rsidRDefault="00A20B9F" w:rsidP="001707B4">
      <w:pPr>
        <w:rPr>
          <w:rFonts w:eastAsiaTheme="minorEastAsia"/>
          <w:lang w:val="en-CA"/>
        </w:rPr>
      </w:pPr>
    </w:p>
    <w:p w14:paraId="3C79FA74"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eastAsia="fr-FR"/>
        </w:rPr>
      </w:pPr>
      <w:r w:rsidRPr="00A20B9F">
        <w:rPr>
          <w:rFonts w:ascii="Courier New" w:eastAsia="Times New Roman" w:hAnsi="Courier New" w:cs="Courier New"/>
          <w:color w:val="000000"/>
          <w:sz w:val="21"/>
          <w:szCs w:val="21"/>
          <w:lang w:eastAsia="fr-FR"/>
        </w:rPr>
        <w:t>[</w:t>
      </w:r>
      <w:proofErr w:type="gramStart"/>
      <w:r w:rsidRPr="00A20B9F">
        <w:rPr>
          <w:rFonts w:ascii="Courier New" w:eastAsia="Times New Roman" w:hAnsi="Courier New" w:cs="Courier New"/>
          <w:color w:val="000000"/>
          <w:sz w:val="21"/>
          <w:szCs w:val="21"/>
          <w:lang w:eastAsia="fr-FR"/>
        </w:rPr>
        <w:t>55,  7</w:t>
      </w:r>
      <w:proofErr w:type="gramEnd"/>
      <w:r w:rsidRPr="00A20B9F">
        <w:rPr>
          <w:rFonts w:ascii="Courier New" w:eastAsia="Times New Roman" w:hAnsi="Courier New" w:cs="Courier New"/>
          <w:color w:val="000000"/>
          <w:sz w:val="21"/>
          <w:szCs w:val="21"/>
          <w:lang w:eastAsia="fr-FR"/>
        </w:rPr>
        <w:t>,  1],</w:t>
      </w:r>
    </w:p>
    <w:p w14:paraId="2E89FDF2"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eastAsia="fr-FR"/>
        </w:rPr>
      </w:pPr>
      <w:r w:rsidRPr="00A20B9F">
        <w:rPr>
          <w:rFonts w:ascii="Courier New" w:eastAsia="Times New Roman" w:hAnsi="Courier New" w:cs="Courier New"/>
          <w:color w:val="000000"/>
          <w:sz w:val="21"/>
          <w:szCs w:val="21"/>
          <w:lang w:eastAsia="fr-FR"/>
        </w:rPr>
        <w:t xml:space="preserve">       [14, 10, 39],</w:t>
      </w:r>
    </w:p>
    <w:p w14:paraId="7EE00387"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eastAsia="fr-FR"/>
        </w:rPr>
      </w:pPr>
      <w:r w:rsidRPr="00A20B9F">
        <w:rPr>
          <w:rFonts w:ascii="Courier New" w:eastAsia="Times New Roman" w:hAnsi="Courier New" w:cs="Courier New"/>
          <w:color w:val="000000"/>
          <w:sz w:val="21"/>
          <w:szCs w:val="21"/>
          <w:lang w:eastAsia="fr-FR"/>
        </w:rPr>
        <w:t xml:space="preserve">       </w:t>
      </w:r>
      <w:proofErr w:type="gramStart"/>
      <w:r w:rsidRPr="00A20B9F">
        <w:rPr>
          <w:rFonts w:ascii="Courier New" w:eastAsia="Times New Roman" w:hAnsi="Courier New" w:cs="Courier New"/>
          <w:color w:val="000000"/>
          <w:sz w:val="21"/>
          <w:szCs w:val="21"/>
          <w:lang w:eastAsia="fr-FR"/>
        </w:rPr>
        <w:t>[ 5</w:t>
      </w:r>
      <w:proofErr w:type="gramEnd"/>
      <w:r w:rsidRPr="00A20B9F">
        <w:rPr>
          <w:rFonts w:ascii="Courier New" w:eastAsia="Times New Roman" w:hAnsi="Courier New" w:cs="Courier New"/>
          <w:color w:val="000000"/>
          <w:sz w:val="21"/>
          <w:szCs w:val="21"/>
          <w:lang w:eastAsia="fr-FR"/>
        </w:rPr>
        <w:t>,  1, 57]]</w:t>
      </w:r>
    </w:p>
    <w:p w14:paraId="5CF72246" w14:textId="77777777" w:rsidR="00A20B9F" w:rsidRPr="00B7493D" w:rsidRDefault="00A20B9F" w:rsidP="001707B4">
      <w:pPr>
        <w:rPr>
          <w:rFonts w:eastAsiaTheme="minorEastAsia"/>
        </w:rPr>
      </w:pPr>
    </w:p>
    <w:p w14:paraId="1FA73093" w14:textId="77777777" w:rsidR="001707B4" w:rsidRPr="00B7493D" w:rsidRDefault="001707B4" w:rsidP="00400B25"/>
    <w:p w14:paraId="4803D3D4" w14:textId="77777777" w:rsidR="001707B4" w:rsidRDefault="001707B4" w:rsidP="001707B4">
      <w:r>
        <w:t xml:space="preserve">Matrice de confusion pour le jeu de test : </w:t>
      </w:r>
    </w:p>
    <w:tbl>
      <w:tblPr>
        <w:tblStyle w:val="Grilledutableau"/>
        <w:tblW w:w="0" w:type="auto"/>
        <w:tblLook w:val="04A0" w:firstRow="1" w:lastRow="0" w:firstColumn="1" w:lastColumn="0" w:noHBand="0" w:noVBand="1"/>
      </w:tblPr>
      <w:tblGrid>
        <w:gridCol w:w="2032"/>
        <w:gridCol w:w="1082"/>
        <w:gridCol w:w="992"/>
        <w:gridCol w:w="992"/>
      </w:tblGrid>
      <w:tr w:rsidR="001707B4" w14:paraId="1F0C521A" w14:textId="77777777" w:rsidTr="008D317D">
        <w:trPr>
          <w:trHeight w:val="376"/>
        </w:trPr>
        <w:tc>
          <w:tcPr>
            <w:tcW w:w="2032" w:type="dxa"/>
          </w:tcPr>
          <w:p w14:paraId="55E234EB" w14:textId="77777777" w:rsidR="001707B4" w:rsidRDefault="001707B4" w:rsidP="008D317D">
            <w:r>
              <w:t>Actuel / Prédiction</w:t>
            </w:r>
          </w:p>
        </w:tc>
        <w:tc>
          <w:tcPr>
            <w:tcW w:w="1082" w:type="dxa"/>
          </w:tcPr>
          <w:p w14:paraId="62151175" w14:textId="77777777" w:rsidR="001707B4" w:rsidRDefault="001707B4" w:rsidP="008D317D">
            <w:pPr>
              <w:jc w:val="center"/>
            </w:pPr>
            <w:r>
              <w:t>0</w:t>
            </w:r>
          </w:p>
        </w:tc>
        <w:tc>
          <w:tcPr>
            <w:tcW w:w="992" w:type="dxa"/>
          </w:tcPr>
          <w:p w14:paraId="5D4B9988" w14:textId="77777777" w:rsidR="001707B4" w:rsidRDefault="001707B4" w:rsidP="008D317D">
            <w:pPr>
              <w:jc w:val="center"/>
            </w:pPr>
            <w:r>
              <w:t>1</w:t>
            </w:r>
          </w:p>
        </w:tc>
        <w:tc>
          <w:tcPr>
            <w:tcW w:w="992" w:type="dxa"/>
          </w:tcPr>
          <w:p w14:paraId="384DE30E" w14:textId="77777777" w:rsidR="001707B4" w:rsidRDefault="001707B4" w:rsidP="008D317D">
            <w:pPr>
              <w:jc w:val="center"/>
            </w:pPr>
            <w:r>
              <w:t>2</w:t>
            </w:r>
          </w:p>
        </w:tc>
      </w:tr>
      <w:tr w:rsidR="001707B4" w14:paraId="76B2F53D" w14:textId="77777777" w:rsidTr="008D317D">
        <w:trPr>
          <w:trHeight w:val="388"/>
        </w:trPr>
        <w:tc>
          <w:tcPr>
            <w:tcW w:w="2032" w:type="dxa"/>
          </w:tcPr>
          <w:p w14:paraId="36B663E5" w14:textId="77777777" w:rsidR="001707B4" w:rsidRDefault="001707B4" w:rsidP="008D317D">
            <w:pPr>
              <w:jc w:val="center"/>
            </w:pPr>
            <w:r>
              <w:t>0</w:t>
            </w:r>
          </w:p>
        </w:tc>
        <w:tc>
          <w:tcPr>
            <w:tcW w:w="1082" w:type="dxa"/>
          </w:tcPr>
          <w:p w14:paraId="0E2327BA" w14:textId="77777777" w:rsidR="001707B4" w:rsidRDefault="001707B4" w:rsidP="008D317D">
            <w:pPr>
              <w:jc w:val="center"/>
            </w:pPr>
            <w:r>
              <w:t>29</w:t>
            </w:r>
          </w:p>
        </w:tc>
        <w:tc>
          <w:tcPr>
            <w:tcW w:w="992" w:type="dxa"/>
          </w:tcPr>
          <w:p w14:paraId="75B7D4BF" w14:textId="77777777" w:rsidR="001707B4" w:rsidRDefault="001707B4" w:rsidP="008D317D">
            <w:pPr>
              <w:jc w:val="center"/>
            </w:pPr>
            <w:r>
              <w:t>0</w:t>
            </w:r>
          </w:p>
        </w:tc>
        <w:tc>
          <w:tcPr>
            <w:tcW w:w="992" w:type="dxa"/>
          </w:tcPr>
          <w:p w14:paraId="28699CD9" w14:textId="77777777" w:rsidR="001707B4" w:rsidRDefault="001707B4" w:rsidP="008D317D">
            <w:pPr>
              <w:jc w:val="center"/>
            </w:pPr>
            <w:r>
              <w:t>2</w:t>
            </w:r>
          </w:p>
        </w:tc>
      </w:tr>
      <w:tr w:rsidR="001707B4" w14:paraId="479C66FF" w14:textId="77777777" w:rsidTr="008D317D">
        <w:trPr>
          <w:trHeight w:val="376"/>
        </w:trPr>
        <w:tc>
          <w:tcPr>
            <w:tcW w:w="2032" w:type="dxa"/>
          </w:tcPr>
          <w:p w14:paraId="4A771F25" w14:textId="77777777" w:rsidR="001707B4" w:rsidRDefault="001707B4" w:rsidP="008D317D">
            <w:pPr>
              <w:jc w:val="center"/>
            </w:pPr>
            <w:r>
              <w:t>1</w:t>
            </w:r>
          </w:p>
        </w:tc>
        <w:tc>
          <w:tcPr>
            <w:tcW w:w="1082" w:type="dxa"/>
          </w:tcPr>
          <w:p w14:paraId="56F29D31" w14:textId="77777777" w:rsidR="001707B4" w:rsidRDefault="001707B4" w:rsidP="008D317D">
            <w:pPr>
              <w:jc w:val="center"/>
            </w:pPr>
            <w:r>
              <w:t>0</w:t>
            </w:r>
          </w:p>
        </w:tc>
        <w:tc>
          <w:tcPr>
            <w:tcW w:w="992" w:type="dxa"/>
          </w:tcPr>
          <w:p w14:paraId="348536F8" w14:textId="77777777" w:rsidR="001707B4" w:rsidRDefault="001707B4" w:rsidP="008D317D">
            <w:pPr>
              <w:jc w:val="center"/>
            </w:pPr>
            <w:r>
              <w:t>14</w:t>
            </w:r>
          </w:p>
        </w:tc>
        <w:tc>
          <w:tcPr>
            <w:tcW w:w="992" w:type="dxa"/>
          </w:tcPr>
          <w:p w14:paraId="759A9D96" w14:textId="77777777" w:rsidR="001707B4" w:rsidRDefault="001707B4" w:rsidP="008D317D">
            <w:pPr>
              <w:jc w:val="center"/>
            </w:pPr>
            <w:r>
              <w:t>7</w:t>
            </w:r>
          </w:p>
        </w:tc>
      </w:tr>
      <w:tr w:rsidR="001707B4" w14:paraId="7DF67FA0" w14:textId="77777777" w:rsidTr="008D317D">
        <w:trPr>
          <w:trHeight w:val="388"/>
        </w:trPr>
        <w:tc>
          <w:tcPr>
            <w:tcW w:w="2032" w:type="dxa"/>
          </w:tcPr>
          <w:p w14:paraId="562826DE" w14:textId="77777777" w:rsidR="001707B4" w:rsidRDefault="001707B4" w:rsidP="008D317D">
            <w:pPr>
              <w:jc w:val="center"/>
            </w:pPr>
            <w:r>
              <w:t>2</w:t>
            </w:r>
          </w:p>
        </w:tc>
        <w:tc>
          <w:tcPr>
            <w:tcW w:w="1082" w:type="dxa"/>
          </w:tcPr>
          <w:p w14:paraId="5D67F182" w14:textId="77777777" w:rsidR="001707B4" w:rsidRDefault="001707B4" w:rsidP="008D317D">
            <w:pPr>
              <w:jc w:val="center"/>
            </w:pPr>
            <w:r>
              <w:t>6</w:t>
            </w:r>
          </w:p>
        </w:tc>
        <w:tc>
          <w:tcPr>
            <w:tcW w:w="992" w:type="dxa"/>
          </w:tcPr>
          <w:p w14:paraId="77A8E06A" w14:textId="77777777" w:rsidR="001707B4" w:rsidRDefault="001707B4" w:rsidP="008D317D">
            <w:pPr>
              <w:jc w:val="center"/>
            </w:pPr>
            <w:r>
              <w:t>8</w:t>
            </w:r>
          </w:p>
        </w:tc>
        <w:tc>
          <w:tcPr>
            <w:tcW w:w="992" w:type="dxa"/>
          </w:tcPr>
          <w:p w14:paraId="24B63AB2" w14:textId="77777777" w:rsidR="001707B4" w:rsidRDefault="001707B4" w:rsidP="008D317D">
            <w:pPr>
              <w:jc w:val="center"/>
            </w:pPr>
            <w:r>
              <w:t>49</w:t>
            </w:r>
          </w:p>
        </w:tc>
      </w:tr>
    </w:tbl>
    <w:p w14:paraId="748B0978" w14:textId="77777777" w:rsidR="001707B4" w:rsidRDefault="001707B4" w:rsidP="001707B4"/>
    <w:p w14:paraId="14F7339D" w14:textId="77777777" w:rsidR="001707B4" w:rsidRDefault="001707B4" w:rsidP="001707B4">
      <w:r>
        <w:t>Rapport de classification pour le jeu de test :</w:t>
      </w:r>
    </w:p>
    <w:tbl>
      <w:tblPr>
        <w:tblStyle w:val="Grilledutableau"/>
        <w:tblW w:w="0" w:type="auto"/>
        <w:tblLook w:val="04A0" w:firstRow="1" w:lastRow="0" w:firstColumn="1" w:lastColumn="0" w:noHBand="0" w:noVBand="1"/>
      </w:tblPr>
      <w:tblGrid>
        <w:gridCol w:w="1270"/>
        <w:gridCol w:w="1270"/>
        <w:gridCol w:w="1270"/>
        <w:gridCol w:w="1270"/>
      </w:tblGrid>
      <w:tr w:rsidR="001707B4" w14:paraId="70D399B2" w14:textId="77777777" w:rsidTr="008D317D">
        <w:trPr>
          <w:trHeight w:val="365"/>
        </w:trPr>
        <w:tc>
          <w:tcPr>
            <w:tcW w:w="1270" w:type="dxa"/>
          </w:tcPr>
          <w:p w14:paraId="6A83BA9D" w14:textId="77777777" w:rsidR="001707B4" w:rsidRDefault="001707B4" w:rsidP="008D317D">
            <w:pPr>
              <w:jc w:val="center"/>
            </w:pPr>
            <w:r>
              <w:t>Classe</w:t>
            </w:r>
          </w:p>
        </w:tc>
        <w:tc>
          <w:tcPr>
            <w:tcW w:w="1270" w:type="dxa"/>
          </w:tcPr>
          <w:p w14:paraId="5A9B1C29" w14:textId="77777777" w:rsidR="001707B4" w:rsidRDefault="001707B4" w:rsidP="008D317D">
            <w:pPr>
              <w:jc w:val="center"/>
            </w:pPr>
            <w:r>
              <w:t>Précision</w:t>
            </w:r>
          </w:p>
        </w:tc>
        <w:tc>
          <w:tcPr>
            <w:tcW w:w="1270" w:type="dxa"/>
          </w:tcPr>
          <w:p w14:paraId="0B9425CB" w14:textId="77777777" w:rsidR="001707B4" w:rsidRDefault="001707B4" w:rsidP="008D317D">
            <w:pPr>
              <w:jc w:val="center"/>
            </w:pPr>
            <w:r>
              <w:t>Rappel</w:t>
            </w:r>
          </w:p>
        </w:tc>
        <w:tc>
          <w:tcPr>
            <w:tcW w:w="1270" w:type="dxa"/>
          </w:tcPr>
          <w:p w14:paraId="4D7A8881" w14:textId="77777777" w:rsidR="001707B4" w:rsidRDefault="001707B4" w:rsidP="008D317D">
            <w:pPr>
              <w:jc w:val="center"/>
            </w:pPr>
            <w:r>
              <w:t>F1-score</w:t>
            </w:r>
          </w:p>
        </w:tc>
      </w:tr>
      <w:tr w:rsidR="001707B4" w14:paraId="2E8D8A86" w14:textId="77777777" w:rsidTr="008D317D">
        <w:trPr>
          <w:trHeight w:val="377"/>
        </w:trPr>
        <w:tc>
          <w:tcPr>
            <w:tcW w:w="1270" w:type="dxa"/>
          </w:tcPr>
          <w:p w14:paraId="00BC43E5" w14:textId="77777777" w:rsidR="001707B4" w:rsidRDefault="001707B4" w:rsidP="008D317D">
            <w:pPr>
              <w:jc w:val="center"/>
            </w:pPr>
            <w:r>
              <w:t>0</w:t>
            </w:r>
          </w:p>
        </w:tc>
        <w:tc>
          <w:tcPr>
            <w:tcW w:w="1270" w:type="dxa"/>
          </w:tcPr>
          <w:p w14:paraId="51854FFA" w14:textId="77777777" w:rsidR="001707B4" w:rsidRDefault="001707B4" w:rsidP="008D317D">
            <w:pPr>
              <w:jc w:val="center"/>
            </w:pPr>
            <w:r>
              <w:t>0.83</w:t>
            </w:r>
          </w:p>
        </w:tc>
        <w:tc>
          <w:tcPr>
            <w:tcW w:w="1270" w:type="dxa"/>
          </w:tcPr>
          <w:p w14:paraId="025A14F9" w14:textId="77777777" w:rsidR="001707B4" w:rsidRDefault="001707B4" w:rsidP="008D317D">
            <w:pPr>
              <w:jc w:val="center"/>
            </w:pPr>
            <w:r>
              <w:t>0.94</w:t>
            </w:r>
          </w:p>
        </w:tc>
        <w:tc>
          <w:tcPr>
            <w:tcW w:w="1270" w:type="dxa"/>
          </w:tcPr>
          <w:p w14:paraId="54E349A8" w14:textId="77777777" w:rsidR="001707B4" w:rsidRDefault="001707B4" w:rsidP="008D317D">
            <w:pPr>
              <w:jc w:val="center"/>
            </w:pPr>
            <w:r>
              <w:t>0.88</w:t>
            </w:r>
          </w:p>
        </w:tc>
      </w:tr>
      <w:tr w:rsidR="001707B4" w14:paraId="7561C86B" w14:textId="77777777" w:rsidTr="008D317D">
        <w:trPr>
          <w:trHeight w:val="365"/>
        </w:trPr>
        <w:tc>
          <w:tcPr>
            <w:tcW w:w="1270" w:type="dxa"/>
          </w:tcPr>
          <w:p w14:paraId="07081505" w14:textId="77777777" w:rsidR="001707B4" w:rsidRDefault="001707B4" w:rsidP="008D317D">
            <w:pPr>
              <w:jc w:val="center"/>
            </w:pPr>
            <w:r>
              <w:t>1</w:t>
            </w:r>
          </w:p>
        </w:tc>
        <w:tc>
          <w:tcPr>
            <w:tcW w:w="1270" w:type="dxa"/>
          </w:tcPr>
          <w:p w14:paraId="5C1B083A" w14:textId="77777777" w:rsidR="001707B4" w:rsidRDefault="001707B4" w:rsidP="008D317D">
            <w:pPr>
              <w:jc w:val="center"/>
            </w:pPr>
            <w:r>
              <w:t>0.64</w:t>
            </w:r>
          </w:p>
        </w:tc>
        <w:tc>
          <w:tcPr>
            <w:tcW w:w="1270" w:type="dxa"/>
          </w:tcPr>
          <w:p w14:paraId="141787BE" w14:textId="77777777" w:rsidR="001707B4" w:rsidRDefault="001707B4" w:rsidP="008D317D">
            <w:pPr>
              <w:jc w:val="center"/>
            </w:pPr>
            <w:r>
              <w:t>0.67</w:t>
            </w:r>
          </w:p>
        </w:tc>
        <w:tc>
          <w:tcPr>
            <w:tcW w:w="1270" w:type="dxa"/>
          </w:tcPr>
          <w:p w14:paraId="65BF425D" w14:textId="77777777" w:rsidR="001707B4" w:rsidRDefault="001707B4" w:rsidP="008D317D">
            <w:pPr>
              <w:jc w:val="center"/>
            </w:pPr>
            <w:r>
              <w:t>0.65</w:t>
            </w:r>
          </w:p>
        </w:tc>
      </w:tr>
      <w:tr w:rsidR="001707B4" w14:paraId="0B70EA8D" w14:textId="77777777" w:rsidTr="008D317D">
        <w:trPr>
          <w:trHeight w:val="377"/>
        </w:trPr>
        <w:tc>
          <w:tcPr>
            <w:tcW w:w="1270" w:type="dxa"/>
          </w:tcPr>
          <w:p w14:paraId="43529A85" w14:textId="77777777" w:rsidR="001707B4" w:rsidRDefault="001707B4" w:rsidP="008D317D">
            <w:pPr>
              <w:jc w:val="center"/>
            </w:pPr>
            <w:r>
              <w:t>2</w:t>
            </w:r>
          </w:p>
        </w:tc>
        <w:tc>
          <w:tcPr>
            <w:tcW w:w="1270" w:type="dxa"/>
          </w:tcPr>
          <w:p w14:paraId="52FEBEA6" w14:textId="77777777" w:rsidR="001707B4" w:rsidRDefault="001707B4" w:rsidP="008D317D">
            <w:pPr>
              <w:jc w:val="center"/>
            </w:pPr>
            <w:r>
              <w:t>0.84</w:t>
            </w:r>
          </w:p>
        </w:tc>
        <w:tc>
          <w:tcPr>
            <w:tcW w:w="1270" w:type="dxa"/>
          </w:tcPr>
          <w:p w14:paraId="11E4DA72" w14:textId="77777777" w:rsidR="001707B4" w:rsidRDefault="001707B4" w:rsidP="008D317D">
            <w:pPr>
              <w:jc w:val="center"/>
            </w:pPr>
            <w:r>
              <w:t>0.78</w:t>
            </w:r>
          </w:p>
        </w:tc>
        <w:tc>
          <w:tcPr>
            <w:tcW w:w="1270" w:type="dxa"/>
          </w:tcPr>
          <w:p w14:paraId="139D0FB9" w14:textId="77777777" w:rsidR="001707B4" w:rsidRDefault="001707B4" w:rsidP="008D317D">
            <w:pPr>
              <w:jc w:val="center"/>
            </w:pPr>
            <w:r>
              <w:t>0.81</w:t>
            </w:r>
          </w:p>
        </w:tc>
      </w:tr>
    </w:tbl>
    <w:p w14:paraId="3197023B" w14:textId="2D98BF6C" w:rsidR="001707B4" w:rsidRDefault="001707B4" w:rsidP="00400B25"/>
    <w:p w14:paraId="57F45226" w14:textId="2573732C" w:rsidR="001707B4" w:rsidRDefault="001707B4" w:rsidP="00400B25">
      <w:proofErr w:type="spellStart"/>
      <w:proofErr w:type="gramStart"/>
      <w:r w:rsidRPr="000D43AA">
        <w:t>roc</w:t>
      </w:r>
      <w:proofErr w:type="gramEnd"/>
      <w:r w:rsidRPr="000D43AA">
        <w:t>_auc_score</w:t>
      </w:r>
      <w:proofErr w:type="spellEnd"/>
      <w:r w:rsidRPr="000D43AA">
        <w:t xml:space="preserve"> = 0.9275</w:t>
      </w:r>
    </w:p>
    <w:p w14:paraId="41DF975D"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eastAsia="fr-FR"/>
        </w:rPr>
      </w:pPr>
      <w:r w:rsidRPr="00A20B9F">
        <w:rPr>
          <w:rFonts w:ascii="Courier New" w:eastAsia="Times New Roman" w:hAnsi="Courier New" w:cs="Courier New"/>
          <w:color w:val="000000"/>
          <w:sz w:val="21"/>
          <w:szCs w:val="21"/>
          <w:lang w:eastAsia="fr-FR"/>
        </w:rPr>
        <w:t>0.8498362307886117</w:t>
      </w:r>
    </w:p>
    <w:p w14:paraId="591622B8" w14:textId="77777777" w:rsidR="00A20B9F" w:rsidRDefault="00A20B9F" w:rsidP="00400B25"/>
    <w:p w14:paraId="04E6C9D1" w14:textId="77777777" w:rsidR="001707B4" w:rsidRDefault="001707B4" w:rsidP="00400B25"/>
    <w:p w14:paraId="1091B8E9" w14:textId="61CF9C9B" w:rsidR="001707B4" w:rsidRDefault="001172BF" w:rsidP="00400B25">
      <w:r>
        <w:t>SHAP</w:t>
      </w:r>
    </w:p>
    <w:p w14:paraId="74B7DAAB" w14:textId="4C4CD5B2" w:rsidR="001172BF" w:rsidRDefault="001172BF" w:rsidP="00400B25"/>
    <w:p w14:paraId="3AAEE601" w14:textId="2AEA9C9A" w:rsidR="001172BF" w:rsidRDefault="001172BF" w:rsidP="00400B25">
      <w:r>
        <w:t xml:space="preserve">Permutation </w:t>
      </w:r>
      <w:proofErr w:type="spellStart"/>
      <w:r>
        <w:t>feature</w:t>
      </w:r>
      <w:proofErr w:type="spellEnd"/>
      <w:r>
        <w:t xml:space="preserve"> importance</w:t>
      </w:r>
    </w:p>
    <w:p w14:paraId="05868303" w14:textId="4A527945" w:rsidR="00A20B9F" w:rsidRDefault="00A20B9F" w:rsidP="00400B25">
      <w:r>
        <w:rPr>
          <w:noProof/>
        </w:rPr>
        <w:drawing>
          <wp:inline distT="0" distB="0" distL="0" distR="0" wp14:anchorId="5903314B" wp14:editId="11C85388">
            <wp:extent cx="5760720" cy="324040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240405"/>
                    </a:xfrm>
                    <a:prstGeom prst="rect">
                      <a:avLst/>
                    </a:prstGeom>
                  </pic:spPr>
                </pic:pic>
              </a:graphicData>
            </a:graphic>
          </wp:inline>
        </w:drawing>
      </w:r>
    </w:p>
    <w:p w14:paraId="2C396390" w14:textId="5F53255A" w:rsidR="00A20B9F" w:rsidRDefault="00A20B9F" w:rsidP="00400B25"/>
    <w:p w14:paraId="3EE5C428"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eastAsia="fr-FR"/>
        </w:rPr>
      </w:pPr>
      <w:proofErr w:type="spellStart"/>
      <w:proofErr w:type="gramStart"/>
      <w:r w:rsidRPr="00A20B9F">
        <w:rPr>
          <w:rFonts w:ascii="Courier New" w:eastAsia="Times New Roman" w:hAnsi="Courier New" w:cs="Courier New"/>
          <w:color w:val="000000"/>
          <w:sz w:val="21"/>
          <w:szCs w:val="21"/>
          <w:lang w:eastAsia="fr-FR"/>
        </w:rPr>
        <w:t>xgboost</w:t>
      </w:r>
      <w:proofErr w:type="spellEnd"/>
      <w:proofErr w:type="gramEnd"/>
    </w:p>
    <w:p w14:paraId="13CCD0E8" w14:textId="0A5DB9CF" w:rsidR="00A20B9F" w:rsidRDefault="00A20B9F" w:rsidP="00400B25"/>
    <w:p w14:paraId="2DB6B05A"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eastAsia="fr-FR"/>
        </w:rPr>
      </w:pPr>
      <w:r w:rsidRPr="00A20B9F">
        <w:rPr>
          <w:rFonts w:ascii="Courier New" w:eastAsia="Times New Roman" w:hAnsi="Courier New" w:cs="Courier New"/>
          <w:color w:val="000000"/>
          <w:sz w:val="21"/>
          <w:szCs w:val="21"/>
          <w:lang w:eastAsia="fr-FR"/>
        </w:rPr>
        <w:t>{'</w:t>
      </w:r>
      <w:proofErr w:type="spellStart"/>
      <w:r w:rsidRPr="00A20B9F">
        <w:rPr>
          <w:rFonts w:ascii="Courier New" w:eastAsia="Times New Roman" w:hAnsi="Courier New" w:cs="Courier New"/>
          <w:color w:val="000000"/>
          <w:sz w:val="21"/>
          <w:szCs w:val="21"/>
          <w:lang w:eastAsia="fr-FR"/>
        </w:rPr>
        <w:t>n_estimators</w:t>
      </w:r>
      <w:proofErr w:type="spellEnd"/>
      <w:proofErr w:type="gramStart"/>
      <w:r w:rsidRPr="00A20B9F">
        <w:rPr>
          <w:rFonts w:ascii="Courier New" w:eastAsia="Times New Roman" w:hAnsi="Courier New" w:cs="Courier New"/>
          <w:color w:val="000000"/>
          <w:sz w:val="21"/>
          <w:szCs w:val="21"/>
          <w:lang w:eastAsia="fr-FR"/>
        </w:rPr>
        <w:t>':</w:t>
      </w:r>
      <w:proofErr w:type="gramEnd"/>
      <w:r w:rsidRPr="00A20B9F">
        <w:rPr>
          <w:rFonts w:ascii="Courier New" w:eastAsia="Times New Roman" w:hAnsi="Courier New" w:cs="Courier New"/>
          <w:color w:val="000000"/>
          <w:sz w:val="21"/>
          <w:szCs w:val="21"/>
          <w:lang w:eastAsia="fr-FR"/>
        </w:rPr>
        <w:t xml:space="preserve"> 98.0, '</w:t>
      </w:r>
      <w:proofErr w:type="spellStart"/>
      <w:r w:rsidRPr="00A20B9F">
        <w:rPr>
          <w:rFonts w:ascii="Courier New" w:eastAsia="Times New Roman" w:hAnsi="Courier New" w:cs="Courier New"/>
          <w:color w:val="000000"/>
          <w:sz w:val="21"/>
          <w:szCs w:val="21"/>
          <w:lang w:eastAsia="fr-FR"/>
        </w:rPr>
        <w:t>max_leaves</w:t>
      </w:r>
      <w:proofErr w:type="spellEnd"/>
      <w:r w:rsidRPr="00A20B9F">
        <w:rPr>
          <w:rFonts w:ascii="Courier New" w:eastAsia="Times New Roman" w:hAnsi="Courier New" w:cs="Courier New"/>
          <w:color w:val="000000"/>
          <w:sz w:val="21"/>
          <w:szCs w:val="21"/>
          <w:lang w:eastAsia="fr-FR"/>
        </w:rPr>
        <w:t>': 250.0, '</w:t>
      </w:r>
      <w:proofErr w:type="spellStart"/>
      <w:r w:rsidRPr="00A20B9F">
        <w:rPr>
          <w:rFonts w:ascii="Courier New" w:eastAsia="Times New Roman" w:hAnsi="Courier New" w:cs="Courier New"/>
          <w:color w:val="000000"/>
          <w:sz w:val="21"/>
          <w:szCs w:val="21"/>
          <w:lang w:eastAsia="fr-FR"/>
        </w:rPr>
        <w:t>min_child_weight</w:t>
      </w:r>
      <w:proofErr w:type="spellEnd"/>
      <w:r w:rsidRPr="00A20B9F">
        <w:rPr>
          <w:rFonts w:ascii="Courier New" w:eastAsia="Times New Roman" w:hAnsi="Courier New" w:cs="Courier New"/>
          <w:color w:val="000000"/>
          <w:sz w:val="21"/>
          <w:szCs w:val="21"/>
          <w:lang w:eastAsia="fr-FR"/>
        </w:rPr>
        <w:t>': 0.08159813675705424, '</w:t>
      </w:r>
      <w:proofErr w:type="spellStart"/>
      <w:r w:rsidRPr="00A20B9F">
        <w:rPr>
          <w:rFonts w:ascii="Courier New" w:eastAsia="Times New Roman" w:hAnsi="Courier New" w:cs="Courier New"/>
          <w:color w:val="000000"/>
          <w:sz w:val="21"/>
          <w:szCs w:val="21"/>
          <w:lang w:eastAsia="fr-FR"/>
        </w:rPr>
        <w:t>learning_rate</w:t>
      </w:r>
      <w:proofErr w:type="spellEnd"/>
      <w:r w:rsidRPr="00A20B9F">
        <w:rPr>
          <w:rFonts w:ascii="Courier New" w:eastAsia="Times New Roman" w:hAnsi="Courier New" w:cs="Courier New"/>
          <w:color w:val="000000"/>
          <w:sz w:val="21"/>
          <w:szCs w:val="21"/>
          <w:lang w:eastAsia="fr-FR"/>
        </w:rPr>
        <w:t>': 0.03773474256256409, '</w:t>
      </w:r>
      <w:proofErr w:type="spellStart"/>
      <w:r w:rsidRPr="00A20B9F">
        <w:rPr>
          <w:rFonts w:ascii="Courier New" w:eastAsia="Times New Roman" w:hAnsi="Courier New" w:cs="Courier New"/>
          <w:color w:val="000000"/>
          <w:sz w:val="21"/>
          <w:szCs w:val="21"/>
          <w:lang w:eastAsia="fr-FR"/>
        </w:rPr>
        <w:t>subsample</w:t>
      </w:r>
      <w:proofErr w:type="spellEnd"/>
      <w:r w:rsidRPr="00A20B9F">
        <w:rPr>
          <w:rFonts w:ascii="Courier New" w:eastAsia="Times New Roman" w:hAnsi="Courier New" w:cs="Courier New"/>
          <w:color w:val="000000"/>
          <w:sz w:val="21"/>
          <w:szCs w:val="21"/>
          <w:lang w:eastAsia="fr-FR"/>
        </w:rPr>
        <w:t>': 0.8375846575714405, '</w:t>
      </w:r>
      <w:proofErr w:type="spellStart"/>
      <w:r w:rsidRPr="00A20B9F">
        <w:rPr>
          <w:rFonts w:ascii="Courier New" w:eastAsia="Times New Roman" w:hAnsi="Courier New" w:cs="Courier New"/>
          <w:color w:val="000000"/>
          <w:sz w:val="21"/>
          <w:szCs w:val="21"/>
          <w:lang w:eastAsia="fr-FR"/>
        </w:rPr>
        <w:t>colsample_bylevel</w:t>
      </w:r>
      <w:proofErr w:type="spellEnd"/>
      <w:r w:rsidRPr="00A20B9F">
        <w:rPr>
          <w:rFonts w:ascii="Courier New" w:eastAsia="Times New Roman" w:hAnsi="Courier New" w:cs="Courier New"/>
          <w:color w:val="000000"/>
          <w:sz w:val="21"/>
          <w:szCs w:val="21"/>
          <w:lang w:eastAsia="fr-FR"/>
        </w:rPr>
        <w:t>': 0.5033678040142194, '</w:t>
      </w:r>
      <w:proofErr w:type="spellStart"/>
      <w:r w:rsidRPr="00A20B9F">
        <w:rPr>
          <w:rFonts w:ascii="Courier New" w:eastAsia="Times New Roman" w:hAnsi="Courier New" w:cs="Courier New"/>
          <w:color w:val="000000"/>
          <w:sz w:val="21"/>
          <w:szCs w:val="21"/>
          <w:lang w:eastAsia="fr-FR"/>
        </w:rPr>
        <w:t>colsample_bytree</w:t>
      </w:r>
      <w:proofErr w:type="spellEnd"/>
      <w:r w:rsidRPr="00A20B9F">
        <w:rPr>
          <w:rFonts w:ascii="Courier New" w:eastAsia="Times New Roman" w:hAnsi="Courier New" w:cs="Courier New"/>
          <w:color w:val="000000"/>
          <w:sz w:val="21"/>
          <w:szCs w:val="21"/>
          <w:lang w:eastAsia="fr-FR"/>
        </w:rPr>
        <w:t>': 0.6096718304541424, '</w:t>
      </w:r>
      <w:proofErr w:type="spellStart"/>
      <w:r w:rsidRPr="00A20B9F">
        <w:rPr>
          <w:rFonts w:ascii="Courier New" w:eastAsia="Times New Roman" w:hAnsi="Courier New" w:cs="Courier New"/>
          <w:color w:val="000000"/>
          <w:sz w:val="21"/>
          <w:szCs w:val="21"/>
          <w:lang w:eastAsia="fr-FR"/>
        </w:rPr>
        <w:t>reg_alpha</w:t>
      </w:r>
      <w:proofErr w:type="spellEnd"/>
      <w:r w:rsidRPr="00A20B9F">
        <w:rPr>
          <w:rFonts w:ascii="Courier New" w:eastAsia="Times New Roman" w:hAnsi="Courier New" w:cs="Courier New"/>
          <w:color w:val="000000"/>
          <w:sz w:val="21"/>
          <w:szCs w:val="21"/>
          <w:lang w:eastAsia="fr-FR"/>
        </w:rPr>
        <w:t>': 0.0009765625, '</w:t>
      </w:r>
      <w:proofErr w:type="spellStart"/>
      <w:r w:rsidRPr="00A20B9F">
        <w:rPr>
          <w:rFonts w:ascii="Courier New" w:eastAsia="Times New Roman" w:hAnsi="Courier New" w:cs="Courier New"/>
          <w:color w:val="000000"/>
          <w:sz w:val="21"/>
          <w:szCs w:val="21"/>
          <w:lang w:eastAsia="fr-FR"/>
        </w:rPr>
        <w:t>reg_lambda</w:t>
      </w:r>
      <w:proofErr w:type="spellEnd"/>
      <w:r w:rsidRPr="00A20B9F">
        <w:rPr>
          <w:rFonts w:ascii="Courier New" w:eastAsia="Times New Roman" w:hAnsi="Courier New" w:cs="Courier New"/>
          <w:color w:val="000000"/>
          <w:sz w:val="21"/>
          <w:szCs w:val="21"/>
          <w:lang w:eastAsia="fr-FR"/>
        </w:rPr>
        <w:t>': 0.0009765625}</w:t>
      </w:r>
    </w:p>
    <w:p w14:paraId="48ADFE3C" w14:textId="38A99E75" w:rsidR="00A20B9F" w:rsidRDefault="00A20B9F" w:rsidP="00400B25"/>
    <w:p w14:paraId="5E30CEEF" w14:textId="332735DC" w:rsidR="00A20B9F" w:rsidRDefault="00A20B9F" w:rsidP="00400B25">
      <w:r>
        <w:rPr>
          <w:noProof/>
        </w:rPr>
        <w:lastRenderedPageBreak/>
        <w:drawing>
          <wp:inline distT="0" distB="0" distL="0" distR="0" wp14:anchorId="024A01FB" wp14:editId="79FE18AD">
            <wp:extent cx="5760720" cy="32404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240405"/>
                    </a:xfrm>
                    <a:prstGeom prst="rect">
                      <a:avLst/>
                    </a:prstGeom>
                  </pic:spPr>
                </pic:pic>
              </a:graphicData>
            </a:graphic>
          </wp:inline>
        </w:drawing>
      </w:r>
    </w:p>
    <w:p w14:paraId="41A958CF" w14:textId="77777777" w:rsidR="00401171" w:rsidRDefault="00401171" w:rsidP="00400B25"/>
    <w:p w14:paraId="5515C206" w14:textId="24DE9B89" w:rsidR="00400B25" w:rsidRDefault="00400B25" w:rsidP="00400B25">
      <w:pPr>
        <w:pStyle w:val="Titre2"/>
        <w:numPr>
          <w:ilvl w:val="1"/>
          <w:numId w:val="12"/>
        </w:numPr>
        <w:ind w:left="993"/>
      </w:pPr>
      <w:bookmarkStart w:id="22" w:name="_Toc73631872"/>
      <w:r>
        <w:t>Classification binaire</w:t>
      </w:r>
      <w:bookmarkEnd w:id="22"/>
    </w:p>
    <w:p w14:paraId="1757E0A1" w14:textId="77777777" w:rsidR="00BE5EB1" w:rsidRPr="00881858" w:rsidRDefault="00BE5EB1" w:rsidP="00C65B35">
      <w:pPr>
        <w:rPr>
          <w:rFonts w:eastAsiaTheme="minorEastAsia"/>
        </w:rPr>
      </w:pPr>
    </w:p>
    <w:p w14:paraId="3BB50C9B" w14:textId="572D923E" w:rsidR="00170EB0" w:rsidRDefault="00A20B9F" w:rsidP="00551030">
      <w:r>
        <w:rPr>
          <w:noProof/>
        </w:rPr>
        <w:drawing>
          <wp:inline distT="0" distB="0" distL="0" distR="0" wp14:anchorId="5669100C" wp14:editId="6EC6AED2">
            <wp:extent cx="5760720" cy="324040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240405"/>
                    </a:xfrm>
                    <a:prstGeom prst="rect">
                      <a:avLst/>
                    </a:prstGeom>
                  </pic:spPr>
                </pic:pic>
              </a:graphicData>
            </a:graphic>
          </wp:inline>
        </w:drawing>
      </w:r>
    </w:p>
    <w:p w14:paraId="0A503A5B" w14:textId="42DB62C4" w:rsidR="00A20B9F" w:rsidRDefault="00A20B9F" w:rsidP="00551030"/>
    <w:p w14:paraId="34EAFC3A" w14:textId="77777777" w:rsidR="00A20B9F" w:rsidRPr="00B7493D"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B7493D">
        <w:rPr>
          <w:rFonts w:ascii="Courier New" w:eastAsia="Times New Roman" w:hAnsi="Courier New" w:cs="Courier New"/>
          <w:color w:val="000000"/>
          <w:sz w:val="21"/>
          <w:szCs w:val="21"/>
          <w:lang w:val="en-CA" w:eastAsia="fr-FR"/>
        </w:rPr>
        <w:t>0.9092273236282195</w:t>
      </w:r>
    </w:p>
    <w:p w14:paraId="7568CB66" w14:textId="4429B22A" w:rsidR="00A20B9F" w:rsidRPr="00B7493D" w:rsidRDefault="00A20B9F" w:rsidP="00551030">
      <w:pPr>
        <w:rPr>
          <w:lang w:val="en-CA"/>
        </w:rPr>
      </w:pPr>
    </w:p>
    <w:p w14:paraId="5E1139D1"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A20B9F">
        <w:rPr>
          <w:rFonts w:ascii="Courier New" w:eastAsia="Times New Roman" w:hAnsi="Courier New" w:cs="Courier New"/>
          <w:color w:val="000000"/>
          <w:sz w:val="21"/>
          <w:szCs w:val="21"/>
          <w:lang w:val="en-CA" w:eastAsia="fr-FR"/>
        </w:rPr>
        <w:t xml:space="preserve">precision    </w:t>
      </w:r>
      <w:proofErr w:type="gramStart"/>
      <w:r w:rsidRPr="00A20B9F">
        <w:rPr>
          <w:rFonts w:ascii="Courier New" w:eastAsia="Times New Roman" w:hAnsi="Courier New" w:cs="Courier New"/>
          <w:color w:val="000000"/>
          <w:sz w:val="21"/>
          <w:szCs w:val="21"/>
          <w:lang w:val="en-CA" w:eastAsia="fr-FR"/>
        </w:rPr>
        <w:t>recall  f</w:t>
      </w:r>
      <w:proofErr w:type="gramEnd"/>
      <w:r w:rsidRPr="00A20B9F">
        <w:rPr>
          <w:rFonts w:ascii="Courier New" w:eastAsia="Times New Roman" w:hAnsi="Courier New" w:cs="Courier New"/>
          <w:color w:val="000000"/>
          <w:sz w:val="21"/>
          <w:szCs w:val="21"/>
          <w:lang w:val="en-CA" w:eastAsia="fr-FR"/>
        </w:rPr>
        <w:t>1-score   support</w:t>
      </w:r>
    </w:p>
    <w:p w14:paraId="55E3E1E3"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p>
    <w:p w14:paraId="225DAEF0"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A20B9F">
        <w:rPr>
          <w:rFonts w:ascii="Courier New" w:eastAsia="Times New Roman" w:hAnsi="Courier New" w:cs="Courier New"/>
          <w:color w:val="000000"/>
          <w:sz w:val="21"/>
          <w:szCs w:val="21"/>
          <w:lang w:val="en-CA" w:eastAsia="fr-FR"/>
        </w:rPr>
        <w:t xml:space="preserve">         0.0       0.96      0.84      0.89        61</w:t>
      </w:r>
    </w:p>
    <w:p w14:paraId="7F0CEF1F"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A20B9F">
        <w:rPr>
          <w:rFonts w:ascii="Courier New" w:eastAsia="Times New Roman" w:hAnsi="Courier New" w:cs="Courier New"/>
          <w:color w:val="000000"/>
          <w:sz w:val="21"/>
          <w:szCs w:val="21"/>
          <w:lang w:val="en-CA" w:eastAsia="fr-FR"/>
        </w:rPr>
        <w:t xml:space="preserve">         2.0       0.86      0.97      0.91        61</w:t>
      </w:r>
    </w:p>
    <w:p w14:paraId="2E3E7279"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p>
    <w:p w14:paraId="2CBA4953"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A20B9F">
        <w:rPr>
          <w:rFonts w:ascii="Courier New" w:eastAsia="Times New Roman" w:hAnsi="Courier New" w:cs="Courier New"/>
          <w:color w:val="000000"/>
          <w:sz w:val="21"/>
          <w:szCs w:val="21"/>
          <w:lang w:val="en-CA" w:eastAsia="fr-FR"/>
        </w:rPr>
        <w:t xml:space="preserve">    accuracy                           0.90       122</w:t>
      </w:r>
    </w:p>
    <w:p w14:paraId="019BC5EE"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A20B9F">
        <w:rPr>
          <w:rFonts w:ascii="Courier New" w:eastAsia="Times New Roman" w:hAnsi="Courier New" w:cs="Courier New"/>
          <w:color w:val="000000"/>
          <w:sz w:val="21"/>
          <w:szCs w:val="21"/>
          <w:lang w:val="en-CA" w:eastAsia="fr-FR"/>
        </w:rPr>
        <w:t xml:space="preserve">   macro avg       0.91      0.90      0.90       122</w:t>
      </w:r>
    </w:p>
    <w:p w14:paraId="5004E798"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val="en-CA" w:eastAsia="fr-FR"/>
        </w:rPr>
      </w:pPr>
      <w:r w:rsidRPr="00A20B9F">
        <w:rPr>
          <w:rFonts w:ascii="Courier New" w:eastAsia="Times New Roman" w:hAnsi="Courier New" w:cs="Courier New"/>
          <w:color w:val="000000"/>
          <w:sz w:val="21"/>
          <w:szCs w:val="21"/>
          <w:lang w:val="en-CA" w:eastAsia="fr-FR"/>
        </w:rPr>
        <w:t>weighted avg       0.91      0.90      0.90       122</w:t>
      </w:r>
    </w:p>
    <w:p w14:paraId="0EA4E128" w14:textId="76EECDE6" w:rsidR="00A20B9F" w:rsidRDefault="00A20B9F" w:rsidP="00551030">
      <w:pPr>
        <w:rPr>
          <w:lang w:val="en-CA"/>
        </w:rPr>
      </w:pPr>
    </w:p>
    <w:p w14:paraId="425DE24C" w14:textId="26BF4D43" w:rsidR="00A20B9F" w:rsidRDefault="00A20B9F" w:rsidP="00551030">
      <w:pPr>
        <w:rPr>
          <w:lang w:val="en-CA"/>
        </w:rPr>
      </w:pPr>
    </w:p>
    <w:p w14:paraId="20CD971E"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eastAsia="fr-FR"/>
        </w:rPr>
      </w:pPr>
      <w:proofErr w:type="spellStart"/>
      <w:proofErr w:type="gramStart"/>
      <w:r w:rsidRPr="00A20B9F">
        <w:rPr>
          <w:rFonts w:ascii="Courier New" w:eastAsia="Times New Roman" w:hAnsi="Courier New" w:cs="Courier New"/>
          <w:color w:val="000000"/>
          <w:sz w:val="21"/>
          <w:szCs w:val="21"/>
          <w:lang w:eastAsia="fr-FR"/>
        </w:rPr>
        <w:t>array</w:t>
      </w:r>
      <w:proofErr w:type="spellEnd"/>
      <w:r w:rsidRPr="00A20B9F">
        <w:rPr>
          <w:rFonts w:ascii="Courier New" w:eastAsia="Times New Roman" w:hAnsi="Courier New" w:cs="Courier New"/>
          <w:color w:val="000000"/>
          <w:sz w:val="21"/>
          <w:szCs w:val="21"/>
          <w:lang w:eastAsia="fr-FR"/>
        </w:rPr>
        <w:t>(</w:t>
      </w:r>
      <w:proofErr w:type="gramEnd"/>
      <w:r w:rsidRPr="00A20B9F">
        <w:rPr>
          <w:rFonts w:ascii="Courier New" w:eastAsia="Times New Roman" w:hAnsi="Courier New" w:cs="Courier New"/>
          <w:color w:val="000000"/>
          <w:sz w:val="21"/>
          <w:szCs w:val="21"/>
          <w:lang w:eastAsia="fr-FR"/>
        </w:rPr>
        <w:t>[[51, 10],</w:t>
      </w:r>
    </w:p>
    <w:p w14:paraId="0A2B1911"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eastAsia="fr-FR"/>
        </w:rPr>
      </w:pPr>
      <w:r w:rsidRPr="00A20B9F">
        <w:rPr>
          <w:rFonts w:ascii="Courier New" w:eastAsia="Times New Roman" w:hAnsi="Courier New" w:cs="Courier New"/>
          <w:color w:val="000000"/>
          <w:sz w:val="21"/>
          <w:szCs w:val="21"/>
          <w:lang w:eastAsia="fr-FR"/>
        </w:rPr>
        <w:t xml:space="preserve">       </w:t>
      </w:r>
      <w:proofErr w:type="gramStart"/>
      <w:r w:rsidRPr="00A20B9F">
        <w:rPr>
          <w:rFonts w:ascii="Courier New" w:eastAsia="Times New Roman" w:hAnsi="Courier New" w:cs="Courier New"/>
          <w:color w:val="000000"/>
          <w:sz w:val="21"/>
          <w:szCs w:val="21"/>
          <w:lang w:eastAsia="fr-FR"/>
        </w:rPr>
        <w:t>[ 2</w:t>
      </w:r>
      <w:proofErr w:type="gramEnd"/>
      <w:r w:rsidRPr="00A20B9F">
        <w:rPr>
          <w:rFonts w:ascii="Courier New" w:eastAsia="Times New Roman" w:hAnsi="Courier New" w:cs="Courier New"/>
          <w:color w:val="000000"/>
          <w:sz w:val="21"/>
          <w:szCs w:val="21"/>
          <w:lang w:eastAsia="fr-FR"/>
        </w:rPr>
        <w:t>, 59]],</w:t>
      </w:r>
    </w:p>
    <w:p w14:paraId="1403BA0A" w14:textId="035FDBA5" w:rsidR="00A20B9F" w:rsidRDefault="00A20B9F" w:rsidP="00551030">
      <w:pPr>
        <w:rPr>
          <w:lang w:val="en-CA"/>
        </w:rPr>
      </w:pPr>
    </w:p>
    <w:p w14:paraId="2F08F2EE" w14:textId="77777777" w:rsidR="00A20B9F" w:rsidRPr="00A20B9F" w:rsidRDefault="00A20B9F" w:rsidP="00A20B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left"/>
        <w:textAlignment w:val="baseline"/>
        <w:rPr>
          <w:rFonts w:ascii="Courier New" w:eastAsia="Times New Roman" w:hAnsi="Courier New" w:cs="Courier New"/>
          <w:color w:val="000000"/>
          <w:sz w:val="21"/>
          <w:szCs w:val="21"/>
          <w:lang w:eastAsia="fr-FR"/>
        </w:rPr>
      </w:pPr>
      <w:r w:rsidRPr="00A20B9F">
        <w:rPr>
          <w:rFonts w:ascii="Courier New" w:eastAsia="Times New Roman" w:hAnsi="Courier New" w:cs="Courier New"/>
          <w:color w:val="000000"/>
          <w:sz w:val="21"/>
          <w:szCs w:val="21"/>
          <w:lang w:eastAsia="fr-FR"/>
        </w:rPr>
        <w:t>0.972588013974738</w:t>
      </w:r>
    </w:p>
    <w:p w14:paraId="0F7A063C" w14:textId="34CA9560" w:rsidR="00A20B9F" w:rsidRDefault="00A20B9F" w:rsidP="00551030">
      <w:pPr>
        <w:rPr>
          <w:lang w:val="en-CA"/>
        </w:rPr>
      </w:pPr>
    </w:p>
    <w:p w14:paraId="5AD1650E" w14:textId="56212949" w:rsidR="00A20B9F" w:rsidRPr="00A20B9F" w:rsidRDefault="00A20B9F" w:rsidP="00551030">
      <w:pPr>
        <w:rPr>
          <w:lang w:val="en-CA"/>
        </w:rPr>
      </w:pPr>
      <w:r>
        <w:rPr>
          <w:noProof/>
        </w:rPr>
        <w:drawing>
          <wp:inline distT="0" distB="0" distL="0" distR="0" wp14:anchorId="5139C370" wp14:editId="3D7511A0">
            <wp:extent cx="5760720" cy="324040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240405"/>
                    </a:xfrm>
                    <a:prstGeom prst="rect">
                      <a:avLst/>
                    </a:prstGeom>
                  </pic:spPr>
                </pic:pic>
              </a:graphicData>
            </a:graphic>
          </wp:inline>
        </w:drawing>
      </w:r>
    </w:p>
    <w:p w14:paraId="5778E077" w14:textId="77777777" w:rsidR="004068FB" w:rsidRPr="00A20B9F" w:rsidRDefault="004068FB" w:rsidP="00551030">
      <w:pPr>
        <w:rPr>
          <w:lang w:val="en-CA"/>
        </w:rPr>
      </w:pPr>
    </w:p>
    <w:p w14:paraId="45EAE0A3" w14:textId="77777777" w:rsidR="00AA39CA" w:rsidRPr="00A20B9F" w:rsidRDefault="00AA39CA" w:rsidP="00551030">
      <w:pPr>
        <w:rPr>
          <w:lang w:val="en-CA"/>
        </w:rPr>
      </w:pPr>
    </w:p>
    <w:p w14:paraId="1456C445" w14:textId="08C56D24" w:rsidR="00E44DF9" w:rsidRPr="00A20B9F" w:rsidRDefault="00E44DF9" w:rsidP="00AA39CA">
      <w:pPr>
        <w:rPr>
          <w:lang w:val="en-CA"/>
        </w:rPr>
      </w:pPr>
    </w:p>
    <w:p w14:paraId="18F8A2DF" w14:textId="6C9133B8" w:rsidR="00AA39CA" w:rsidRPr="00A20B9F" w:rsidRDefault="00AA39CA" w:rsidP="00AA39CA">
      <w:pPr>
        <w:rPr>
          <w:lang w:val="en-CA"/>
        </w:rPr>
      </w:pPr>
    </w:p>
    <w:p w14:paraId="24D1847A" w14:textId="18C0D9AA" w:rsidR="00133EA8" w:rsidRPr="00CF75DB" w:rsidRDefault="00133EA8" w:rsidP="00133EA8">
      <w:pPr>
        <w:pStyle w:val="Titre"/>
        <w:rPr>
          <w:lang w:eastAsia="fr-FR"/>
        </w:rPr>
      </w:pPr>
      <w:bookmarkStart w:id="23" w:name="_Toc73631873"/>
      <w:bookmarkStart w:id="24" w:name="_Toc68871380"/>
      <w:bookmarkEnd w:id="15"/>
      <w:bookmarkEnd w:id="16"/>
      <w:r w:rsidRPr="00CF75DB">
        <w:rPr>
          <w:lang w:eastAsia="fr-FR"/>
        </w:rPr>
        <w:t>Bibliographie</w:t>
      </w:r>
      <w:bookmarkEnd w:id="23"/>
      <w:r w:rsidRPr="00CF75DB">
        <w:rPr>
          <w:lang w:eastAsia="fr-FR"/>
        </w:rPr>
        <w:t xml:space="preserve"> </w:t>
      </w:r>
      <w:bookmarkEnd w:id="24"/>
    </w:p>
    <w:p w14:paraId="14D40DD8" w14:textId="77777777" w:rsidR="00802EE0" w:rsidRDefault="00802EE0" w:rsidP="00133EA8">
      <w:pPr>
        <w:rPr>
          <w:color w:val="2E74B5" w:themeColor="accent1" w:themeShade="BF"/>
          <w:lang w:eastAsia="fr-FR"/>
        </w:rPr>
      </w:pPr>
    </w:p>
    <w:p w14:paraId="0E06DFD3" w14:textId="3E35013D" w:rsidR="00C471C5" w:rsidRPr="005F58AD" w:rsidRDefault="00414DD2" w:rsidP="002701F5">
      <w:pPr>
        <w:rPr>
          <w:i/>
          <w:iCs/>
          <w:lang w:eastAsia="fr-FR"/>
        </w:rPr>
      </w:pPr>
      <w:r w:rsidRPr="007E4CBD">
        <w:rPr>
          <w:lang w:eastAsia="fr-FR"/>
        </w:rPr>
        <w:t xml:space="preserve">Jérémie </w:t>
      </w:r>
      <w:proofErr w:type="spellStart"/>
      <w:r w:rsidRPr="007E4CBD">
        <w:rPr>
          <w:lang w:eastAsia="fr-FR"/>
        </w:rPr>
        <w:t>Vandevoorde</w:t>
      </w:r>
      <w:proofErr w:type="spellEnd"/>
      <w:r w:rsidRPr="007E4CBD">
        <w:rPr>
          <w:lang w:eastAsia="fr-FR"/>
        </w:rPr>
        <w:t xml:space="preserve">. 2018. </w:t>
      </w:r>
      <w:r w:rsidRPr="005F58AD">
        <w:rPr>
          <w:i/>
          <w:iCs/>
          <w:lang w:eastAsia="fr-FR"/>
        </w:rPr>
        <w:t>Evaluer le risque de suicide.</w:t>
      </w:r>
    </w:p>
    <w:p w14:paraId="127D5A8D" w14:textId="77777777" w:rsidR="007E4CBD" w:rsidRPr="007E4CBD" w:rsidRDefault="007E4CBD" w:rsidP="002701F5">
      <w:pPr>
        <w:rPr>
          <w:lang w:eastAsia="fr-FR"/>
        </w:rPr>
      </w:pPr>
    </w:p>
    <w:p w14:paraId="5A84B0A9" w14:textId="1C662B6C" w:rsidR="00414DD2" w:rsidRDefault="00414DD2" w:rsidP="002701F5">
      <w:pPr>
        <w:rPr>
          <w:i/>
          <w:iCs/>
          <w:lang w:eastAsia="fr-FR"/>
        </w:rPr>
      </w:pPr>
      <w:r w:rsidRPr="007E4CBD">
        <w:rPr>
          <w:lang w:eastAsia="fr-FR"/>
        </w:rPr>
        <w:t xml:space="preserve">Fabrice </w:t>
      </w:r>
      <w:proofErr w:type="spellStart"/>
      <w:r w:rsidRPr="007E4CBD">
        <w:rPr>
          <w:lang w:eastAsia="fr-FR"/>
        </w:rPr>
        <w:t>Jollant</w:t>
      </w:r>
      <w:proofErr w:type="spellEnd"/>
      <w:r w:rsidRPr="007E4CBD">
        <w:rPr>
          <w:lang w:eastAsia="fr-FR"/>
        </w:rPr>
        <w:t xml:space="preserve"> et Philippe </w:t>
      </w:r>
      <w:proofErr w:type="spellStart"/>
      <w:r w:rsidRPr="007E4CBD">
        <w:rPr>
          <w:lang w:eastAsia="fr-FR"/>
        </w:rPr>
        <w:t>Courtet</w:t>
      </w:r>
      <w:proofErr w:type="spellEnd"/>
      <w:r w:rsidRPr="007E4CBD">
        <w:rPr>
          <w:lang w:eastAsia="fr-FR"/>
        </w:rPr>
        <w:t xml:space="preserve">. 2010. </w:t>
      </w:r>
      <w:r w:rsidRPr="005F58AD">
        <w:rPr>
          <w:i/>
          <w:iCs/>
          <w:lang w:eastAsia="fr-FR"/>
        </w:rPr>
        <w:t>Modèle neuroanatomique et homéostatique des conduites suicidaires.</w:t>
      </w:r>
    </w:p>
    <w:p w14:paraId="169C921F" w14:textId="0F9E7878" w:rsidR="00F121BA" w:rsidRDefault="00F121BA" w:rsidP="002701F5">
      <w:pPr>
        <w:rPr>
          <w:i/>
          <w:iCs/>
          <w:lang w:eastAsia="fr-FR"/>
        </w:rPr>
      </w:pPr>
    </w:p>
    <w:p w14:paraId="4D8058D4" w14:textId="2D669425" w:rsidR="00F121BA" w:rsidRPr="000D43AA" w:rsidRDefault="00F121BA" w:rsidP="002701F5">
      <w:pPr>
        <w:rPr>
          <w:lang w:eastAsia="fr-FR"/>
        </w:rPr>
      </w:pPr>
      <w:r>
        <w:rPr>
          <w:lang w:eastAsia="fr-FR"/>
        </w:rPr>
        <w:t xml:space="preserve">Monique Séguin, Guy Beauchamp, Marie Robert, Mélanie </w:t>
      </w:r>
      <w:proofErr w:type="spellStart"/>
      <w:r>
        <w:rPr>
          <w:lang w:eastAsia="fr-FR"/>
        </w:rPr>
        <w:t>DiMambro</w:t>
      </w:r>
      <w:proofErr w:type="spellEnd"/>
      <w:r>
        <w:rPr>
          <w:lang w:eastAsia="fr-FR"/>
        </w:rPr>
        <w:t xml:space="preserve"> et Gustavo </w:t>
      </w:r>
      <w:proofErr w:type="spellStart"/>
      <w:r>
        <w:rPr>
          <w:lang w:eastAsia="fr-FR"/>
        </w:rPr>
        <w:t>Turecki</w:t>
      </w:r>
      <w:proofErr w:type="spellEnd"/>
      <w:r>
        <w:rPr>
          <w:lang w:eastAsia="fr-FR"/>
        </w:rPr>
        <w:t xml:space="preserve">. 2015. </w:t>
      </w:r>
      <w:proofErr w:type="spellStart"/>
      <w:r w:rsidRPr="000D43AA">
        <w:rPr>
          <w:i/>
          <w:iCs/>
          <w:lang w:eastAsia="fr-FR"/>
        </w:rPr>
        <w:t>Developmental</w:t>
      </w:r>
      <w:proofErr w:type="spellEnd"/>
      <w:r w:rsidRPr="000D43AA">
        <w:rPr>
          <w:i/>
          <w:iCs/>
          <w:lang w:eastAsia="fr-FR"/>
        </w:rPr>
        <w:t xml:space="preserve"> model of suicide </w:t>
      </w:r>
      <w:proofErr w:type="spellStart"/>
      <w:r w:rsidRPr="000D43AA">
        <w:rPr>
          <w:i/>
          <w:iCs/>
          <w:lang w:eastAsia="fr-FR"/>
        </w:rPr>
        <w:t>trajectories</w:t>
      </w:r>
      <w:proofErr w:type="spellEnd"/>
      <w:r w:rsidRPr="000D43AA">
        <w:rPr>
          <w:lang w:eastAsia="fr-FR"/>
        </w:rPr>
        <w:t>.</w:t>
      </w:r>
    </w:p>
    <w:p w14:paraId="5EC35D9E" w14:textId="77777777" w:rsidR="001545FD" w:rsidRPr="000D43AA" w:rsidRDefault="001545FD" w:rsidP="002701F5"/>
    <w:p w14:paraId="4015213E" w14:textId="77777777" w:rsidR="001E33B9" w:rsidRDefault="001E33B9" w:rsidP="001E33B9">
      <w:pPr>
        <w:rPr>
          <w:lang w:eastAsia="fr-FR"/>
        </w:rPr>
      </w:pPr>
      <w:r>
        <w:rPr>
          <w:lang w:eastAsia="fr-FR"/>
        </w:rPr>
        <w:lastRenderedPageBreak/>
        <w:t xml:space="preserve">Python documentation. 2021. En ligne </w:t>
      </w:r>
      <w:hyperlink r:id="rId17" w:history="1">
        <w:r w:rsidRPr="004206C9">
          <w:rPr>
            <w:rStyle w:val="Lienhypertexte"/>
            <w:lang w:eastAsia="fr-FR"/>
          </w:rPr>
          <w:t>https://docs.python.org/3/</w:t>
        </w:r>
      </w:hyperlink>
      <w:r>
        <w:rPr>
          <w:lang w:eastAsia="fr-FR"/>
        </w:rPr>
        <w:t xml:space="preserve">, consulté le 29 avril 2021. </w:t>
      </w:r>
    </w:p>
    <w:p w14:paraId="57AA6C99" w14:textId="44E79928" w:rsidR="001E33B9" w:rsidRDefault="001E33B9" w:rsidP="002701F5">
      <w:pPr>
        <w:rPr>
          <w:lang w:eastAsia="fr-FR"/>
        </w:rPr>
      </w:pPr>
    </w:p>
    <w:p w14:paraId="393E91C6" w14:textId="77777777" w:rsidR="001545FD" w:rsidRDefault="001545FD" w:rsidP="001E33B9">
      <w:pPr>
        <w:rPr>
          <w:lang w:eastAsia="fr-FR"/>
        </w:rPr>
      </w:pPr>
      <w:r>
        <w:rPr>
          <w:lang w:eastAsia="fr-FR"/>
        </w:rPr>
        <w:t xml:space="preserve">Librairie Pandas. 2021. En ligne </w:t>
      </w:r>
      <w:hyperlink r:id="rId18" w:history="1">
        <w:r w:rsidRPr="004206C9">
          <w:rPr>
            <w:rStyle w:val="Lienhypertexte"/>
            <w:lang w:eastAsia="fr-FR"/>
          </w:rPr>
          <w:t>https://pandas.pydata.org/docs/</w:t>
        </w:r>
      </w:hyperlink>
      <w:r>
        <w:rPr>
          <w:lang w:eastAsia="fr-FR"/>
        </w:rPr>
        <w:t>, consulté le 29 avril 2021.</w:t>
      </w:r>
    </w:p>
    <w:p w14:paraId="488B3072" w14:textId="5B5078FE" w:rsidR="001545FD" w:rsidRDefault="001545FD" w:rsidP="001E33B9">
      <w:pPr>
        <w:rPr>
          <w:lang w:eastAsia="fr-FR"/>
        </w:rPr>
      </w:pPr>
      <w:r>
        <w:rPr>
          <w:lang w:eastAsia="fr-FR"/>
        </w:rPr>
        <w:t xml:space="preserve"> </w:t>
      </w:r>
    </w:p>
    <w:p w14:paraId="776B62BA" w14:textId="08FF6325" w:rsidR="001E33B9" w:rsidRDefault="001E33B9" w:rsidP="001E33B9">
      <w:pPr>
        <w:rPr>
          <w:lang w:eastAsia="fr-FR"/>
        </w:rPr>
      </w:pPr>
      <w:r>
        <w:rPr>
          <w:lang w:eastAsia="fr-FR"/>
        </w:rPr>
        <w:t xml:space="preserve">Librairie </w:t>
      </w:r>
      <w:proofErr w:type="spellStart"/>
      <w:r>
        <w:rPr>
          <w:lang w:eastAsia="fr-FR"/>
        </w:rPr>
        <w:t>Scikit-learn</w:t>
      </w:r>
      <w:proofErr w:type="spellEnd"/>
      <w:r>
        <w:rPr>
          <w:lang w:eastAsia="fr-FR"/>
        </w:rPr>
        <w:t xml:space="preserve">. 2021. En ligne </w:t>
      </w:r>
      <w:hyperlink r:id="rId19" w:history="1">
        <w:r w:rsidRPr="004206C9">
          <w:rPr>
            <w:rStyle w:val="Lienhypertexte"/>
            <w:lang w:eastAsia="fr-FR"/>
          </w:rPr>
          <w:t>https://scikit-learn.org/stable/index.html</w:t>
        </w:r>
      </w:hyperlink>
      <w:r>
        <w:rPr>
          <w:lang w:eastAsia="fr-FR"/>
        </w:rPr>
        <w:t>, consulté le 29 avril 2021.</w:t>
      </w:r>
    </w:p>
    <w:p w14:paraId="03EB5D6A" w14:textId="3206DB44" w:rsidR="001E33B9" w:rsidRDefault="001E33B9" w:rsidP="002701F5">
      <w:pPr>
        <w:rPr>
          <w:lang w:eastAsia="fr-FR"/>
        </w:rPr>
      </w:pPr>
    </w:p>
    <w:p w14:paraId="1B212EC1" w14:textId="77777777" w:rsidR="001E33B9" w:rsidRDefault="001E33B9" w:rsidP="001E33B9">
      <w:pPr>
        <w:rPr>
          <w:lang w:eastAsia="fr-FR"/>
        </w:rPr>
      </w:pPr>
      <w:r>
        <w:rPr>
          <w:lang w:eastAsia="fr-FR"/>
        </w:rPr>
        <w:t xml:space="preserve">Librairie </w:t>
      </w:r>
      <w:proofErr w:type="spellStart"/>
      <w:r>
        <w:rPr>
          <w:lang w:eastAsia="fr-FR"/>
        </w:rPr>
        <w:t>MissingValuesHandler</w:t>
      </w:r>
      <w:proofErr w:type="spellEnd"/>
      <w:r>
        <w:rPr>
          <w:lang w:eastAsia="fr-FR"/>
        </w:rPr>
        <w:t xml:space="preserve">. 2020. En ligne </w:t>
      </w:r>
      <w:hyperlink r:id="rId20" w:history="1">
        <w:r w:rsidRPr="0080365D">
          <w:rPr>
            <w:rStyle w:val="Lienhypertexte"/>
            <w:lang w:eastAsia="fr-FR"/>
          </w:rPr>
          <w:t>https://github.com/YA26/MissingValuesHandler</w:t>
        </w:r>
      </w:hyperlink>
      <w:r>
        <w:rPr>
          <w:lang w:eastAsia="fr-FR"/>
        </w:rPr>
        <w:t>, consulté le 29 avril 2021.</w:t>
      </w:r>
    </w:p>
    <w:p w14:paraId="4C16A0BC" w14:textId="77777777" w:rsidR="001E33B9" w:rsidRDefault="001E33B9" w:rsidP="002701F5">
      <w:pPr>
        <w:rPr>
          <w:lang w:eastAsia="fr-FR"/>
        </w:rPr>
      </w:pPr>
    </w:p>
    <w:p w14:paraId="34DD45B5" w14:textId="77777777" w:rsidR="001E33B9" w:rsidRDefault="001E33B9" w:rsidP="001E33B9">
      <w:pPr>
        <w:rPr>
          <w:lang w:eastAsia="fr-FR"/>
        </w:rPr>
      </w:pPr>
      <w:proofErr w:type="spellStart"/>
      <w:r>
        <w:rPr>
          <w:lang w:eastAsia="fr-FR"/>
        </w:rPr>
        <w:t>LightGBM</w:t>
      </w:r>
      <w:proofErr w:type="spellEnd"/>
      <w:r>
        <w:rPr>
          <w:lang w:eastAsia="fr-FR"/>
        </w:rPr>
        <w:t xml:space="preserve"> documentation. 2021. En ligne </w:t>
      </w:r>
      <w:hyperlink r:id="rId21" w:history="1">
        <w:r w:rsidRPr="0080365D">
          <w:rPr>
            <w:rStyle w:val="Lienhypertexte"/>
            <w:lang w:eastAsia="fr-FR"/>
          </w:rPr>
          <w:t>https://lightgbm.readthedocs.io/en/latest/index.html</w:t>
        </w:r>
      </w:hyperlink>
      <w:r>
        <w:rPr>
          <w:lang w:eastAsia="fr-FR"/>
        </w:rPr>
        <w:t xml:space="preserve"> , consulté le 29 avril 2021.</w:t>
      </w:r>
    </w:p>
    <w:p w14:paraId="51BF599A" w14:textId="77777777" w:rsidR="001E33B9" w:rsidRDefault="001E33B9" w:rsidP="002701F5">
      <w:pPr>
        <w:rPr>
          <w:lang w:eastAsia="fr-FR"/>
        </w:rPr>
      </w:pPr>
    </w:p>
    <w:p w14:paraId="2BF48573" w14:textId="769E5122" w:rsidR="00C02124" w:rsidRDefault="00C02124" w:rsidP="002701F5">
      <w:pPr>
        <w:rPr>
          <w:lang w:eastAsia="fr-FR"/>
        </w:rPr>
      </w:pPr>
      <w:r w:rsidRPr="00C02124">
        <w:rPr>
          <w:lang w:eastAsia="fr-FR"/>
        </w:rPr>
        <w:t xml:space="preserve">SHAP documentation. </w:t>
      </w:r>
      <w:r>
        <w:rPr>
          <w:lang w:eastAsia="fr-FR"/>
        </w:rPr>
        <w:t xml:space="preserve">2018. En ligne </w:t>
      </w:r>
      <w:hyperlink r:id="rId22" w:history="1">
        <w:r w:rsidRPr="00C02124">
          <w:rPr>
            <w:rStyle w:val="Lienhypertexte"/>
            <w:lang w:eastAsia="fr-FR"/>
          </w:rPr>
          <w:t>https://shap.readthedocs.io/en/latest/</w:t>
        </w:r>
      </w:hyperlink>
      <w:r>
        <w:rPr>
          <w:lang w:eastAsia="fr-FR"/>
        </w:rPr>
        <w:t xml:space="preserve">, consulté le </w:t>
      </w:r>
      <w:r w:rsidR="00310E78">
        <w:rPr>
          <w:lang w:eastAsia="fr-FR"/>
        </w:rPr>
        <w:t>2</w:t>
      </w:r>
      <w:r>
        <w:rPr>
          <w:lang w:eastAsia="fr-FR"/>
        </w:rPr>
        <w:t xml:space="preserve">9 avril 2021. </w:t>
      </w:r>
    </w:p>
    <w:p w14:paraId="329B87A7" w14:textId="13AFE6B7" w:rsidR="001173DB" w:rsidRDefault="001173DB" w:rsidP="002701F5">
      <w:pPr>
        <w:rPr>
          <w:lang w:eastAsia="fr-FR"/>
        </w:rPr>
      </w:pPr>
    </w:p>
    <w:p w14:paraId="0ABBF48E" w14:textId="77777777" w:rsidR="008C6A2C" w:rsidRDefault="008C6A2C" w:rsidP="002701F5">
      <w:pPr>
        <w:rPr>
          <w:lang w:eastAsia="fr-FR"/>
        </w:rPr>
      </w:pPr>
      <w:r>
        <w:rPr>
          <w:lang w:eastAsia="fr-FR"/>
        </w:rPr>
        <w:t xml:space="preserve">FLAML documentation. 2021. En ligne </w:t>
      </w:r>
      <w:hyperlink r:id="rId23" w:history="1">
        <w:r w:rsidRPr="00544E64">
          <w:rPr>
            <w:rStyle w:val="Lienhypertexte"/>
            <w:lang w:eastAsia="fr-FR"/>
          </w:rPr>
          <w:t>https://github.com/microsoft/FLAML</w:t>
        </w:r>
      </w:hyperlink>
      <w:r>
        <w:rPr>
          <w:lang w:eastAsia="fr-FR"/>
        </w:rPr>
        <w:t xml:space="preserve"> , consulté le 2 juin 2021.</w:t>
      </w:r>
    </w:p>
    <w:p w14:paraId="3C381351" w14:textId="77777777" w:rsidR="008C6A2C" w:rsidRDefault="008C6A2C" w:rsidP="002701F5">
      <w:pPr>
        <w:rPr>
          <w:lang w:eastAsia="fr-FR"/>
        </w:rPr>
      </w:pPr>
    </w:p>
    <w:p w14:paraId="34EF973D" w14:textId="60E598F8" w:rsidR="008C6A2C" w:rsidRDefault="008C6A2C" w:rsidP="002701F5">
      <w:pPr>
        <w:rPr>
          <w:lang w:eastAsia="fr-FR"/>
        </w:rPr>
      </w:pPr>
      <w:proofErr w:type="spellStart"/>
      <w:r>
        <w:rPr>
          <w:lang w:eastAsia="fr-FR"/>
        </w:rPr>
        <w:t>XGBoost</w:t>
      </w:r>
      <w:proofErr w:type="spellEnd"/>
      <w:r>
        <w:rPr>
          <w:lang w:eastAsia="fr-FR"/>
        </w:rPr>
        <w:t xml:space="preserve"> documentation. 2020. En ligne </w:t>
      </w:r>
      <w:hyperlink r:id="rId24" w:history="1">
        <w:r w:rsidRPr="00544E64">
          <w:rPr>
            <w:rStyle w:val="Lienhypertexte"/>
            <w:lang w:eastAsia="fr-FR"/>
          </w:rPr>
          <w:t>https://xgboost.readthedocs.io/en/latest/</w:t>
        </w:r>
      </w:hyperlink>
      <w:r>
        <w:rPr>
          <w:lang w:eastAsia="fr-FR"/>
        </w:rPr>
        <w:t xml:space="preserve"> , consulté le 2 juin 2021.</w:t>
      </w:r>
    </w:p>
    <w:p w14:paraId="4F963AD9" w14:textId="632A3A22" w:rsidR="008C6A2C" w:rsidRDefault="008C6A2C" w:rsidP="002701F5">
      <w:pPr>
        <w:rPr>
          <w:lang w:eastAsia="fr-FR"/>
        </w:rPr>
      </w:pPr>
    </w:p>
    <w:p w14:paraId="66051499" w14:textId="2658F0BD" w:rsidR="008C6A2C" w:rsidRDefault="008C6A2C" w:rsidP="002701F5">
      <w:pPr>
        <w:rPr>
          <w:lang w:eastAsia="fr-FR"/>
        </w:rPr>
      </w:pPr>
      <w:proofErr w:type="spellStart"/>
      <w:r>
        <w:rPr>
          <w:lang w:eastAsia="fr-FR"/>
        </w:rPr>
        <w:t>Catboost</w:t>
      </w:r>
      <w:proofErr w:type="spellEnd"/>
      <w:r>
        <w:rPr>
          <w:lang w:eastAsia="fr-FR"/>
        </w:rPr>
        <w:t xml:space="preserve"> documentation. 2020. En ligne </w:t>
      </w:r>
      <w:hyperlink r:id="rId25" w:history="1">
        <w:r w:rsidRPr="00544E64">
          <w:rPr>
            <w:rStyle w:val="Lienhypertexte"/>
            <w:lang w:eastAsia="fr-FR"/>
          </w:rPr>
          <w:t>https://catboost.ai/docs</w:t>
        </w:r>
      </w:hyperlink>
      <w:r>
        <w:rPr>
          <w:lang w:eastAsia="fr-FR"/>
        </w:rPr>
        <w:t xml:space="preserve"> , consulté le 2 juin 2021.</w:t>
      </w:r>
    </w:p>
    <w:p w14:paraId="38C55880" w14:textId="6689CD4F" w:rsidR="002701F5" w:rsidRPr="00C02124" w:rsidRDefault="002701F5" w:rsidP="002701F5">
      <w:pPr>
        <w:rPr>
          <w:rFonts w:eastAsia="Times New Roman" w:cs="Times New Roman"/>
          <w:color w:val="FF0000"/>
          <w:szCs w:val="20"/>
          <w:lang w:eastAsia="fr-FR"/>
        </w:rPr>
      </w:pPr>
      <w:r w:rsidRPr="00C02124">
        <w:rPr>
          <w:color w:val="FF0000"/>
        </w:rPr>
        <w:br w:type="page"/>
      </w:r>
    </w:p>
    <w:p w14:paraId="2DE42667" w14:textId="0A9A1E5B" w:rsidR="00280EEE" w:rsidRPr="00CF75DB" w:rsidRDefault="00280EEE" w:rsidP="00280EEE">
      <w:pPr>
        <w:pStyle w:val="Titre"/>
        <w:spacing w:after="100"/>
        <w:rPr>
          <w:lang w:eastAsia="fr-FR"/>
        </w:rPr>
      </w:pPr>
      <w:bookmarkStart w:id="25" w:name="_Toc452709898"/>
      <w:bookmarkStart w:id="26" w:name="_Toc68871385"/>
      <w:bookmarkStart w:id="27" w:name="_Toc73631874"/>
      <w:r w:rsidRPr="00CF75DB">
        <w:rPr>
          <w:lang w:eastAsia="fr-FR"/>
        </w:rPr>
        <w:lastRenderedPageBreak/>
        <w:t>Annexes</w:t>
      </w:r>
      <w:bookmarkEnd w:id="25"/>
      <w:bookmarkEnd w:id="26"/>
      <w:bookmarkEnd w:id="27"/>
    </w:p>
    <w:sectPr w:rsidR="00280EEE" w:rsidRPr="00CF75DB" w:rsidSect="00D8513E">
      <w:footerReference w:type="default" r:id="rId26"/>
      <w:pgSz w:w="11906" w:h="16838"/>
      <w:pgMar w:top="1417" w:right="1417" w:bottom="1417" w:left="1417" w:header="397" w:footer="680" w:gutter="0"/>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3A917" w14:textId="77777777" w:rsidR="00D05FB5" w:rsidRDefault="00D05FB5" w:rsidP="00F10929">
      <w:r>
        <w:separator/>
      </w:r>
    </w:p>
  </w:endnote>
  <w:endnote w:type="continuationSeparator" w:id="0">
    <w:p w14:paraId="5D97C10C" w14:textId="77777777" w:rsidR="00D05FB5" w:rsidRDefault="00D05FB5" w:rsidP="00F10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Bol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o">
    <w:panose1 w:val="020F0502020204030203"/>
    <w:charset w:val="00"/>
    <w:family w:val="swiss"/>
    <w:pitch w:val="variable"/>
    <w:sig w:usb0="800000AF" w:usb1="4000604A"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70FC4" w14:textId="77777777" w:rsidR="00170EB0" w:rsidRDefault="00170EB0">
    <w:pPr>
      <w:pStyle w:val="Pieddepage"/>
    </w:pPr>
    <w:r>
      <w:rPr>
        <w:noProof/>
        <w:sz w:val="24"/>
        <w:szCs w:val="24"/>
        <w:lang w:eastAsia="fr-FR"/>
      </w:rPr>
      <w:drawing>
        <wp:inline distT="0" distB="0" distL="0" distR="0" wp14:anchorId="75A907A0" wp14:editId="70968A7F">
          <wp:extent cx="5719445" cy="102108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_uco_adresse.JPG"/>
                  <pic:cNvPicPr/>
                </pic:nvPicPr>
                <pic:blipFill>
                  <a:blip r:embed="rId1">
                    <a:extLst>
                      <a:ext uri="{28A0092B-C50C-407E-A947-70E740481C1C}">
                        <a14:useLocalDpi xmlns:a14="http://schemas.microsoft.com/office/drawing/2010/main" val="0"/>
                      </a:ext>
                    </a:extLst>
                  </a:blip>
                  <a:stretch>
                    <a:fillRect/>
                  </a:stretch>
                </pic:blipFill>
                <pic:spPr>
                  <a:xfrm>
                    <a:off x="0" y="0"/>
                    <a:ext cx="5721999" cy="1021536"/>
                  </a:xfrm>
                  <a:prstGeom prst="rect">
                    <a:avLst/>
                  </a:prstGeom>
                </pic:spPr>
              </pic:pic>
            </a:graphicData>
          </a:graphic>
        </wp:inline>
      </w:drawing>
    </w:r>
  </w:p>
  <w:p w14:paraId="7F64B674" w14:textId="77777777" w:rsidR="00170EB0" w:rsidRDefault="00170EB0">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910682"/>
      <w:docPartObj>
        <w:docPartGallery w:val="Page Numbers (Bottom of Page)"/>
        <w:docPartUnique/>
      </w:docPartObj>
    </w:sdtPr>
    <w:sdtEndPr/>
    <w:sdtContent>
      <w:p w14:paraId="1522C0BA" w14:textId="77777777" w:rsidR="00170EB0" w:rsidRDefault="00170EB0">
        <w:pPr>
          <w:pStyle w:val="Pieddepage"/>
          <w:jc w:val="center"/>
        </w:pPr>
        <w:r>
          <w:fldChar w:fldCharType="begin"/>
        </w:r>
        <w:r>
          <w:instrText>PAGE   \* MERGEFORMAT</w:instrText>
        </w:r>
        <w:r>
          <w:fldChar w:fldCharType="separate"/>
        </w:r>
        <w:r>
          <w:rPr>
            <w:noProof/>
          </w:rPr>
          <w:t>1</w:t>
        </w:r>
        <w:r>
          <w:fldChar w:fldCharType="end"/>
        </w:r>
      </w:p>
    </w:sdtContent>
  </w:sdt>
  <w:p w14:paraId="71486F84" w14:textId="77777777" w:rsidR="00170EB0" w:rsidRDefault="00170EB0" w:rsidP="007B4C6B">
    <w:pPr>
      <w:pStyle w:val="Pieddepage"/>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8552D" w14:textId="77777777" w:rsidR="00D05FB5" w:rsidRDefault="00D05FB5" w:rsidP="00F10929">
      <w:r>
        <w:separator/>
      </w:r>
    </w:p>
  </w:footnote>
  <w:footnote w:type="continuationSeparator" w:id="0">
    <w:p w14:paraId="1310F744" w14:textId="77777777" w:rsidR="00D05FB5" w:rsidRDefault="00D05FB5" w:rsidP="00F10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2A1AF" w14:textId="77777777" w:rsidR="00170EB0" w:rsidRPr="007F52DC" w:rsidRDefault="00170EB0" w:rsidP="001D5CE3">
    <w:pPr>
      <w:pStyle w:val="En-tte"/>
      <w:jc w:val="right"/>
      <w:rPr>
        <w:color w:val="002060"/>
      </w:rPr>
    </w:pPr>
    <w:r w:rsidRPr="007F52DC">
      <w:rPr>
        <w:color w:val="002060"/>
        <w:szCs w:val="20"/>
      </w:rPr>
      <w:t>UNIVERSITÉ CATHOLIQUE DE L’OUEST – ANGERS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D0C94"/>
    <w:multiLevelType w:val="hybridMultilevel"/>
    <w:tmpl w:val="04C66C8E"/>
    <w:lvl w:ilvl="0" w:tplc="5E3ECF5E">
      <w:start w:val="1"/>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7D11F1"/>
    <w:multiLevelType w:val="hybridMultilevel"/>
    <w:tmpl w:val="7DE08C6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C022DF"/>
    <w:multiLevelType w:val="hybridMultilevel"/>
    <w:tmpl w:val="3FEA7466"/>
    <w:lvl w:ilvl="0" w:tplc="AE1A9F78">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C82E72"/>
    <w:multiLevelType w:val="hybridMultilevel"/>
    <w:tmpl w:val="CBA625E8"/>
    <w:lvl w:ilvl="0" w:tplc="E36C636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0B22378"/>
    <w:multiLevelType w:val="multilevel"/>
    <w:tmpl w:val="ADD2FFDE"/>
    <w:lvl w:ilvl="0">
      <w:start w:val="1"/>
      <w:numFmt w:val="decimal"/>
      <w:lvlText w:val="%1."/>
      <w:lvlJc w:val="left"/>
      <w:pPr>
        <w:ind w:left="720" w:hanging="360"/>
      </w:pPr>
      <w:rPr>
        <w:rFonts w:hint="default"/>
      </w:rPr>
    </w:lvl>
    <w:lvl w:ilvl="1">
      <w:start w:val="1"/>
      <w:numFmt w:val="decimal"/>
      <w:isLgl/>
      <w:lvlText w:val="%1.%2"/>
      <w:lvlJc w:val="left"/>
      <w:pPr>
        <w:ind w:left="1419" w:hanging="852"/>
      </w:pPr>
      <w:rPr>
        <w:rFonts w:hint="default"/>
      </w:rPr>
    </w:lvl>
    <w:lvl w:ilvl="2">
      <w:start w:val="1"/>
      <w:numFmt w:val="decimal"/>
      <w:isLgl/>
      <w:lvlText w:val="%1.%2.%3"/>
      <w:lvlJc w:val="left"/>
      <w:pPr>
        <w:ind w:left="1854" w:hanging="1080"/>
      </w:pPr>
      <w:rPr>
        <w:rFonts w:hint="default"/>
      </w:rPr>
    </w:lvl>
    <w:lvl w:ilvl="3">
      <w:start w:val="1"/>
      <w:numFmt w:val="decimal"/>
      <w:isLgl/>
      <w:lvlText w:val="%1.%2.%3.%4"/>
      <w:lvlJc w:val="left"/>
      <w:pPr>
        <w:ind w:left="2421" w:hanging="1440"/>
      </w:pPr>
      <w:rPr>
        <w:rFonts w:hint="default"/>
      </w:rPr>
    </w:lvl>
    <w:lvl w:ilvl="4">
      <w:start w:val="1"/>
      <w:numFmt w:val="decimal"/>
      <w:isLgl/>
      <w:lvlText w:val="%1.%2.%3.%4.%5"/>
      <w:lvlJc w:val="left"/>
      <w:pPr>
        <w:ind w:left="2988" w:hanging="1800"/>
      </w:pPr>
      <w:rPr>
        <w:rFonts w:hint="default"/>
      </w:rPr>
    </w:lvl>
    <w:lvl w:ilvl="5">
      <w:start w:val="1"/>
      <w:numFmt w:val="decimal"/>
      <w:isLgl/>
      <w:lvlText w:val="%1.%2.%3.%4.%5.%6"/>
      <w:lvlJc w:val="left"/>
      <w:pPr>
        <w:ind w:left="3555" w:hanging="2160"/>
      </w:pPr>
      <w:rPr>
        <w:rFonts w:hint="default"/>
      </w:rPr>
    </w:lvl>
    <w:lvl w:ilvl="6">
      <w:start w:val="1"/>
      <w:numFmt w:val="decimal"/>
      <w:isLgl/>
      <w:lvlText w:val="%1.%2.%3.%4.%5.%6.%7"/>
      <w:lvlJc w:val="left"/>
      <w:pPr>
        <w:ind w:left="3762" w:hanging="2160"/>
      </w:pPr>
      <w:rPr>
        <w:rFonts w:hint="default"/>
      </w:rPr>
    </w:lvl>
    <w:lvl w:ilvl="7">
      <w:start w:val="1"/>
      <w:numFmt w:val="decimal"/>
      <w:isLgl/>
      <w:lvlText w:val="%1.%2.%3.%4.%5.%6.%7.%8"/>
      <w:lvlJc w:val="left"/>
      <w:pPr>
        <w:ind w:left="4329" w:hanging="2520"/>
      </w:pPr>
      <w:rPr>
        <w:rFonts w:hint="default"/>
      </w:rPr>
    </w:lvl>
    <w:lvl w:ilvl="8">
      <w:start w:val="1"/>
      <w:numFmt w:val="decimal"/>
      <w:isLgl/>
      <w:lvlText w:val="%1.%2.%3.%4.%5.%6.%7.%8.%9"/>
      <w:lvlJc w:val="left"/>
      <w:pPr>
        <w:ind w:left="4896" w:hanging="2880"/>
      </w:pPr>
      <w:rPr>
        <w:rFonts w:hint="default"/>
      </w:rPr>
    </w:lvl>
  </w:abstractNum>
  <w:abstractNum w:abstractNumId="5" w15:restartNumberingAfterBreak="0">
    <w:nsid w:val="12EC0DB3"/>
    <w:multiLevelType w:val="hybridMultilevel"/>
    <w:tmpl w:val="C1C8B33A"/>
    <w:lvl w:ilvl="0" w:tplc="CE74BE3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64507BC"/>
    <w:multiLevelType w:val="multilevel"/>
    <w:tmpl w:val="E8F6E366"/>
    <w:lvl w:ilvl="0">
      <w:start w:val="1"/>
      <w:numFmt w:val="decimal"/>
      <w:lvlText w:val="%1"/>
      <w:lvlJc w:val="left"/>
      <w:pPr>
        <w:ind w:left="735" w:hanging="735"/>
      </w:pPr>
      <w:rPr>
        <w:rFonts w:hint="default"/>
      </w:rPr>
    </w:lvl>
    <w:lvl w:ilvl="1">
      <w:start w:val="1"/>
      <w:numFmt w:val="decimal"/>
      <w:lvlText w:val="%1.%2"/>
      <w:lvlJc w:val="left"/>
      <w:pPr>
        <w:ind w:left="1160" w:hanging="735"/>
      </w:pPr>
      <w:rPr>
        <w:rFonts w:hint="default"/>
      </w:rPr>
    </w:lvl>
    <w:lvl w:ilvl="2">
      <w:start w:val="1"/>
      <w:numFmt w:val="decimal"/>
      <w:lvlText w:val="%1.%2.%3"/>
      <w:lvlJc w:val="left"/>
      <w:pPr>
        <w:ind w:left="1585" w:hanging="735"/>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7" w15:restartNumberingAfterBreak="0">
    <w:nsid w:val="17C63469"/>
    <w:multiLevelType w:val="hybridMultilevel"/>
    <w:tmpl w:val="1CC043BA"/>
    <w:lvl w:ilvl="0" w:tplc="040C000B">
      <w:start w:val="1"/>
      <w:numFmt w:val="bullet"/>
      <w:lvlText w:val=""/>
      <w:lvlJc w:val="left"/>
      <w:pPr>
        <w:ind w:left="720" w:hanging="360"/>
      </w:pPr>
      <w:rPr>
        <w:rFonts w:ascii="Wingdings" w:hAnsi="Wingdings" w:hint="default"/>
      </w:rPr>
    </w:lvl>
    <w:lvl w:ilvl="1" w:tplc="DFC061D8">
      <w:start w:val="2"/>
      <w:numFmt w:val="bullet"/>
      <w:lvlText w:val="-"/>
      <w:lvlJc w:val="left"/>
      <w:pPr>
        <w:ind w:left="1440" w:hanging="360"/>
      </w:pPr>
      <w:rPr>
        <w:rFonts w:ascii="Calibri" w:eastAsiaTheme="minorHAnsi" w:hAnsi="Calibri"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9B27A6C"/>
    <w:multiLevelType w:val="hybridMultilevel"/>
    <w:tmpl w:val="3CD88692"/>
    <w:lvl w:ilvl="0" w:tplc="A20E7C8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A684F5B"/>
    <w:multiLevelType w:val="hybridMultilevel"/>
    <w:tmpl w:val="4F6C3420"/>
    <w:lvl w:ilvl="0" w:tplc="789201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EA14DBD"/>
    <w:multiLevelType w:val="hybridMultilevel"/>
    <w:tmpl w:val="95D82984"/>
    <w:lvl w:ilvl="0" w:tplc="C8805C9E">
      <w:start w:val="1"/>
      <w:numFmt w:val="bullet"/>
      <w:lvlText w:val="-"/>
      <w:lvlJc w:val="left"/>
      <w:pPr>
        <w:ind w:left="1776" w:hanging="360"/>
      </w:pPr>
      <w:rPr>
        <w:rFonts w:ascii="Century Gothic" w:eastAsiaTheme="minorHAnsi" w:hAnsi="Century Gothic"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1" w15:restartNumberingAfterBreak="0">
    <w:nsid w:val="23E00762"/>
    <w:multiLevelType w:val="hybridMultilevel"/>
    <w:tmpl w:val="DEDC550E"/>
    <w:lvl w:ilvl="0" w:tplc="A45E5464">
      <w:start w:val="1"/>
      <w:numFmt w:val="bullet"/>
      <w:lvlText w:val="-"/>
      <w:lvlJc w:val="left"/>
      <w:pPr>
        <w:ind w:left="1080" w:hanging="360"/>
      </w:pPr>
      <w:rPr>
        <w:rFonts w:ascii="Century Gothic" w:eastAsiaTheme="minorHAnsi" w:hAnsi="Century Gothic"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4603211"/>
    <w:multiLevelType w:val="multilevel"/>
    <w:tmpl w:val="ADD2FFDE"/>
    <w:lvl w:ilvl="0">
      <w:start w:val="1"/>
      <w:numFmt w:val="decimal"/>
      <w:lvlText w:val="%1."/>
      <w:lvlJc w:val="left"/>
      <w:pPr>
        <w:ind w:left="720" w:hanging="360"/>
      </w:pPr>
      <w:rPr>
        <w:rFonts w:hint="default"/>
      </w:rPr>
    </w:lvl>
    <w:lvl w:ilvl="1">
      <w:start w:val="1"/>
      <w:numFmt w:val="decimal"/>
      <w:isLgl/>
      <w:lvlText w:val="%1.%2"/>
      <w:lvlJc w:val="left"/>
      <w:pPr>
        <w:ind w:left="1419" w:hanging="852"/>
      </w:pPr>
      <w:rPr>
        <w:rFonts w:hint="default"/>
      </w:rPr>
    </w:lvl>
    <w:lvl w:ilvl="2">
      <w:start w:val="1"/>
      <w:numFmt w:val="decimal"/>
      <w:isLgl/>
      <w:lvlText w:val="%1.%2.%3"/>
      <w:lvlJc w:val="left"/>
      <w:pPr>
        <w:ind w:left="1854" w:hanging="1080"/>
      </w:pPr>
      <w:rPr>
        <w:rFonts w:hint="default"/>
      </w:rPr>
    </w:lvl>
    <w:lvl w:ilvl="3">
      <w:start w:val="1"/>
      <w:numFmt w:val="decimal"/>
      <w:isLgl/>
      <w:lvlText w:val="%1.%2.%3.%4"/>
      <w:lvlJc w:val="left"/>
      <w:pPr>
        <w:ind w:left="2421" w:hanging="1440"/>
      </w:pPr>
      <w:rPr>
        <w:rFonts w:hint="default"/>
      </w:rPr>
    </w:lvl>
    <w:lvl w:ilvl="4">
      <w:start w:val="1"/>
      <w:numFmt w:val="decimal"/>
      <w:isLgl/>
      <w:lvlText w:val="%1.%2.%3.%4.%5"/>
      <w:lvlJc w:val="left"/>
      <w:pPr>
        <w:ind w:left="2988" w:hanging="1800"/>
      </w:pPr>
      <w:rPr>
        <w:rFonts w:hint="default"/>
      </w:rPr>
    </w:lvl>
    <w:lvl w:ilvl="5">
      <w:start w:val="1"/>
      <w:numFmt w:val="decimal"/>
      <w:isLgl/>
      <w:lvlText w:val="%1.%2.%3.%4.%5.%6"/>
      <w:lvlJc w:val="left"/>
      <w:pPr>
        <w:ind w:left="3555" w:hanging="2160"/>
      </w:pPr>
      <w:rPr>
        <w:rFonts w:hint="default"/>
      </w:rPr>
    </w:lvl>
    <w:lvl w:ilvl="6">
      <w:start w:val="1"/>
      <w:numFmt w:val="decimal"/>
      <w:isLgl/>
      <w:lvlText w:val="%1.%2.%3.%4.%5.%6.%7"/>
      <w:lvlJc w:val="left"/>
      <w:pPr>
        <w:ind w:left="3762" w:hanging="2160"/>
      </w:pPr>
      <w:rPr>
        <w:rFonts w:hint="default"/>
      </w:rPr>
    </w:lvl>
    <w:lvl w:ilvl="7">
      <w:start w:val="1"/>
      <w:numFmt w:val="decimal"/>
      <w:isLgl/>
      <w:lvlText w:val="%1.%2.%3.%4.%5.%6.%7.%8"/>
      <w:lvlJc w:val="left"/>
      <w:pPr>
        <w:ind w:left="4329" w:hanging="2520"/>
      </w:pPr>
      <w:rPr>
        <w:rFonts w:hint="default"/>
      </w:rPr>
    </w:lvl>
    <w:lvl w:ilvl="8">
      <w:start w:val="1"/>
      <w:numFmt w:val="decimal"/>
      <w:isLgl/>
      <w:lvlText w:val="%1.%2.%3.%4.%5.%6.%7.%8.%9"/>
      <w:lvlJc w:val="left"/>
      <w:pPr>
        <w:ind w:left="4896" w:hanging="2880"/>
      </w:pPr>
      <w:rPr>
        <w:rFonts w:hint="default"/>
      </w:rPr>
    </w:lvl>
  </w:abstractNum>
  <w:abstractNum w:abstractNumId="13" w15:restartNumberingAfterBreak="0">
    <w:nsid w:val="2B2B4739"/>
    <w:multiLevelType w:val="hybridMultilevel"/>
    <w:tmpl w:val="6EAADD3C"/>
    <w:lvl w:ilvl="0" w:tplc="0AE67AE6">
      <w:start w:val="1"/>
      <w:numFmt w:val="upperLetter"/>
      <w:lvlText w:val="%1-"/>
      <w:lvlJc w:val="left"/>
      <w:pPr>
        <w:ind w:left="1080" w:hanging="360"/>
      </w:pPr>
      <w:rPr>
        <w:rFonts w:ascii="Century Gothic" w:eastAsiaTheme="minorHAnsi" w:hAnsi="Century Gothic" w:cstheme="minorBidi"/>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2CA9784D"/>
    <w:multiLevelType w:val="multilevel"/>
    <w:tmpl w:val="ADD2FFDE"/>
    <w:lvl w:ilvl="0">
      <w:start w:val="1"/>
      <w:numFmt w:val="decimal"/>
      <w:lvlText w:val="%1."/>
      <w:lvlJc w:val="left"/>
      <w:pPr>
        <w:ind w:left="720" w:hanging="360"/>
      </w:pPr>
      <w:rPr>
        <w:rFonts w:hint="default"/>
      </w:rPr>
    </w:lvl>
    <w:lvl w:ilvl="1">
      <w:start w:val="1"/>
      <w:numFmt w:val="decimal"/>
      <w:isLgl/>
      <w:lvlText w:val="%1.%2"/>
      <w:lvlJc w:val="left"/>
      <w:pPr>
        <w:ind w:left="1419" w:hanging="852"/>
      </w:pPr>
      <w:rPr>
        <w:rFonts w:hint="default"/>
      </w:rPr>
    </w:lvl>
    <w:lvl w:ilvl="2">
      <w:start w:val="1"/>
      <w:numFmt w:val="decimal"/>
      <w:isLgl/>
      <w:lvlText w:val="%1.%2.%3"/>
      <w:lvlJc w:val="left"/>
      <w:pPr>
        <w:ind w:left="1854" w:hanging="1080"/>
      </w:pPr>
      <w:rPr>
        <w:rFonts w:hint="default"/>
      </w:rPr>
    </w:lvl>
    <w:lvl w:ilvl="3">
      <w:start w:val="1"/>
      <w:numFmt w:val="decimal"/>
      <w:isLgl/>
      <w:lvlText w:val="%1.%2.%3.%4"/>
      <w:lvlJc w:val="left"/>
      <w:pPr>
        <w:ind w:left="2421" w:hanging="1440"/>
      </w:pPr>
      <w:rPr>
        <w:rFonts w:hint="default"/>
      </w:rPr>
    </w:lvl>
    <w:lvl w:ilvl="4">
      <w:start w:val="1"/>
      <w:numFmt w:val="decimal"/>
      <w:isLgl/>
      <w:lvlText w:val="%1.%2.%3.%4.%5"/>
      <w:lvlJc w:val="left"/>
      <w:pPr>
        <w:ind w:left="2988" w:hanging="1800"/>
      </w:pPr>
      <w:rPr>
        <w:rFonts w:hint="default"/>
      </w:rPr>
    </w:lvl>
    <w:lvl w:ilvl="5">
      <w:start w:val="1"/>
      <w:numFmt w:val="decimal"/>
      <w:isLgl/>
      <w:lvlText w:val="%1.%2.%3.%4.%5.%6"/>
      <w:lvlJc w:val="left"/>
      <w:pPr>
        <w:ind w:left="3555" w:hanging="2160"/>
      </w:pPr>
      <w:rPr>
        <w:rFonts w:hint="default"/>
      </w:rPr>
    </w:lvl>
    <w:lvl w:ilvl="6">
      <w:start w:val="1"/>
      <w:numFmt w:val="decimal"/>
      <w:isLgl/>
      <w:lvlText w:val="%1.%2.%3.%4.%5.%6.%7"/>
      <w:lvlJc w:val="left"/>
      <w:pPr>
        <w:ind w:left="3762" w:hanging="2160"/>
      </w:pPr>
      <w:rPr>
        <w:rFonts w:hint="default"/>
      </w:rPr>
    </w:lvl>
    <w:lvl w:ilvl="7">
      <w:start w:val="1"/>
      <w:numFmt w:val="decimal"/>
      <w:isLgl/>
      <w:lvlText w:val="%1.%2.%3.%4.%5.%6.%7.%8"/>
      <w:lvlJc w:val="left"/>
      <w:pPr>
        <w:ind w:left="4329" w:hanging="2520"/>
      </w:pPr>
      <w:rPr>
        <w:rFonts w:hint="default"/>
      </w:rPr>
    </w:lvl>
    <w:lvl w:ilvl="8">
      <w:start w:val="1"/>
      <w:numFmt w:val="decimal"/>
      <w:isLgl/>
      <w:lvlText w:val="%1.%2.%3.%4.%5.%6.%7.%8.%9"/>
      <w:lvlJc w:val="left"/>
      <w:pPr>
        <w:ind w:left="4896" w:hanging="2880"/>
      </w:pPr>
      <w:rPr>
        <w:rFonts w:hint="default"/>
      </w:rPr>
    </w:lvl>
  </w:abstractNum>
  <w:abstractNum w:abstractNumId="15" w15:restartNumberingAfterBreak="0">
    <w:nsid w:val="2E2873F5"/>
    <w:multiLevelType w:val="hybridMultilevel"/>
    <w:tmpl w:val="8D3EFC7C"/>
    <w:lvl w:ilvl="0" w:tplc="8A0ECD4C">
      <w:numFmt w:val="bullet"/>
      <w:lvlText w:val="-"/>
      <w:lvlJc w:val="left"/>
      <w:pPr>
        <w:ind w:left="502" w:hanging="360"/>
      </w:pPr>
      <w:rPr>
        <w:rFonts w:ascii="Century Gothic" w:eastAsiaTheme="minorHAnsi" w:hAnsi="Century Gothic" w:cstheme="minorBid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6" w15:restartNumberingAfterBreak="0">
    <w:nsid w:val="2E4248A6"/>
    <w:multiLevelType w:val="hybridMultilevel"/>
    <w:tmpl w:val="9582307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8CD463F"/>
    <w:multiLevelType w:val="hybridMultilevel"/>
    <w:tmpl w:val="1F7ADC1E"/>
    <w:lvl w:ilvl="0" w:tplc="F5F4129A">
      <w:start w:val="1"/>
      <w:numFmt w:val="bullet"/>
      <w:lvlText w:val="•"/>
      <w:lvlJc w:val="left"/>
      <w:pPr>
        <w:tabs>
          <w:tab w:val="num" w:pos="720"/>
        </w:tabs>
        <w:ind w:left="720" w:hanging="360"/>
      </w:pPr>
      <w:rPr>
        <w:rFonts w:ascii="Times New Roman" w:hAnsi="Times New Roman" w:hint="default"/>
      </w:rPr>
    </w:lvl>
    <w:lvl w:ilvl="1" w:tplc="DA48A43C" w:tentative="1">
      <w:start w:val="1"/>
      <w:numFmt w:val="bullet"/>
      <w:lvlText w:val="•"/>
      <w:lvlJc w:val="left"/>
      <w:pPr>
        <w:tabs>
          <w:tab w:val="num" w:pos="1440"/>
        </w:tabs>
        <w:ind w:left="1440" w:hanging="360"/>
      </w:pPr>
      <w:rPr>
        <w:rFonts w:ascii="Times New Roman" w:hAnsi="Times New Roman" w:hint="default"/>
      </w:rPr>
    </w:lvl>
    <w:lvl w:ilvl="2" w:tplc="FDF2D450" w:tentative="1">
      <w:start w:val="1"/>
      <w:numFmt w:val="bullet"/>
      <w:lvlText w:val="•"/>
      <w:lvlJc w:val="left"/>
      <w:pPr>
        <w:tabs>
          <w:tab w:val="num" w:pos="2160"/>
        </w:tabs>
        <w:ind w:left="2160" w:hanging="360"/>
      </w:pPr>
      <w:rPr>
        <w:rFonts w:ascii="Times New Roman" w:hAnsi="Times New Roman" w:hint="default"/>
      </w:rPr>
    </w:lvl>
    <w:lvl w:ilvl="3" w:tplc="8DBC0754" w:tentative="1">
      <w:start w:val="1"/>
      <w:numFmt w:val="bullet"/>
      <w:lvlText w:val="•"/>
      <w:lvlJc w:val="left"/>
      <w:pPr>
        <w:tabs>
          <w:tab w:val="num" w:pos="2880"/>
        </w:tabs>
        <w:ind w:left="2880" w:hanging="360"/>
      </w:pPr>
      <w:rPr>
        <w:rFonts w:ascii="Times New Roman" w:hAnsi="Times New Roman" w:hint="default"/>
      </w:rPr>
    </w:lvl>
    <w:lvl w:ilvl="4" w:tplc="78AA8A88" w:tentative="1">
      <w:start w:val="1"/>
      <w:numFmt w:val="bullet"/>
      <w:lvlText w:val="•"/>
      <w:lvlJc w:val="left"/>
      <w:pPr>
        <w:tabs>
          <w:tab w:val="num" w:pos="3600"/>
        </w:tabs>
        <w:ind w:left="3600" w:hanging="360"/>
      </w:pPr>
      <w:rPr>
        <w:rFonts w:ascii="Times New Roman" w:hAnsi="Times New Roman" w:hint="default"/>
      </w:rPr>
    </w:lvl>
    <w:lvl w:ilvl="5" w:tplc="FEC21796" w:tentative="1">
      <w:start w:val="1"/>
      <w:numFmt w:val="bullet"/>
      <w:lvlText w:val="•"/>
      <w:lvlJc w:val="left"/>
      <w:pPr>
        <w:tabs>
          <w:tab w:val="num" w:pos="4320"/>
        </w:tabs>
        <w:ind w:left="4320" w:hanging="360"/>
      </w:pPr>
      <w:rPr>
        <w:rFonts w:ascii="Times New Roman" w:hAnsi="Times New Roman" w:hint="default"/>
      </w:rPr>
    </w:lvl>
    <w:lvl w:ilvl="6" w:tplc="499AFA48" w:tentative="1">
      <w:start w:val="1"/>
      <w:numFmt w:val="bullet"/>
      <w:lvlText w:val="•"/>
      <w:lvlJc w:val="left"/>
      <w:pPr>
        <w:tabs>
          <w:tab w:val="num" w:pos="5040"/>
        </w:tabs>
        <w:ind w:left="5040" w:hanging="360"/>
      </w:pPr>
      <w:rPr>
        <w:rFonts w:ascii="Times New Roman" w:hAnsi="Times New Roman" w:hint="default"/>
      </w:rPr>
    </w:lvl>
    <w:lvl w:ilvl="7" w:tplc="3ED62516" w:tentative="1">
      <w:start w:val="1"/>
      <w:numFmt w:val="bullet"/>
      <w:lvlText w:val="•"/>
      <w:lvlJc w:val="left"/>
      <w:pPr>
        <w:tabs>
          <w:tab w:val="num" w:pos="5760"/>
        </w:tabs>
        <w:ind w:left="5760" w:hanging="360"/>
      </w:pPr>
      <w:rPr>
        <w:rFonts w:ascii="Times New Roman" w:hAnsi="Times New Roman" w:hint="default"/>
      </w:rPr>
    </w:lvl>
    <w:lvl w:ilvl="8" w:tplc="1ACEC2C2"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3F2B272A"/>
    <w:multiLevelType w:val="hybridMultilevel"/>
    <w:tmpl w:val="12A813D6"/>
    <w:lvl w:ilvl="0" w:tplc="41DCE4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4E83F1B"/>
    <w:multiLevelType w:val="hybridMultilevel"/>
    <w:tmpl w:val="3BEAF5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F0822CC"/>
    <w:multiLevelType w:val="hybridMultilevel"/>
    <w:tmpl w:val="6EC29860"/>
    <w:lvl w:ilvl="0" w:tplc="EE50149E">
      <w:start w:val="1"/>
      <w:numFmt w:val="bullet"/>
      <w:lvlText w:val="-"/>
      <w:lvlJc w:val="left"/>
      <w:pPr>
        <w:ind w:left="1080" w:hanging="360"/>
      </w:pPr>
      <w:rPr>
        <w:rFonts w:ascii="Century Gothic" w:eastAsiaTheme="minorHAnsi" w:hAnsi="Century Gothic" w:cstheme="minorBidi" w:hint="default"/>
        <w:color w:val="2E74B5" w:themeColor="accent1" w:themeShade="BF"/>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553A4890"/>
    <w:multiLevelType w:val="multilevel"/>
    <w:tmpl w:val="E318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102D9E"/>
    <w:multiLevelType w:val="hybridMultilevel"/>
    <w:tmpl w:val="AFE213B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C496F8F"/>
    <w:multiLevelType w:val="hybridMultilevel"/>
    <w:tmpl w:val="7318DEE2"/>
    <w:lvl w:ilvl="0" w:tplc="A35EC476">
      <w:start w:val="1"/>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31C3CAB"/>
    <w:multiLevelType w:val="hybridMultilevel"/>
    <w:tmpl w:val="5060EF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E042FD6"/>
    <w:multiLevelType w:val="multilevel"/>
    <w:tmpl w:val="ADD2FFDE"/>
    <w:lvl w:ilvl="0">
      <w:start w:val="1"/>
      <w:numFmt w:val="decimal"/>
      <w:lvlText w:val="%1."/>
      <w:lvlJc w:val="left"/>
      <w:pPr>
        <w:ind w:left="720" w:hanging="360"/>
      </w:pPr>
      <w:rPr>
        <w:rFonts w:hint="default"/>
      </w:rPr>
    </w:lvl>
    <w:lvl w:ilvl="1">
      <w:start w:val="1"/>
      <w:numFmt w:val="decimal"/>
      <w:isLgl/>
      <w:lvlText w:val="%1.%2"/>
      <w:lvlJc w:val="left"/>
      <w:pPr>
        <w:ind w:left="1419" w:hanging="852"/>
      </w:pPr>
      <w:rPr>
        <w:rFonts w:hint="default"/>
      </w:rPr>
    </w:lvl>
    <w:lvl w:ilvl="2">
      <w:start w:val="1"/>
      <w:numFmt w:val="decimal"/>
      <w:isLgl/>
      <w:lvlText w:val="%1.%2.%3"/>
      <w:lvlJc w:val="left"/>
      <w:pPr>
        <w:ind w:left="1854" w:hanging="1080"/>
      </w:pPr>
      <w:rPr>
        <w:rFonts w:hint="default"/>
      </w:rPr>
    </w:lvl>
    <w:lvl w:ilvl="3">
      <w:start w:val="1"/>
      <w:numFmt w:val="decimal"/>
      <w:isLgl/>
      <w:lvlText w:val="%1.%2.%3.%4"/>
      <w:lvlJc w:val="left"/>
      <w:pPr>
        <w:ind w:left="2421" w:hanging="1440"/>
      </w:pPr>
      <w:rPr>
        <w:rFonts w:hint="default"/>
      </w:rPr>
    </w:lvl>
    <w:lvl w:ilvl="4">
      <w:start w:val="1"/>
      <w:numFmt w:val="decimal"/>
      <w:isLgl/>
      <w:lvlText w:val="%1.%2.%3.%4.%5"/>
      <w:lvlJc w:val="left"/>
      <w:pPr>
        <w:ind w:left="2988" w:hanging="1800"/>
      </w:pPr>
      <w:rPr>
        <w:rFonts w:hint="default"/>
      </w:rPr>
    </w:lvl>
    <w:lvl w:ilvl="5">
      <w:start w:val="1"/>
      <w:numFmt w:val="decimal"/>
      <w:isLgl/>
      <w:lvlText w:val="%1.%2.%3.%4.%5.%6"/>
      <w:lvlJc w:val="left"/>
      <w:pPr>
        <w:ind w:left="3555" w:hanging="2160"/>
      </w:pPr>
      <w:rPr>
        <w:rFonts w:hint="default"/>
      </w:rPr>
    </w:lvl>
    <w:lvl w:ilvl="6">
      <w:start w:val="1"/>
      <w:numFmt w:val="decimal"/>
      <w:isLgl/>
      <w:lvlText w:val="%1.%2.%3.%4.%5.%6.%7"/>
      <w:lvlJc w:val="left"/>
      <w:pPr>
        <w:ind w:left="3762" w:hanging="2160"/>
      </w:pPr>
      <w:rPr>
        <w:rFonts w:hint="default"/>
      </w:rPr>
    </w:lvl>
    <w:lvl w:ilvl="7">
      <w:start w:val="1"/>
      <w:numFmt w:val="decimal"/>
      <w:isLgl/>
      <w:lvlText w:val="%1.%2.%3.%4.%5.%6.%7.%8"/>
      <w:lvlJc w:val="left"/>
      <w:pPr>
        <w:ind w:left="4329" w:hanging="2520"/>
      </w:pPr>
      <w:rPr>
        <w:rFonts w:hint="default"/>
      </w:rPr>
    </w:lvl>
    <w:lvl w:ilvl="8">
      <w:start w:val="1"/>
      <w:numFmt w:val="decimal"/>
      <w:isLgl/>
      <w:lvlText w:val="%1.%2.%3.%4.%5.%6.%7.%8.%9"/>
      <w:lvlJc w:val="left"/>
      <w:pPr>
        <w:ind w:left="4896" w:hanging="2880"/>
      </w:pPr>
      <w:rPr>
        <w:rFonts w:hint="default"/>
      </w:rPr>
    </w:lvl>
  </w:abstractNum>
  <w:num w:numId="1">
    <w:abstractNumId w:val="0"/>
  </w:num>
  <w:num w:numId="2">
    <w:abstractNumId w:val="23"/>
  </w:num>
  <w:num w:numId="3">
    <w:abstractNumId w:val="20"/>
  </w:num>
  <w:num w:numId="4">
    <w:abstractNumId w:val="22"/>
  </w:num>
  <w:num w:numId="5">
    <w:abstractNumId w:val="1"/>
  </w:num>
  <w:num w:numId="6">
    <w:abstractNumId w:val="16"/>
  </w:num>
  <w:num w:numId="7">
    <w:abstractNumId w:val="24"/>
  </w:num>
  <w:num w:numId="8">
    <w:abstractNumId w:val="19"/>
  </w:num>
  <w:num w:numId="9">
    <w:abstractNumId w:val="7"/>
  </w:num>
  <w:num w:numId="10">
    <w:abstractNumId w:val="2"/>
  </w:num>
  <w:num w:numId="11">
    <w:abstractNumId w:val="6"/>
  </w:num>
  <w:num w:numId="12">
    <w:abstractNumId w:val="12"/>
  </w:num>
  <w:num w:numId="13">
    <w:abstractNumId w:val="15"/>
  </w:num>
  <w:num w:numId="14">
    <w:abstractNumId w:val="5"/>
  </w:num>
  <w:num w:numId="15">
    <w:abstractNumId w:val="18"/>
  </w:num>
  <w:num w:numId="16">
    <w:abstractNumId w:val="17"/>
  </w:num>
  <w:num w:numId="17">
    <w:abstractNumId w:val="3"/>
  </w:num>
  <w:num w:numId="18">
    <w:abstractNumId w:val="8"/>
  </w:num>
  <w:num w:numId="19">
    <w:abstractNumId w:val="11"/>
  </w:num>
  <w:num w:numId="20">
    <w:abstractNumId w:val="13"/>
  </w:num>
  <w:num w:numId="21">
    <w:abstractNumId w:val="10"/>
  </w:num>
  <w:num w:numId="22">
    <w:abstractNumId w:val="21"/>
  </w:num>
  <w:num w:numId="23">
    <w:abstractNumId w:val="4"/>
  </w:num>
  <w:num w:numId="24">
    <w:abstractNumId w:val="14"/>
  </w:num>
  <w:num w:numId="25">
    <w:abstractNumId w:val="25"/>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EEE"/>
    <w:rsid w:val="00015F99"/>
    <w:rsid w:val="000161FB"/>
    <w:rsid w:val="00045E4B"/>
    <w:rsid w:val="00047ED0"/>
    <w:rsid w:val="000517FF"/>
    <w:rsid w:val="00054B6C"/>
    <w:rsid w:val="00060695"/>
    <w:rsid w:val="00082E89"/>
    <w:rsid w:val="000B7525"/>
    <w:rsid w:val="000D4390"/>
    <w:rsid w:val="000D43AA"/>
    <w:rsid w:val="000E280D"/>
    <w:rsid w:val="000E714F"/>
    <w:rsid w:val="00100D0C"/>
    <w:rsid w:val="001049F1"/>
    <w:rsid w:val="00114BA3"/>
    <w:rsid w:val="001172BF"/>
    <w:rsid w:val="001173DB"/>
    <w:rsid w:val="001336F7"/>
    <w:rsid w:val="00133EA8"/>
    <w:rsid w:val="001344A8"/>
    <w:rsid w:val="001545FD"/>
    <w:rsid w:val="00157C99"/>
    <w:rsid w:val="001707B4"/>
    <w:rsid w:val="00170EB0"/>
    <w:rsid w:val="0018064A"/>
    <w:rsid w:val="00183567"/>
    <w:rsid w:val="00187A44"/>
    <w:rsid w:val="001974B2"/>
    <w:rsid w:val="001A577C"/>
    <w:rsid w:val="001B730B"/>
    <w:rsid w:val="001B7F89"/>
    <w:rsid w:val="001C1539"/>
    <w:rsid w:val="001D5CE3"/>
    <w:rsid w:val="001D7788"/>
    <w:rsid w:val="001E33B9"/>
    <w:rsid w:val="00205703"/>
    <w:rsid w:val="002145EB"/>
    <w:rsid w:val="00220178"/>
    <w:rsid w:val="00236606"/>
    <w:rsid w:val="002539CC"/>
    <w:rsid w:val="00255CC0"/>
    <w:rsid w:val="00260702"/>
    <w:rsid w:val="00262CFB"/>
    <w:rsid w:val="00264D51"/>
    <w:rsid w:val="002701F5"/>
    <w:rsid w:val="00272B00"/>
    <w:rsid w:val="00280EEE"/>
    <w:rsid w:val="002A2670"/>
    <w:rsid w:val="002B5F98"/>
    <w:rsid w:val="002C0ECF"/>
    <w:rsid w:val="002D5DE2"/>
    <w:rsid w:val="002F237B"/>
    <w:rsid w:val="002F5E64"/>
    <w:rsid w:val="00310E78"/>
    <w:rsid w:val="003277DD"/>
    <w:rsid w:val="00330019"/>
    <w:rsid w:val="00336536"/>
    <w:rsid w:val="003577F4"/>
    <w:rsid w:val="00361F4F"/>
    <w:rsid w:val="00365659"/>
    <w:rsid w:val="00371C81"/>
    <w:rsid w:val="003735E0"/>
    <w:rsid w:val="00380540"/>
    <w:rsid w:val="003817A9"/>
    <w:rsid w:val="00386C7B"/>
    <w:rsid w:val="00393045"/>
    <w:rsid w:val="003A7FED"/>
    <w:rsid w:val="003D1CBC"/>
    <w:rsid w:val="003F1142"/>
    <w:rsid w:val="003F1E0A"/>
    <w:rsid w:val="003F40C0"/>
    <w:rsid w:val="00400B25"/>
    <w:rsid w:val="00401171"/>
    <w:rsid w:val="00403A2A"/>
    <w:rsid w:val="00403F16"/>
    <w:rsid w:val="004068FB"/>
    <w:rsid w:val="00411DFB"/>
    <w:rsid w:val="00412770"/>
    <w:rsid w:val="0041385C"/>
    <w:rsid w:val="00414DD2"/>
    <w:rsid w:val="0042347B"/>
    <w:rsid w:val="00430A8D"/>
    <w:rsid w:val="00445B39"/>
    <w:rsid w:val="00447D3E"/>
    <w:rsid w:val="00462EC8"/>
    <w:rsid w:val="00474B9B"/>
    <w:rsid w:val="004805DC"/>
    <w:rsid w:val="00483B46"/>
    <w:rsid w:val="00485C42"/>
    <w:rsid w:val="00497396"/>
    <w:rsid w:val="004C0845"/>
    <w:rsid w:val="004C34B7"/>
    <w:rsid w:val="004D528B"/>
    <w:rsid w:val="005123B9"/>
    <w:rsid w:val="00523F40"/>
    <w:rsid w:val="0052492A"/>
    <w:rsid w:val="00525FAA"/>
    <w:rsid w:val="005270E8"/>
    <w:rsid w:val="00551030"/>
    <w:rsid w:val="005724BE"/>
    <w:rsid w:val="00573E59"/>
    <w:rsid w:val="005970D3"/>
    <w:rsid w:val="005A18BC"/>
    <w:rsid w:val="005D22A9"/>
    <w:rsid w:val="005D4D09"/>
    <w:rsid w:val="005D6C4B"/>
    <w:rsid w:val="005E3E45"/>
    <w:rsid w:val="005E67F1"/>
    <w:rsid w:val="005F58AD"/>
    <w:rsid w:val="006445EE"/>
    <w:rsid w:val="00647D27"/>
    <w:rsid w:val="00650F8A"/>
    <w:rsid w:val="00656117"/>
    <w:rsid w:val="0067093F"/>
    <w:rsid w:val="006749BB"/>
    <w:rsid w:val="00695742"/>
    <w:rsid w:val="006C05B2"/>
    <w:rsid w:val="006F33C7"/>
    <w:rsid w:val="006F7E78"/>
    <w:rsid w:val="0070400F"/>
    <w:rsid w:val="00745E82"/>
    <w:rsid w:val="00752DC0"/>
    <w:rsid w:val="007772C5"/>
    <w:rsid w:val="00784A72"/>
    <w:rsid w:val="007913D3"/>
    <w:rsid w:val="007A335E"/>
    <w:rsid w:val="007A691C"/>
    <w:rsid w:val="007B4C6B"/>
    <w:rsid w:val="007D301C"/>
    <w:rsid w:val="007E4CBD"/>
    <w:rsid w:val="007F0666"/>
    <w:rsid w:val="007F3414"/>
    <w:rsid w:val="007F44C5"/>
    <w:rsid w:val="00802EE0"/>
    <w:rsid w:val="00810307"/>
    <w:rsid w:val="00816080"/>
    <w:rsid w:val="00823D1D"/>
    <w:rsid w:val="00830DD8"/>
    <w:rsid w:val="008324CB"/>
    <w:rsid w:val="008379BA"/>
    <w:rsid w:val="00843B00"/>
    <w:rsid w:val="00845D50"/>
    <w:rsid w:val="00847726"/>
    <w:rsid w:val="00881858"/>
    <w:rsid w:val="00882C29"/>
    <w:rsid w:val="008A5EAE"/>
    <w:rsid w:val="008C661E"/>
    <w:rsid w:val="008C6A2C"/>
    <w:rsid w:val="008E56B8"/>
    <w:rsid w:val="008F3879"/>
    <w:rsid w:val="008F4B53"/>
    <w:rsid w:val="00903F29"/>
    <w:rsid w:val="009050CE"/>
    <w:rsid w:val="00922672"/>
    <w:rsid w:val="009339B9"/>
    <w:rsid w:val="00933AD3"/>
    <w:rsid w:val="00973A4F"/>
    <w:rsid w:val="00992ED1"/>
    <w:rsid w:val="00996CDA"/>
    <w:rsid w:val="009B74BE"/>
    <w:rsid w:val="009C5F64"/>
    <w:rsid w:val="009C68AD"/>
    <w:rsid w:val="009C7472"/>
    <w:rsid w:val="009D7FCD"/>
    <w:rsid w:val="00A14D0D"/>
    <w:rsid w:val="00A20A97"/>
    <w:rsid w:val="00A20B9F"/>
    <w:rsid w:val="00A27768"/>
    <w:rsid w:val="00A32A09"/>
    <w:rsid w:val="00A40BB6"/>
    <w:rsid w:val="00A51F4A"/>
    <w:rsid w:val="00A73E99"/>
    <w:rsid w:val="00A77126"/>
    <w:rsid w:val="00A77A81"/>
    <w:rsid w:val="00AA39CA"/>
    <w:rsid w:val="00AC2D8E"/>
    <w:rsid w:val="00AD4D06"/>
    <w:rsid w:val="00AE21C3"/>
    <w:rsid w:val="00AE390B"/>
    <w:rsid w:val="00AE68F6"/>
    <w:rsid w:val="00AF05AC"/>
    <w:rsid w:val="00AF1E5C"/>
    <w:rsid w:val="00B0317C"/>
    <w:rsid w:val="00B12FF3"/>
    <w:rsid w:val="00B22C47"/>
    <w:rsid w:val="00B31900"/>
    <w:rsid w:val="00B42947"/>
    <w:rsid w:val="00B511B5"/>
    <w:rsid w:val="00B51D40"/>
    <w:rsid w:val="00B7493D"/>
    <w:rsid w:val="00B927CC"/>
    <w:rsid w:val="00BB1729"/>
    <w:rsid w:val="00BB2AC2"/>
    <w:rsid w:val="00BB74D4"/>
    <w:rsid w:val="00BC6D3F"/>
    <w:rsid w:val="00BE5097"/>
    <w:rsid w:val="00BE5EB1"/>
    <w:rsid w:val="00BF79D3"/>
    <w:rsid w:val="00C02124"/>
    <w:rsid w:val="00C044D7"/>
    <w:rsid w:val="00C31110"/>
    <w:rsid w:val="00C334C4"/>
    <w:rsid w:val="00C334EE"/>
    <w:rsid w:val="00C471C5"/>
    <w:rsid w:val="00C65B35"/>
    <w:rsid w:val="00C933C1"/>
    <w:rsid w:val="00CA1048"/>
    <w:rsid w:val="00CB084E"/>
    <w:rsid w:val="00CB3C28"/>
    <w:rsid w:val="00CC411C"/>
    <w:rsid w:val="00CE0EB4"/>
    <w:rsid w:val="00D05FB5"/>
    <w:rsid w:val="00D06329"/>
    <w:rsid w:val="00D44007"/>
    <w:rsid w:val="00D559B2"/>
    <w:rsid w:val="00D80C4C"/>
    <w:rsid w:val="00D8513E"/>
    <w:rsid w:val="00D93ABD"/>
    <w:rsid w:val="00DA7092"/>
    <w:rsid w:val="00DB5558"/>
    <w:rsid w:val="00DB67AF"/>
    <w:rsid w:val="00DC2DE4"/>
    <w:rsid w:val="00DE1E9E"/>
    <w:rsid w:val="00DF473B"/>
    <w:rsid w:val="00E007AC"/>
    <w:rsid w:val="00E0791E"/>
    <w:rsid w:val="00E168EC"/>
    <w:rsid w:val="00E22B5A"/>
    <w:rsid w:val="00E26979"/>
    <w:rsid w:val="00E41C0B"/>
    <w:rsid w:val="00E44DF9"/>
    <w:rsid w:val="00E56EE2"/>
    <w:rsid w:val="00E62AC1"/>
    <w:rsid w:val="00E816F8"/>
    <w:rsid w:val="00E83698"/>
    <w:rsid w:val="00E941E4"/>
    <w:rsid w:val="00E94A1E"/>
    <w:rsid w:val="00E967B0"/>
    <w:rsid w:val="00EA5A2A"/>
    <w:rsid w:val="00EB428A"/>
    <w:rsid w:val="00ED13B8"/>
    <w:rsid w:val="00ED286A"/>
    <w:rsid w:val="00ED3F91"/>
    <w:rsid w:val="00F00C85"/>
    <w:rsid w:val="00F10929"/>
    <w:rsid w:val="00F121BA"/>
    <w:rsid w:val="00F207D3"/>
    <w:rsid w:val="00F21E54"/>
    <w:rsid w:val="00F21F22"/>
    <w:rsid w:val="00F46438"/>
    <w:rsid w:val="00F5343D"/>
    <w:rsid w:val="00F53BDA"/>
    <w:rsid w:val="00F60FDA"/>
    <w:rsid w:val="00F6451B"/>
    <w:rsid w:val="00F67EDA"/>
    <w:rsid w:val="00F70BF0"/>
    <w:rsid w:val="00F87E74"/>
    <w:rsid w:val="00F90DBF"/>
    <w:rsid w:val="00FB5C04"/>
    <w:rsid w:val="00FB664D"/>
    <w:rsid w:val="00FC4D3A"/>
    <w:rsid w:val="00FF145A"/>
    <w:rsid w:val="00FF2C79"/>
    <w:rsid w:val="00FF39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B1186A"/>
  <w15:chartTrackingRefBased/>
  <w15:docId w15:val="{3AB5C37F-1F14-44F8-9A00-6A39BDAC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73B"/>
    <w:pPr>
      <w:spacing w:after="0" w:line="360" w:lineRule="auto"/>
      <w:jc w:val="both"/>
    </w:pPr>
    <w:rPr>
      <w:rFonts w:ascii="Century Gothic" w:hAnsi="Century Gothic"/>
      <w:sz w:val="20"/>
    </w:rPr>
  </w:style>
  <w:style w:type="paragraph" w:styleId="Titre1">
    <w:name w:val="heading 1"/>
    <w:basedOn w:val="Normal"/>
    <w:next w:val="Normal"/>
    <w:link w:val="Titre1Car"/>
    <w:uiPriority w:val="9"/>
    <w:qFormat/>
    <w:rsid w:val="00280EEE"/>
    <w:pPr>
      <w:keepNext/>
      <w:keepLines/>
      <w:pBdr>
        <w:bottom w:val="single" w:sz="4" w:space="1" w:color="auto"/>
      </w:pBdr>
      <w:spacing w:before="120" w:after="120"/>
      <w:outlineLvl w:val="0"/>
    </w:pPr>
    <w:rPr>
      <w:rFonts w:eastAsiaTheme="majorEastAsia" w:cstheme="majorBidi"/>
      <w:sz w:val="36"/>
      <w:szCs w:val="32"/>
    </w:rPr>
  </w:style>
  <w:style w:type="paragraph" w:styleId="Titre2">
    <w:name w:val="heading 2"/>
    <w:basedOn w:val="Normal"/>
    <w:next w:val="Normal"/>
    <w:link w:val="Titre2Car"/>
    <w:uiPriority w:val="9"/>
    <w:unhideWhenUsed/>
    <w:qFormat/>
    <w:rsid w:val="00280EEE"/>
    <w:pPr>
      <w:keepNext/>
      <w:keepLines/>
      <w:spacing w:before="120" w:after="120"/>
      <w:ind w:left="567"/>
      <w:outlineLvl w:val="1"/>
    </w:pPr>
    <w:rPr>
      <w:rFonts w:eastAsiaTheme="majorEastAsia" w:cstheme="majorBidi"/>
      <w:sz w:val="32"/>
      <w:szCs w:val="26"/>
    </w:rPr>
  </w:style>
  <w:style w:type="paragraph" w:styleId="Titre3">
    <w:name w:val="heading 3"/>
    <w:basedOn w:val="Normal"/>
    <w:next w:val="Normal"/>
    <w:link w:val="Titre3Car"/>
    <w:uiPriority w:val="9"/>
    <w:unhideWhenUsed/>
    <w:qFormat/>
    <w:rsid w:val="009C68AD"/>
    <w:pPr>
      <w:keepNext/>
      <w:keepLines/>
      <w:spacing w:before="120" w:after="120"/>
      <w:ind w:left="851"/>
      <w:outlineLvl w:val="2"/>
    </w:pPr>
    <w:rPr>
      <w:rFonts w:eastAsiaTheme="majorEastAsia" w:cstheme="majorBidi"/>
      <w:sz w:val="24"/>
      <w:szCs w:val="24"/>
    </w:rPr>
  </w:style>
  <w:style w:type="paragraph" w:styleId="Titre4">
    <w:name w:val="heading 4"/>
    <w:basedOn w:val="Normal"/>
    <w:next w:val="Normal"/>
    <w:link w:val="Titre4Car"/>
    <w:uiPriority w:val="9"/>
    <w:unhideWhenUsed/>
    <w:qFormat/>
    <w:rsid w:val="009C68AD"/>
    <w:pPr>
      <w:keepNext/>
      <w:keepLines/>
      <w:spacing w:before="120"/>
      <w:ind w:left="851"/>
      <w:outlineLvl w:val="3"/>
    </w:pPr>
    <w:rPr>
      <w:rFonts w:asciiTheme="majorHAnsi" w:eastAsiaTheme="majorEastAsia" w:hAnsiTheme="majorHAnsi" w:cstheme="majorBidi"/>
      <w:iCs/>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0EEE"/>
    <w:rPr>
      <w:rFonts w:ascii="Century Gothic" w:eastAsiaTheme="majorEastAsia" w:hAnsi="Century Gothic" w:cstheme="majorBidi"/>
      <w:sz w:val="36"/>
      <w:szCs w:val="32"/>
    </w:rPr>
  </w:style>
  <w:style w:type="character" w:customStyle="1" w:styleId="Titre2Car">
    <w:name w:val="Titre 2 Car"/>
    <w:basedOn w:val="Policepardfaut"/>
    <w:link w:val="Titre2"/>
    <w:uiPriority w:val="9"/>
    <w:rsid w:val="00280EEE"/>
    <w:rPr>
      <w:rFonts w:ascii="Century Gothic" w:eastAsiaTheme="majorEastAsia" w:hAnsi="Century Gothic" w:cstheme="majorBidi"/>
      <w:sz w:val="32"/>
      <w:szCs w:val="26"/>
    </w:rPr>
  </w:style>
  <w:style w:type="character" w:customStyle="1" w:styleId="Titre3Car">
    <w:name w:val="Titre 3 Car"/>
    <w:basedOn w:val="Policepardfaut"/>
    <w:link w:val="Titre3"/>
    <w:uiPriority w:val="9"/>
    <w:rsid w:val="009C68AD"/>
    <w:rPr>
      <w:rFonts w:ascii="Century Gothic" w:eastAsiaTheme="majorEastAsia" w:hAnsi="Century Gothic" w:cstheme="majorBidi"/>
      <w:sz w:val="24"/>
      <w:szCs w:val="24"/>
    </w:rPr>
  </w:style>
  <w:style w:type="paragraph" w:styleId="Lgende">
    <w:name w:val="caption"/>
    <w:basedOn w:val="Normal"/>
    <w:next w:val="Normal"/>
    <w:qFormat/>
    <w:rsid w:val="00280EEE"/>
    <w:pPr>
      <w:spacing w:before="120" w:after="120"/>
    </w:pPr>
    <w:rPr>
      <w:rFonts w:eastAsia="Times New Roman" w:cs="Times New Roman"/>
      <w:szCs w:val="20"/>
      <w:lang w:eastAsia="fr-FR"/>
    </w:rPr>
  </w:style>
  <w:style w:type="paragraph" w:styleId="Titre">
    <w:name w:val="Title"/>
    <w:basedOn w:val="Titre1"/>
    <w:next w:val="Normal"/>
    <w:link w:val="TitreCar"/>
    <w:uiPriority w:val="10"/>
    <w:qFormat/>
    <w:rsid w:val="00280EEE"/>
    <w:pPr>
      <w:contextualSpacing/>
    </w:pPr>
    <w:rPr>
      <w:spacing w:val="-10"/>
      <w:kern w:val="28"/>
      <w:szCs w:val="56"/>
    </w:rPr>
  </w:style>
  <w:style w:type="character" w:customStyle="1" w:styleId="TitreCar">
    <w:name w:val="Titre Car"/>
    <w:basedOn w:val="Policepardfaut"/>
    <w:link w:val="Titre"/>
    <w:uiPriority w:val="10"/>
    <w:rsid w:val="00280EEE"/>
    <w:rPr>
      <w:rFonts w:ascii="Century Gothic" w:eastAsiaTheme="majorEastAsia" w:hAnsi="Century Gothic" w:cstheme="majorBidi"/>
      <w:spacing w:val="-10"/>
      <w:kern w:val="28"/>
      <w:sz w:val="36"/>
      <w:szCs w:val="56"/>
    </w:rPr>
  </w:style>
  <w:style w:type="paragraph" w:styleId="TM1">
    <w:name w:val="toc 1"/>
    <w:basedOn w:val="Normal"/>
    <w:next w:val="Normal"/>
    <w:autoRedefine/>
    <w:uiPriority w:val="39"/>
    <w:unhideWhenUsed/>
    <w:rsid w:val="00060695"/>
    <w:rPr>
      <w:sz w:val="24"/>
    </w:rPr>
  </w:style>
  <w:style w:type="paragraph" w:styleId="Sansinterligne">
    <w:name w:val="No Spacing"/>
    <w:link w:val="SansinterligneCar"/>
    <w:uiPriority w:val="1"/>
    <w:qFormat/>
    <w:rsid w:val="00F10929"/>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F10929"/>
    <w:rPr>
      <w:rFonts w:eastAsiaTheme="minorEastAsia"/>
      <w:lang w:eastAsia="fr-FR"/>
    </w:rPr>
  </w:style>
  <w:style w:type="paragraph" w:styleId="En-tte">
    <w:name w:val="header"/>
    <w:basedOn w:val="Normal"/>
    <w:link w:val="En-tteCar"/>
    <w:uiPriority w:val="99"/>
    <w:unhideWhenUsed/>
    <w:rsid w:val="00F10929"/>
    <w:pPr>
      <w:tabs>
        <w:tab w:val="center" w:pos="4536"/>
        <w:tab w:val="right" w:pos="9072"/>
      </w:tabs>
    </w:pPr>
  </w:style>
  <w:style w:type="character" w:customStyle="1" w:styleId="En-tteCar">
    <w:name w:val="En-tête Car"/>
    <w:basedOn w:val="Policepardfaut"/>
    <w:link w:val="En-tte"/>
    <w:uiPriority w:val="99"/>
    <w:rsid w:val="00F10929"/>
    <w:rPr>
      <w:rFonts w:ascii="Century Gothic" w:hAnsi="Century Gothic"/>
      <w:sz w:val="20"/>
    </w:rPr>
  </w:style>
  <w:style w:type="paragraph" w:styleId="Pieddepage">
    <w:name w:val="footer"/>
    <w:basedOn w:val="Normal"/>
    <w:link w:val="PieddepageCar"/>
    <w:uiPriority w:val="99"/>
    <w:unhideWhenUsed/>
    <w:rsid w:val="00F10929"/>
    <w:pPr>
      <w:tabs>
        <w:tab w:val="center" w:pos="4536"/>
        <w:tab w:val="right" w:pos="9072"/>
      </w:tabs>
    </w:pPr>
  </w:style>
  <w:style w:type="character" w:customStyle="1" w:styleId="PieddepageCar">
    <w:name w:val="Pied de page Car"/>
    <w:basedOn w:val="Policepardfaut"/>
    <w:link w:val="Pieddepage"/>
    <w:uiPriority w:val="99"/>
    <w:rsid w:val="00F10929"/>
    <w:rPr>
      <w:rFonts w:ascii="Century Gothic" w:hAnsi="Century Gothic"/>
      <w:sz w:val="20"/>
    </w:rPr>
  </w:style>
  <w:style w:type="character" w:styleId="Marquedecommentaire">
    <w:name w:val="annotation reference"/>
    <w:basedOn w:val="Policepardfaut"/>
    <w:uiPriority w:val="99"/>
    <w:semiHidden/>
    <w:unhideWhenUsed/>
    <w:rsid w:val="00F60FDA"/>
    <w:rPr>
      <w:sz w:val="16"/>
      <w:szCs w:val="16"/>
    </w:rPr>
  </w:style>
  <w:style w:type="paragraph" w:styleId="Commentaire">
    <w:name w:val="annotation text"/>
    <w:basedOn w:val="Normal"/>
    <w:link w:val="CommentaireCar"/>
    <w:uiPriority w:val="99"/>
    <w:semiHidden/>
    <w:unhideWhenUsed/>
    <w:rsid w:val="00F60FDA"/>
    <w:rPr>
      <w:szCs w:val="20"/>
    </w:rPr>
  </w:style>
  <w:style w:type="character" w:customStyle="1" w:styleId="CommentaireCar">
    <w:name w:val="Commentaire Car"/>
    <w:basedOn w:val="Policepardfaut"/>
    <w:link w:val="Commentaire"/>
    <w:uiPriority w:val="99"/>
    <w:semiHidden/>
    <w:rsid w:val="00F60FDA"/>
    <w:rPr>
      <w:rFonts w:ascii="Century Gothic" w:hAnsi="Century Gothic"/>
      <w:sz w:val="20"/>
      <w:szCs w:val="20"/>
    </w:rPr>
  </w:style>
  <w:style w:type="paragraph" w:styleId="Objetducommentaire">
    <w:name w:val="annotation subject"/>
    <w:basedOn w:val="Commentaire"/>
    <w:next w:val="Commentaire"/>
    <w:link w:val="ObjetducommentaireCar"/>
    <w:uiPriority w:val="99"/>
    <w:semiHidden/>
    <w:unhideWhenUsed/>
    <w:rsid w:val="00F60FDA"/>
    <w:rPr>
      <w:b/>
      <w:bCs/>
    </w:rPr>
  </w:style>
  <w:style w:type="character" w:customStyle="1" w:styleId="ObjetducommentaireCar">
    <w:name w:val="Objet du commentaire Car"/>
    <w:basedOn w:val="CommentaireCar"/>
    <w:link w:val="Objetducommentaire"/>
    <w:uiPriority w:val="99"/>
    <w:semiHidden/>
    <w:rsid w:val="00F60FDA"/>
    <w:rPr>
      <w:rFonts w:ascii="Century Gothic" w:hAnsi="Century Gothic"/>
      <w:b/>
      <w:bCs/>
      <w:sz w:val="20"/>
      <w:szCs w:val="20"/>
    </w:rPr>
  </w:style>
  <w:style w:type="paragraph" w:styleId="Textedebulles">
    <w:name w:val="Balloon Text"/>
    <w:basedOn w:val="Normal"/>
    <w:link w:val="TextedebullesCar"/>
    <w:uiPriority w:val="99"/>
    <w:semiHidden/>
    <w:unhideWhenUsed/>
    <w:rsid w:val="00F60FDA"/>
    <w:rPr>
      <w:rFonts w:ascii="Segoe UI" w:hAnsi="Segoe UI" w:cs="Segoe UI"/>
      <w:sz w:val="18"/>
      <w:szCs w:val="18"/>
    </w:rPr>
  </w:style>
  <w:style w:type="character" w:customStyle="1" w:styleId="TextedebullesCar">
    <w:name w:val="Texte de bulles Car"/>
    <w:basedOn w:val="Policepardfaut"/>
    <w:link w:val="Textedebulles"/>
    <w:uiPriority w:val="99"/>
    <w:semiHidden/>
    <w:rsid w:val="00F60FDA"/>
    <w:rPr>
      <w:rFonts w:ascii="Segoe UI" w:hAnsi="Segoe UI" w:cs="Segoe UI"/>
      <w:sz w:val="18"/>
      <w:szCs w:val="18"/>
    </w:rPr>
  </w:style>
  <w:style w:type="table" w:styleId="Grilledutableau">
    <w:name w:val="Table Grid"/>
    <w:basedOn w:val="TableauNormal"/>
    <w:uiPriority w:val="39"/>
    <w:rsid w:val="00F60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83698"/>
    <w:pPr>
      <w:ind w:left="720"/>
      <w:contextualSpacing/>
    </w:pPr>
  </w:style>
  <w:style w:type="character" w:customStyle="1" w:styleId="Titre4Car">
    <w:name w:val="Titre 4 Car"/>
    <w:basedOn w:val="Policepardfaut"/>
    <w:link w:val="Titre4"/>
    <w:uiPriority w:val="9"/>
    <w:rsid w:val="009C68AD"/>
    <w:rPr>
      <w:rFonts w:asciiTheme="majorHAnsi" w:eastAsiaTheme="majorEastAsia" w:hAnsiTheme="majorHAnsi" w:cstheme="majorBidi"/>
      <w:iCs/>
      <w:sz w:val="24"/>
    </w:rPr>
  </w:style>
  <w:style w:type="character" w:styleId="Lienhypertexte">
    <w:name w:val="Hyperlink"/>
    <w:uiPriority w:val="99"/>
    <w:rsid w:val="00E007AC"/>
    <w:rPr>
      <w:color w:val="0000FF"/>
      <w:u w:val="single"/>
    </w:rPr>
  </w:style>
  <w:style w:type="paragraph" w:customStyle="1" w:styleId="BodyText21">
    <w:name w:val="Body Text 21"/>
    <w:basedOn w:val="Normal"/>
    <w:rsid w:val="00E007AC"/>
    <w:pPr>
      <w:overflowPunct w:val="0"/>
      <w:autoSpaceDE w:val="0"/>
      <w:autoSpaceDN w:val="0"/>
      <w:adjustRightInd w:val="0"/>
      <w:spacing w:line="240" w:lineRule="atLeast"/>
      <w:ind w:left="567"/>
      <w:textAlignment w:val="baseline"/>
    </w:pPr>
    <w:rPr>
      <w:rFonts w:eastAsia="Times New Roman" w:cs="Times New Roman"/>
      <w:szCs w:val="20"/>
      <w:lang w:eastAsia="fr-FR"/>
    </w:rPr>
  </w:style>
  <w:style w:type="character" w:styleId="Accentuation">
    <w:name w:val="Emphasis"/>
    <w:basedOn w:val="Policepardfaut"/>
    <w:uiPriority w:val="20"/>
    <w:qFormat/>
    <w:rsid w:val="00E007AC"/>
    <w:rPr>
      <w:i/>
      <w:iCs/>
    </w:rPr>
  </w:style>
  <w:style w:type="character" w:customStyle="1" w:styleId="rg">
    <w:name w:val="rg"/>
    <w:basedOn w:val="Policepardfaut"/>
    <w:rsid w:val="00E007AC"/>
  </w:style>
  <w:style w:type="character" w:customStyle="1" w:styleId="notranslate">
    <w:name w:val="notranslate"/>
    <w:basedOn w:val="Policepardfaut"/>
    <w:rsid w:val="00E007AC"/>
  </w:style>
  <w:style w:type="paragraph" w:styleId="TM2">
    <w:name w:val="toc 2"/>
    <w:basedOn w:val="Normal"/>
    <w:next w:val="Normal"/>
    <w:autoRedefine/>
    <w:uiPriority w:val="39"/>
    <w:unhideWhenUsed/>
    <w:rsid w:val="00060695"/>
    <w:pPr>
      <w:spacing w:after="100"/>
      <w:ind w:left="200"/>
    </w:pPr>
  </w:style>
  <w:style w:type="paragraph" w:styleId="TM3">
    <w:name w:val="toc 3"/>
    <w:basedOn w:val="Normal"/>
    <w:next w:val="Normal"/>
    <w:autoRedefine/>
    <w:uiPriority w:val="39"/>
    <w:unhideWhenUsed/>
    <w:rsid w:val="00060695"/>
    <w:pPr>
      <w:spacing w:after="100"/>
      <w:ind w:left="400"/>
    </w:pPr>
  </w:style>
  <w:style w:type="character" w:styleId="Lienhypertextesuivivisit">
    <w:name w:val="FollowedHyperlink"/>
    <w:basedOn w:val="Policepardfaut"/>
    <w:uiPriority w:val="99"/>
    <w:semiHidden/>
    <w:unhideWhenUsed/>
    <w:rsid w:val="00F90DBF"/>
    <w:rPr>
      <w:color w:val="954F72" w:themeColor="followedHyperlink"/>
      <w:u w:val="single"/>
    </w:rPr>
  </w:style>
  <w:style w:type="character" w:customStyle="1" w:styleId="xxmsohyperlink">
    <w:name w:val="x_xmsohyperlink"/>
    <w:basedOn w:val="Policepardfaut"/>
    <w:rsid w:val="002145EB"/>
  </w:style>
  <w:style w:type="paragraph" w:styleId="Corpsdetexte">
    <w:name w:val="Body Text"/>
    <w:basedOn w:val="Normal"/>
    <w:link w:val="CorpsdetexteCar"/>
    <w:uiPriority w:val="1"/>
    <w:semiHidden/>
    <w:unhideWhenUsed/>
    <w:qFormat/>
    <w:rsid w:val="00973A4F"/>
    <w:pPr>
      <w:widowControl w:val="0"/>
      <w:autoSpaceDE w:val="0"/>
      <w:autoSpaceDN w:val="0"/>
      <w:spacing w:line="240" w:lineRule="auto"/>
      <w:jc w:val="left"/>
    </w:pPr>
    <w:rPr>
      <w:rFonts w:ascii="Verdana" w:eastAsia="Verdana" w:hAnsi="Verdana" w:cs="Verdana"/>
      <w:sz w:val="19"/>
      <w:szCs w:val="19"/>
      <w:lang w:eastAsia="fr-FR" w:bidi="fr-FR"/>
    </w:rPr>
  </w:style>
  <w:style w:type="character" w:customStyle="1" w:styleId="CorpsdetexteCar">
    <w:name w:val="Corps de texte Car"/>
    <w:basedOn w:val="Policepardfaut"/>
    <w:link w:val="Corpsdetexte"/>
    <w:uiPriority w:val="1"/>
    <w:semiHidden/>
    <w:rsid w:val="00973A4F"/>
    <w:rPr>
      <w:rFonts w:ascii="Verdana" w:eastAsia="Verdana" w:hAnsi="Verdana" w:cs="Verdana"/>
      <w:sz w:val="19"/>
      <w:szCs w:val="19"/>
      <w:lang w:eastAsia="fr-FR" w:bidi="fr-FR"/>
    </w:rPr>
  </w:style>
  <w:style w:type="paragraph" w:styleId="En-ttedetabledesmatires">
    <w:name w:val="TOC Heading"/>
    <w:basedOn w:val="Titre1"/>
    <w:next w:val="Normal"/>
    <w:uiPriority w:val="39"/>
    <w:unhideWhenUsed/>
    <w:qFormat/>
    <w:rsid w:val="00F87E74"/>
    <w:pPr>
      <w:pBdr>
        <w:bottom w:val="none" w:sz="0" w:space="0" w:color="auto"/>
      </w:pBdr>
      <w:spacing w:before="240" w:after="0" w:line="259" w:lineRule="auto"/>
      <w:jc w:val="left"/>
      <w:outlineLvl w:val="9"/>
    </w:pPr>
    <w:rPr>
      <w:rFonts w:asciiTheme="majorHAnsi" w:hAnsiTheme="majorHAnsi"/>
      <w:color w:val="2E74B5" w:themeColor="accent1" w:themeShade="BF"/>
      <w:sz w:val="32"/>
      <w:lang w:eastAsia="fr-FR"/>
    </w:rPr>
  </w:style>
  <w:style w:type="character" w:styleId="Mentionnonrsolue">
    <w:name w:val="Unresolved Mention"/>
    <w:basedOn w:val="Policepardfaut"/>
    <w:uiPriority w:val="99"/>
    <w:semiHidden/>
    <w:unhideWhenUsed/>
    <w:rsid w:val="00C02124"/>
    <w:rPr>
      <w:color w:val="605E5C"/>
      <w:shd w:val="clear" w:color="auto" w:fill="E1DFDD"/>
    </w:rPr>
  </w:style>
  <w:style w:type="paragraph" w:styleId="NormalWeb">
    <w:name w:val="Normal (Web)"/>
    <w:basedOn w:val="Normal"/>
    <w:uiPriority w:val="99"/>
    <w:unhideWhenUsed/>
    <w:rsid w:val="00525FA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447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Cs w:val="20"/>
      <w:lang w:eastAsia="fr-FR"/>
    </w:rPr>
  </w:style>
  <w:style w:type="character" w:customStyle="1" w:styleId="PrformatHTMLCar">
    <w:name w:val="Préformaté HTML Car"/>
    <w:basedOn w:val="Policepardfaut"/>
    <w:link w:val="PrformatHTML"/>
    <w:uiPriority w:val="99"/>
    <w:semiHidden/>
    <w:rsid w:val="00447D3E"/>
    <w:rPr>
      <w:rFonts w:ascii="Courier New" w:eastAsia="Times New Roman" w:hAnsi="Courier New" w:cs="Courier New"/>
      <w:sz w:val="20"/>
      <w:szCs w:val="20"/>
      <w:lang w:eastAsia="fr-FR"/>
    </w:rPr>
  </w:style>
  <w:style w:type="character" w:styleId="lev">
    <w:name w:val="Strong"/>
    <w:basedOn w:val="Policepardfaut"/>
    <w:uiPriority w:val="22"/>
    <w:qFormat/>
    <w:rsid w:val="00AF1E5C"/>
    <w:rPr>
      <w:b/>
      <w:bCs/>
    </w:rPr>
  </w:style>
  <w:style w:type="character" w:styleId="CodeHTML">
    <w:name w:val="HTML Code"/>
    <w:basedOn w:val="Policepardfaut"/>
    <w:uiPriority w:val="99"/>
    <w:semiHidden/>
    <w:unhideWhenUsed/>
    <w:rsid w:val="00AF1E5C"/>
    <w:rPr>
      <w:rFonts w:ascii="Courier New" w:eastAsia="Times New Roman" w:hAnsi="Courier New" w:cs="Courier New"/>
      <w:sz w:val="20"/>
      <w:szCs w:val="20"/>
    </w:rPr>
  </w:style>
  <w:style w:type="character" w:customStyle="1" w:styleId="pre">
    <w:name w:val="pre"/>
    <w:basedOn w:val="Policepardfaut"/>
    <w:rsid w:val="00AF1E5C"/>
  </w:style>
  <w:style w:type="character" w:styleId="Textedelespacerserv">
    <w:name w:val="Placeholder Text"/>
    <w:basedOn w:val="Policepardfaut"/>
    <w:uiPriority w:val="99"/>
    <w:semiHidden/>
    <w:rsid w:val="00C334C4"/>
    <w:rPr>
      <w:color w:val="808080"/>
    </w:rPr>
  </w:style>
  <w:style w:type="character" w:customStyle="1" w:styleId="xref">
    <w:name w:val="xref"/>
    <w:basedOn w:val="Policepardfaut"/>
    <w:rsid w:val="00170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52879">
      <w:bodyDiv w:val="1"/>
      <w:marLeft w:val="0"/>
      <w:marRight w:val="0"/>
      <w:marTop w:val="0"/>
      <w:marBottom w:val="0"/>
      <w:divBdr>
        <w:top w:val="none" w:sz="0" w:space="0" w:color="auto"/>
        <w:left w:val="none" w:sz="0" w:space="0" w:color="auto"/>
        <w:bottom w:val="none" w:sz="0" w:space="0" w:color="auto"/>
        <w:right w:val="none" w:sz="0" w:space="0" w:color="auto"/>
      </w:divBdr>
    </w:div>
    <w:div w:id="230241907">
      <w:bodyDiv w:val="1"/>
      <w:marLeft w:val="0"/>
      <w:marRight w:val="0"/>
      <w:marTop w:val="0"/>
      <w:marBottom w:val="0"/>
      <w:divBdr>
        <w:top w:val="none" w:sz="0" w:space="0" w:color="auto"/>
        <w:left w:val="none" w:sz="0" w:space="0" w:color="auto"/>
        <w:bottom w:val="none" w:sz="0" w:space="0" w:color="auto"/>
        <w:right w:val="none" w:sz="0" w:space="0" w:color="auto"/>
      </w:divBdr>
    </w:div>
    <w:div w:id="504397791">
      <w:bodyDiv w:val="1"/>
      <w:marLeft w:val="0"/>
      <w:marRight w:val="0"/>
      <w:marTop w:val="0"/>
      <w:marBottom w:val="0"/>
      <w:divBdr>
        <w:top w:val="none" w:sz="0" w:space="0" w:color="auto"/>
        <w:left w:val="none" w:sz="0" w:space="0" w:color="auto"/>
        <w:bottom w:val="none" w:sz="0" w:space="0" w:color="auto"/>
        <w:right w:val="none" w:sz="0" w:space="0" w:color="auto"/>
      </w:divBdr>
    </w:div>
    <w:div w:id="610480443">
      <w:bodyDiv w:val="1"/>
      <w:marLeft w:val="0"/>
      <w:marRight w:val="0"/>
      <w:marTop w:val="0"/>
      <w:marBottom w:val="0"/>
      <w:divBdr>
        <w:top w:val="none" w:sz="0" w:space="0" w:color="auto"/>
        <w:left w:val="none" w:sz="0" w:space="0" w:color="auto"/>
        <w:bottom w:val="none" w:sz="0" w:space="0" w:color="auto"/>
        <w:right w:val="none" w:sz="0" w:space="0" w:color="auto"/>
      </w:divBdr>
    </w:div>
    <w:div w:id="618531304">
      <w:bodyDiv w:val="1"/>
      <w:marLeft w:val="0"/>
      <w:marRight w:val="0"/>
      <w:marTop w:val="0"/>
      <w:marBottom w:val="0"/>
      <w:divBdr>
        <w:top w:val="none" w:sz="0" w:space="0" w:color="auto"/>
        <w:left w:val="none" w:sz="0" w:space="0" w:color="auto"/>
        <w:bottom w:val="none" w:sz="0" w:space="0" w:color="auto"/>
        <w:right w:val="none" w:sz="0" w:space="0" w:color="auto"/>
      </w:divBdr>
    </w:div>
    <w:div w:id="663124108">
      <w:bodyDiv w:val="1"/>
      <w:marLeft w:val="0"/>
      <w:marRight w:val="0"/>
      <w:marTop w:val="0"/>
      <w:marBottom w:val="0"/>
      <w:divBdr>
        <w:top w:val="none" w:sz="0" w:space="0" w:color="auto"/>
        <w:left w:val="none" w:sz="0" w:space="0" w:color="auto"/>
        <w:bottom w:val="none" w:sz="0" w:space="0" w:color="auto"/>
        <w:right w:val="none" w:sz="0" w:space="0" w:color="auto"/>
      </w:divBdr>
    </w:div>
    <w:div w:id="690449806">
      <w:bodyDiv w:val="1"/>
      <w:marLeft w:val="0"/>
      <w:marRight w:val="0"/>
      <w:marTop w:val="0"/>
      <w:marBottom w:val="0"/>
      <w:divBdr>
        <w:top w:val="none" w:sz="0" w:space="0" w:color="auto"/>
        <w:left w:val="none" w:sz="0" w:space="0" w:color="auto"/>
        <w:bottom w:val="none" w:sz="0" w:space="0" w:color="auto"/>
        <w:right w:val="none" w:sz="0" w:space="0" w:color="auto"/>
      </w:divBdr>
    </w:div>
    <w:div w:id="734163612">
      <w:bodyDiv w:val="1"/>
      <w:marLeft w:val="0"/>
      <w:marRight w:val="0"/>
      <w:marTop w:val="0"/>
      <w:marBottom w:val="0"/>
      <w:divBdr>
        <w:top w:val="none" w:sz="0" w:space="0" w:color="auto"/>
        <w:left w:val="none" w:sz="0" w:space="0" w:color="auto"/>
        <w:bottom w:val="none" w:sz="0" w:space="0" w:color="auto"/>
        <w:right w:val="none" w:sz="0" w:space="0" w:color="auto"/>
      </w:divBdr>
    </w:div>
    <w:div w:id="818762552">
      <w:bodyDiv w:val="1"/>
      <w:marLeft w:val="0"/>
      <w:marRight w:val="0"/>
      <w:marTop w:val="0"/>
      <w:marBottom w:val="0"/>
      <w:divBdr>
        <w:top w:val="none" w:sz="0" w:space="0" w:color="auto"/>
        <w:left w:val="none" w:sz="0" w:space="0" w:color="auto"/>
        <w:bottom w:val="none" w:sz="0" w:space="0" w:color="auto"/>
        <w:right w:val="none" w:sz="0" w:space="0" w:color="auto"/>
      </w:divBdr>
    </w:div>
    <w:div w:id="822085289">
      <w:bodyDiv w:val="1"/>
      <w:marLeft w:val="0"/>
      <w:marRight w:val="0"/>
      <w:marTop w:val="0"/>
      <w:marBottom w:val="0"/>
      <w:divBdr>
        <w:top w:val="none" w:sz="0" w:space="0" w:color="auto"/>
        <w:left w:val="none" w:sz="0" w:space="0" w:color="auto"/>
        <w:bottom w:val="none" w:sz="0" w:space="0" w:color="auto"/>
        <w:right w:val="none" w:sz="0" w:space="0" w:color="auto"/>
      </w:divBdr>
    </w:div>
    <w:div w:id="886260046">
      <w:bodyDiv w:val="1"/>
      <w:marLeft w:val="0"/>
      <w:marRight w:val="0"/>
      <w:marTop w:val="0"/>
      <w:marBottom w:val="0"/>
      <w:divBdr>
        <w:top w:val="none" w:sz="0" w:space="0" w:color="auto"/>
        <w:left w:val="none" w:sz="0" w:space="0" w:color="auto"/>
        <w:bottom w:val="none" w:sz="0" w:space="0" w:color="auto"/>
        <w:right w:val="none" w:sz="0" w:space="0" w:color="auto"/>
      </w:divBdr>
    </w:div>
    <w:div w:id="1046564415">
      <w:bodyDiv w:val="1"/>
      <w:marLeft w:val="0"/>
      <w:marRight w:val="0"/>
      <w:marTop w:val="0"/>
      <w:marBottom w:val="0"/>
      <w:divBdr>
        <w:top w:val="none" w:sz="0" w:space="0" w:color="auto"/>
        <w:left w:val="none" w:sz="0" w:space="0" w:color="auto"/>
        <w:bottom w:val="none" w:sz="0" w:space="0" w:color="auto"/>
        <w:right w:val="none" w:sz="0" w:space="0" w:color="auto"/>
      </w:divBdr>
    </w:div>
    <w:div w:id="1307515397">
      <w:bodyDiv w:val="1"/>
      <w:marLeft w:val="0"/>
      <w:marRight w:val="0"/>
      <w:marTop w:val="0"/>
      <w:marBottom w:val="0"/>
      <w:divBdr>
        <w:top w:val="none" w:sz="0" w:space="0" w:color="auto"/>
        <w:left w:val="none" w:sz="0" w:space="0" w:color="auto"/>
        <w:bottom w:val="none" w:sz="0" w:space="0" w:color="auto"/>
        <w:right w:val="none" w:sz="0" w:space="0" w:color="auto"/>
      </w:divBdr>
    </w:div>
    <w:div w:id="1503815999">
      <w:bodyDiv w:val="1"/>
      <w:marLeft w:val="0"/>
      <w:marRight w:val="0"/>
      <w:marTop w:val="0"/>
      <w:marBottom w:val="0"/>
      <w:divBdr>
        <w:top w:val="none" w:sz="0" w:space="0" w:color="auto"/>
        <w:left w:val="none" w:sz="0" w:space="0" w:color="auto"/>
        <w:bottom w:val="none" w:sz="0" w:space="0" w:color="auto"/>
        <w:right w:val="none" w:sz="0" w:space="0" w:color="auto"/>
      </w:divBdr>
    </w:div>
    <w:div w:id="1523468354">
      <w:bodyDiv w:val="1"/>
      <w:marLeft w:val="0"/>
      <w:marRight w:val="0"/>
      <w:marTop w:val="0"/>
      <w:marBottom w:val="0"/>
      <w:divBdr>
        <w:top w:val="none" w:sz="0" w:space="0" w:color="auto"/>
        <w:left w:val="none" w:sz="0" w:space="0" w:color="auto"/>
        <w:bottom w:val="none" w:sz="0" w:space="0" w:color="auto"/>
        <w:right w:val="none" w:sz="0" w:space="0" w:color="auto"/>
      </w:divBdr>
    </w:div>
    <w:div w:id="1559852253">
      <w:bodyDiv w:val="1"/>
      <w:marLeft w:val="0"/>
      <w:marRight w:val="0"/>
      <w:marTop w:val="0"/>
      <w:marBottom w:val="0"/>
      <w:divBdr>
        <w:top w:val="none" w:sz="0" w:space="0" w:color="auto"/>
        <w:left w:val="none" w:sz="0" w:space="0" w:color="auto"/>
        <w:bottom w:val="none" w:sz="0" w:space="0" w:color="auto"/>
        <w:right w:val="none" w:sz="0" w:space="0" w:color="auto"/>
      </w:divBdr>
    </w:div>
    <w:div w:id="1593509628">
      <w:bodyDiv w:val="1"/>
      <w:marLeft w:val="0"/>
      <w:marRight w:val="0"/>
      <w:marTop w:val="0"/>
      <w:marBottom w:val="0"/>
      <w:divBdr>
        <w:top w:val="none" w:sz="0" w:space="0" w:color="auto"/>
        <w:left w:val="none" w:sz="0" w:space="0" w:color="auto"/>
        <w:bottom w:val="none" w:sz="0" w:space="0" w:color="auto"/>
        <w:right w:val="none" w:sz="0" w:space="0" w:color="auto"/>
      </w:divBdr>
    </w:div>
    <w:div w:id="1713730442">
      <w:bodyDiv w:val="1"/>
      <w:marLeft w:val="0"/>
      <w:marRight w:val="0"/>
      <w:marTop w:val="0"/>
      <w:marBottom w:val="0"/>
      <w:divBdr>
        <w:top w:val="none" w:sz="0" w:space="0" w:color="auto"/>
        <w:left w:val="none" w:sz="0" w:space="0" w:color="auto"/>
        <w:bottom w:val="none" w:sz="0" w:space="0" w:color="auto"/>
        <w:right w:val="none" w:sz="0" w:space="0" w:color="auto"/>
      </w:divBdr>
    </w:div>
    <w:div w:id="1848908624">
      <w:bodyDiv w:val="1"/>
      <w:marLeft w:val="0"/>
      <w:marRight w:val="0"/>
      <w:marTop w:val="0"/>
      <w:marBottom w:val="0"/>
      <w:divBdr>
        <w:top w:val="none" w:sz="0" w:space="0" w:color="auto"/>
        <w:left w:val="none" w:sz="0" w:space="0" w:color="auto"/>
        <w:bottom w:val="none" w:sz="0" w:space="0" w:color="auto"/>
        <w:right w:val="none" w:sz="0" w:space="0" w:color="auto"/>
      </w:divBdr>
    </w:div>
    <w:div w:id="1900287568">
      <w:bodyDiv w:val="1"/>
      <w:marLeft w:val="0"/>
      <w:marRight w:val="0"/>
      <w:marTop w:val="0"/>
      <w:marBottom w:val="0"/>
      <w:divBdr>
        <w:top w:val="none" w:sz="0" w:space="0" w:color="auto"/>
        <w:left w:val="none" w:sz="0" w:space="0" w:color="auto"/>
        <w:bottom w:val="none" w:sz="0" w:space="0" w:color="auto"/>
        <w:right w:val="none" w:sz="0" w:space="0" w:color="auto"/>
      </w:divBdr>
      <w:divsChild>
        <w:div w:id="640814101">
          <w:marLeft w:val="0"/>
          <w:marRight w:val="0"/>
          <w:marTop w:val="0"/>
          <w:marBottom w:val="0"/>
          <w:divBdr>
            <w:top w:val="none" w:sz="0" w:space="0" w:color="auto"/>
            <w:left w:val="none" w:sz="0" w:space="0" w:color="auto"/>
            <w:bottom w:val="none" w:sz="0" w:space="0" w:color="auto"/>
            <w:right w:val="none" w:sz="0" w:space="0" w:color="auto"/>
          </w:divBdr>
        </w:div>
        <w:div w:id="306596175">
          <w:marLeft w:val="0"/>
          <w:marRight w:val="0"/>
          <w:marTop w:val="0"/>
          <w:marBottom w:val="0"/>
          <w:divBdr>
            <w:top w:val="none" w:sz="0" w:space="0" w:color="auto"/>
            <w:left w:val="none" w:sz="0" w:space="0" w:color="auto"/>
            <w:bottom w:val="none" w:sz="0" w:space="0" w:color="auto"/>
            <w:right w:val="none" w:sz="0" w:space="0" w:color="auto"/>
          </w:divBdr>
        </w:div>
        <w:div w:id="1939168265">
          <w:marLeft w:val="0"/>
          <w:marRight w:val="0"/>
          <w:marTop w:val="0"/>
          <w:marBottom w:val="0"/>
          <w:divBdr>
            <w:top w:val="none" w:sz="0" w:space="0" w:color="auto"/>
            <w:left w:val="none" w:sz="0" w:space="0" w:color="auto"/>
            <w:bottom w:val="none" w:sz="0" w:space="0" w:color="auto"/>
            <w:right w:val="none" w:sz="0" w:space="0" w:color="auto"/>
          </w:divBdr>
        </w:div>
      </w:divsChild>
    </w:div>
    <w:div w:id="1907256696">
      <w:bodyDiv w:val="1"/>
      <w:marLeft w:val="0"/>
      <w:marRight w:val="0"/>
      <w:marTop w:val="0"/>
      <w:marBottom w:val="0"/>
      <w:divBdr>
        <w:top w:val="none" w:sz="0" w:space="0" w:color="auto"/>
        <w:left w:val="none" w:sz="0" w:space="0" w:color="auto"/>
        <w:bottom w:val="none" w:sz="0" w:space="0" w:color="auto"/>
        <w:right w:val="none" w:sz="0" w:space="0" w:color="auto"/>
      </w:divBdr>
    </w:div>
    <w:div w:id="1990548568">
      <w:bodyDiv w:val="1"/>
      <w:marLeft w:val="0"/>
      <w:marRight w:val="0"/>
      <w:marTop w:val="0"/>
      <w:marBottom w:val="0"/>
      <w:divBdr>
        <w:top w:val="none" w:sz="0" w:space="0" w:color="auto"/>
        <w:left w:val="none" w:sz="0" w:space="0" w:color="auto"/>
        <w:bottom w:val="none" w:sz="0" w:space="0" w:color="auto"/>
        <w:right w:val="none" w:sz="0" w:space="0" w:color="auto"/>
      </w:divBdr>
    </w:div>
    <w:div w:id="210930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yperlink" Target="https://pandas.pydata.org/docs/"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lightgbm.readthedocs.io/en/latest/index.html"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ocs.python.org/3/" TargetMode="External"/><Relationship Id="rId25" Type="http://schemas.openxmlformats.org/officeDocument/2006/relationships/hyperlink" Target="https://catboost.ai/doc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YA26/MissingValuesHandl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xgboost.readthedocs.io/en/lates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microsoft/FLAML"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scikit-learn.org/stable/index.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hyperlink" Target="https://shap.readthedocs.io/en/latest/"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59C9D-6D4C-4908-AC9E-B92AB25F0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3819</TotalTime>
  <Pages>1</Pages>
  <Words>3628</Words>
  <Characters>19957</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
    </vt:vector>
  </TitlesOfParts>
  <Company>Université Catholique de l'Ouest</Company>
  <LinksUpToDate>false</LinksUpToDate>
  <CharactersWithSpaces>23538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GARNIER-THIERRY</dc:creator>
  <cp:keywords/>
  <dc:description/>
  <cp:lastModifiedBy>GUILLAUME BELLAY</cp:lastModifiedBy>
  <cp:revision>79</cp:revision>
  <cp:lastPrinted>2021-04-29T22:20:00Z</cp:lastPrinted>
  <dcterms:created xsi:type="dcterms:W3CDTF">2018-10-17T09:22:00Z</dcterms:created>
  <dcterms:modified xsi:type="dcterms:W3CDTF">2021-06-11T13:22:00Z</dcterms:modified>
</cp:coreProperties>
</file>