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Normal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p>
      <w:pPr>
        <w:pStyle w:val="Normal"/>
        <w:jc w:val="center"/>
        <w:rPr>
          <w:rFonts w:ascii="Cambria" w:hAnsi="Cambria"/>
          <w:b/>
          <w:bCs/>
          <w:sz w:val="24"/>
          <w:szCs w:val="24"/>
          <w:lang w:val="en-GB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Information associated with the midterm exam of the "Data description" module:</w:t>
      </w:r>
    </w:p>
    <w:p>
      <w:pPr>
        <w:pStyle w:val="ListParagraph"/>
        <w:rPr>
          <w:rFonts w:ascii="Cambria" w:hAnsi="Cambria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GB"/>
        </w:rPr>
      </w:r>
    </w:p>
    <w:p>
      <w:pPr>
        <w:pStyle w:val="ListParagraph"/>
        <w:numPr>
          <w:ilvl w:val="0"/>
          <w:numId w:val="1"/>
        </w:numPr>
        <w:rPr>
          <w:rFonts w:ascii="Cambria" w:hAnsi="Cambria" w:eastAsia="Times New Roman"/>
          <w:sz w:val="24"/>
          <w:szCs w:val="24"/>
        </w:rPr>
      </w:pPr>
      <w:r>
        <w:rPr>
          <w:rFonts w:ascii="Cambria" w:hAnsi="Cambria"/>
          <w:sz w:val="24"/>
          <w:szCs w:val="24"/>
          <w:lang w:val="en-US"/>
        </w:rPr>
        <w:t>Expected date = monday, march 3, 2025</w:t>
      </w:r>
    </w:p>
    <w:p>
      <w:pPr>
        <w:pStyle w:val="ListParagraph"/>
        <w:numPr>
          <w:ilvl w:val="0"/>
          <w:numId w:val="1"/>
        </w:numPr>
        <w:rPr>
          <w:rFonts w:ascii="Cambria" w:hAnsi="Cambria" w:eastAsia="Times New Roman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US"/>
        </w:rPr>
        <w:t>Duration of the exam = 45 minutes</w:t>
      </w:r>
    </w:p>
    <w:p>
      <w:pPr>
        <w:pStyle w:val="ListParagraph"/>
        <w:numPr>
          <w:ilvl w:val="0"/>
          <w:numId w:val="1"/>
        </w:numPr>
        <w:rPr>
          <w:rFonts w:ascii="Cambria" w:hAnsi="Cambria" w:eastAsia="Times New Roman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US"/>
        </w:rPr>
        <w:t>Revision program = the first part of the course (i.e. the concepts presented during sessions ranging from 1 to 4)</w:t>
      </w:r>
    </w:p>
    <w:p>
      <w:pPr>
        <w:pStyle w:val="ListParagraph"/>
        <w:numPr>
          <w:ilvl w:val="0"/>
          <w:numId w:val="1"/>
        </w:numPr>
        <w:rPr>
          <w:rFonts w:ascii="Cambria" w:hAnsi="Cambria" w:eastAsia="Times New Roman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US"/>
        </w:rPr>
        <w:t xml:space="preserve">Format: MCQ </w:t>
      </w:r>
    </w:p>
    <w:p>
      <w:pPr>
        <w:pStyle w:val="ListParagraph"/>
        <w:numPr>
          <w:ilvl w:val="0"/>
          <w:numId w:val="5"/>
        </w:numPr>
        <w:rPr>
          <w:rFonts w:ascii="Cambria" w:hAnsi="Cambria" w:eastAsia="Times New Roman"/>
          <w:sz w:val="24"/>
          <w:szCs w:val="24"/>
          <w:lang w:val="en-GB"/>
        </w:rPr>
      </w:pPr>
      <w:r>
        <w:rPr>
          <w:rFonts w:eastAsia="Times New Roman" w:ascii="Cambria" w:hAnsi="Cambria"/>
          <w:sz w:val="24"/>
          <w:szCs w:val="24"/>
          <w:lang w:val="en-GB"/>
        </w:rPr>
        <w:t xml:space="preserve">10 questions </w:t>
      </w:r>
    </w:p>
    <w:p>
      <w:pPr>
        <w:pStyle w:val="ListParagraph"/>
        <w:numPr>
          <w:ilvl w:val="0"/>
          <w:numId w:val="5"/>
        </w:numPr>
        <w:rPr>
          <w:rFonts w:ascii="Cambria" w:hAnsi="Cambria" w:eastAsia="Times New Roman"/>
          <w:sz w:val="24"/>
          <w:szCs w:val="24"/>
          <w:lang w:val="en-GB"/>
        </w:rPr>
      </w:pPr>
      <w:r>
        <w:rPr>
          <w:rFonts w:eastAsia="Times New Roman" w:ascii="Cambria" w:hAnsi="Cambria"/>
          <w:sz w:val="24"/>
          <w:szCs w:val="24"/>
        </w:rPr>
        <w:t>1 correct answer from those proposed</w:t>
      </w:r>
    </w:p>
    <w:p>
      <w:pPr>
        <w:pStyle w:val="ListParagraph"/>
        <w:ind w:left="1440"/>
        <w:rPr>
          <w:rFonts w:ascii="Cambria" w:hAnsi="Cambria" w:eastAsia="Times New Roman"/>
          <w:sz w:val="24"/>
          <w:szCs w:val="24"/>
          <w:lang w:val="en-GB"/>
        </w:rPr>
      </w:pPr>
      <w:r>
        <w:rPr>
          <w:rFonts w:eastAsia="Times New Roman" w:ascii="Cambria" w:hAnsi="Cambria"/>
          <w:sz w:val="24"/>
          <w:szCs w:val="24"/>
          <w:lang w:val="en-GB"/>
        </w:rPr>
      </w:r>
    </w:p>
    <w:p>
      <w:pPr>
        <w:pStyle w:val="ListParagraph"/>
        <w:numPr>
          <w:ilvl w:val="0"/>
          <w:numId w:val="1"/>
        </w:numPr>
        <w:rPr>
          <w:rFonts w:ascii="Cambria" w:hAnsi="Cambria" w:eastAsia="Times New Roman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US"/>
        </w:rPr>
        <w:t>Note by proposition (indicative scale)</w:t>
      </w:r>
    </w:p>
    <w:p>
      <w:pPr>
        <w:pStyle w:val="ListParagraph"/>
        <w:numPr>
          <w:ilvl w:val="0"/>
          <w:numId w:val="2"/>
        </w:numPr>
        <w:rPr>
          <w:rFonts w:ascii="Cambria" w:hAnsi="Cambria" w:eastAsia="Times New Roman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US"/>
        </w:rPr>
        <w:t>2 point if the answer is correct.</w:t>
      </w:r>
    </w:p>
    <w:p>
      <w:pPr>
        <w:pStyle w:val="ListParagraph"/>
        <w:numPr>
          <w:ilvl w:val="0"/>
          <w:numId w:val="2"/>
        </w:numPr>
        <w:rPr>
          <w:rFonts w:ascii="Cambria" w:hAnsi="Cambria" w:eastAsia="Times New Roman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US"/>
        </w:rPr>
        <w:t xml:space="preserve">0 points if there is no answer </w:t>
      </w:r>
      <w:bookmarkStart w:id="0" w:name="_Hlk189216853"/>
      <w:r>
        <w:rPr>
          <w:rFonts w:ascii="Cambria" w:hAnsi="Cambria"/>
          <w:sz w:val="24"/>
          <w:szCs w:val="24"/>
          <w:lang w:val="en-US"/>
        </w:rPr>
        <w:t>or if wrong answer.</w:t>
      </w:r>
    </w:p>
    <w:p>
      <w:pPr>
        <w:pStyle w:val="ListParagraph"/>
        <w:ind w:left="1440"/>
        <w:rPr>
          <w:rFonts w:ascii="Cambria" w:hAnsi="Cambria" w:eastAsia="Times New Roman"/>
          <w:sz w:val="24"/>
          <w:szCs w:val="24"/>
          <w:lang w:val="en-GB"/>
        </w:rPr>
      </w:pPr>
      <w:r>
        <w:rPr>
          <w:rFonts w:eastAsia="Times New Roman" w:ascii="Cambria" w:hAnsi="Cambria"/>
          <w:sz w:val="24"/>
          <w:szCs w:val="24"/>
          <w:lang w:val="en-GB"/>
        </w:rPr>
      </w:r>
      <w:bookmarkEnd w:id="0"/>
    </w:p>
    <w:p>
      <w:pPr>
        <w:pStyle w:val="ListParagraph"/>
        <w:numPr>
          <w:ilvl w:val="0"/>
          <w:numId w:val="3"/>
        </w:numPr>
        <w:spacing w:beforeAutospacing="1" w:afterAutospacing="1"/>
        <w:contextualSpacing/>
        <w:rPr>
          <w:rFonts w:ascii="Cambria" w:hAnsi="Cambria" w:eastAsia="Times New Roman"/>
          <w:sz w:val="24"/>
          <w:szCs w:val="24"/>
          <w:lang w:val="en-GB" w:eastAsia="fr-FR"/>
        </w:rPr>
      </w:pPr>
      <w:r>
        <w:rPr>
          <w:rFonts w:ascii="Cambria" w:hAnsi="Cambria"/>
          <w:sz w:val="24"/>
          <w:szCs w:val="24"/>
          <w:lang w:val="en-US"/>
        </w:rPr>
        <w:t xml:space="preserve">To simplify calculations (if necessary), students are allowed to round to ten thousandth (to 4 digits after the decimal point) </w:t>
      </w:r>
    </w:p>
    <w:p>
      <w:pPr>
        <w:pStyle w:val="ListParagraph"/>
        <w:spacing w:beforeAutospacing="1" w:afterAutospacing="1"/>
        <w:contextualSpacing/>
        <w:rPr>
          <w:rFonts w:ascii="Cambria" w:hAnsi="Cambria" w:eastAsia="Times New Roman"/>
          <w:sz w:val="24"/>
          <w:szCs w:val="24"/>
          <w:lang w:val="en-GB" w:eastAsia="fr-FR"/>
        </w:rPr>
      </w:pPr>
      <w:r>
        <w:rPr>
          <w:rFonts w:eastAsia="Times New Roman" w:ascii="Cambria" w:hAnsi="Cambria"/>
          <w:sz w:val="24"/>
          <w:szCs w:val="24"/>
          <w:lang w:val="en-GB" w:eastAsia="fr-FR"/>
        </w:rPr>
      </w:r>
    </w:p>
    <w:p>
      <w:pPr>
        <w:pStyle w:val="ListParagraph"/>
        <w:spacing w:beforeAutospacing="1" w:afterAutospacing="1"/>
        <w:contextualSpacing/>
        <w:rPr>
          <w:rFonts w:ascii="Cambria" w:hAnsi="Cambria" w:eastAsia="Times New Roman"/>
          <w:sz w:val="24"/>
          <w:szCs w:val="24"/>
          <w:lang w:val="en-GB" w:eastAsia="fr-FR"/>
        </w:rPr>
      </w:pPr>
      <w:r>
        <w:rPr>
          <w:rFonts w:ascii="Cambria" w:hAnsi="Cambria"/>
          <w:sz w:val="24"/>
          <w:szCs w:val="24"/>
          <w:lang w:val="en-US"/>
        </w:rPr>
        <w:t>For example:</w:t>
      </w:r>
    </w:p>
    <w:p>
      <w:pPr>
        <w:pStyle w:val="Normal"/>
        <w:ind w:left="720"/>
        <w:rPr>
          <w:rFonts w:ascii="Cambria" w:hAnsi="Cambria"/>
          <w:sz w:val="24"/>
          <w:szCs w:val="24"/>
          <w:lang w:val="en-GB" w:eastAsia="fr-FR"/>
        </w:rPr>
      </w:pPr>
      <w:r>
        <w:rPr>
          <w:rFonts w:ascii="Cambria" w:hAnsi="Cambria"/>
          <w:sz w:val="24"/>
          <w:szCs w:val="24"/>
          <w:lang w:val="en-US"/>
        </w:rPr>
        <w:t>- The rounding of 9.03682915 is 9.0368.</w:t>
      </w:r>
    </w:p>
    <w:p>
      <w:pPr>
        <w:pStyle w:val="Normal"/>
        <w:ind w:left="720"/>
        <w:rPr>
          <w:rFonts w:ascii="Cambria" w:hAnsi="Cambria"/>
          <w:sz w:val="24"/>
          <w:szCs w:val="24"/>
          <w:lang w:val="en-GB" w:eastAsia="fr-FR"/>
        </w:rPr>
      </w:pPr>
      <w:r>
        <w:rPr>
          <w:rFonts w:ascii="Cambria" w:hAnsi="Cambria"/>
          <w:sz w:val="24"/>
          <w:szCs w:val="24"/>
          <w:lang w:val="en-US"/>
        </w:rPr>
        <w:t>- The rounding of 9.03685213 is 9.0369.</w:t>
      </w:r>
    </w:p>
    <w:p>
      <w:pPr>
        <w:pStyle w:val="Normal"/>
        <w:ind w:left="720"/>
        <w:rPr>
          <w:rFonts w:ascii="Cambria" w:hAnsi="Cambria"/>
          <w:sz w:val="24"/>
          <w:szCs w:val="24"/>
          <w:lang w:val="en-GB" w:eastAsia="fr-FR"/>
        </w:rPr>
      </w:pPr>
      <w:r>
        <w:rPr>
          <w:rFonts w:ascii="Cambria" w:hAnsi="Cambria"/>
          <w:sz w:val="24"/>
          <w:szCs w:val="24"/>
          <w:lang w:val="en-US"/>
        </w:rPr>
        <w:t>- The rounding of 9.03687112 is 9.0369.</w:t>
      </w:r>
    </w:p>
    <w:p>
      <w:pPr>
        <w:pStyle w:val="Normal"/>
        <w:ind w:left="720"/>
        <w:rPr>
          <w:rFonts w:ascii="Cambria" w:hAnsi="Cambria"/>
          <w:sz w:val="24"/>
          <w:szCs w:val="24"/>
          <w:lang w:val="en-GB" w:eastAsia="fr-FR"/>
        </w:rPr>
      </w:pPr>
      <w:r>
        <w:rPr>
          <w:rFonts w:ascii="Cambria" w:hAnsi="Cambria"/>
          <w:sz w:val="24"/>
          <w:szCs w:val="24"/>
          <w:lang w:val="en-GB" w:eastAsia="fr-FR"/>
        </w:rPr>
      </w:r>
    </w:p>
    <w:p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u w:val="single"/>
          <w:lang w:val="en-US"/>
        </w:rPr>
        <w:t xml:space="preserve">Open book: </w:t>
      </w:r>
      <w:r>
        <w:rPr>
          <w:rFonts w:ascii="Cambria" w:hAnsi="Cambria"/>
          <w:sz w:val="24"/>
          <w:szCs w:val="24"/>
          <w:lang w:val="en-US"/>
        </w:rPr>
        <w:t>students are allowed to bring all documents (paper format) they deem necessary.  With this format, students must be vigilant about time (i.e. be careful not to spend a good part of the time looking for information in the documents brought in)</w:t>
      </w:r>
    </w:p>
    <w:p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u w:val="single"/>
        </w:rPr>
      </w:pPr>
      <w:r>
        <w:rPr>
          <w:rFonts w:ascii="Cambria" w:hAnsi="Cambria"/>
          <w:sz w:val="24"/>
          <w:szCs w:val="24"/>
          <w:u w:val="single"/>
          <w:lang w:val="en-US"/>
        </w:rPr>
        <w:t xml:space="preserve">Additional comment(s): </w:t>
      </w:r>
    </w:p>
    <w:p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US"/>
        </w:rPr>
        <w:t>Connected objects are prohibited (phone / tablet / computer / watch / ...)</w:t>
      </w:r>
    </w:p>
    <w:p>
      <w:pPr>
        <w:pStyle w:val="ListParagraph"/>
        <w:numPr>
          <w:ilvl w:val="0"/>
          <w:numId w:val="4"/>
        </w:numPr>
        <w:spacing w:before="0" w:after="160"/>
        <w:contextualSpacing/>
        <w:rPr>
          <w:rFonts w:ascii="Cambria" w:hAnsi="Cambria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US"/>
        </w:rPr>
        <w:t>Students must follow the instructions for completing answer sheets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213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96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3313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 w:asciiTheme="minorHAns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8204c4"/>
    <w:rPr>
      <w:color w:val="808080"/>
    </w:rPr>
  </w:style>
  <w:style w:type="character" w:styleId="PrformatHTMLCar" w:customStyle="1">
    <w:name w:val="Préformaté HTML Car"/>
    <w:basedOn w:val="DefaultParagraphFont"/>
    <w:link w:val="HTMLPreformatted"/>
    <w:uiPriority w:val="99"/>
    <w:qFormat/>
    <w:rsid w:val="000a0b22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y2iqfc" w:customStyle="1">
    <w:name w:val="y2iqfc"/>
    <w:basedOn w:val="DefaultParagraphFont"/>
    <w:qFormat/>
    <w:rsid w:val="000a0b2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93313"/>
    <w:pPr>
      <w:spacing w:lineRule="auto" w:line="252" w:before="0" w:after="160"/>
      <w:ind w:left="720"/>
      <w:contextualSpacing/>
    </w:pPr>
    <w:rPr/>
  </w:style>
  <w:style w:type="paragraph" w:styleId="HTMLPreformatted">
    <w:name w:val="HTML Preformatted"/>
    <w:basedOn w:val="Normal"/>
    <w:link w:val="PrformatHTMLCar"/>
    <w:uiPriority w:val="99"/>
    <w:unhideWhenUsed/>
    <w:qFormat/>
    <w:rsid w:val="000a0b22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LibreOffice/24.2.7.2$Linux_X86_64 LibreOffice_project/420$Build-2</Application>
  <AppVersion>15.0000</AppVersion>
  <Pages>1</Pages>
  <Words>202</Words>
  <Characters>955</Characters>
  <CharactersWithSpaces>1129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2022-02-17T08:50:00Z</dcterms:created>
  <dc:creator>KACHOUR Maher</dc:creator>
  <dc:description/>
  <dc:language>fr-FR</dc:language>
  <cp:lastModifiedBy>FADLI Nassera</cp:lastModifiedBy>
  <dcterms:modified xsi:type="dcterms:W3CDTF">2025-02-25T15:54:00Z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