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pPr w:leftFromText="141" w:rightFromText="141" w:vertAnchor="page" w:horzAnchor="margin" w:tblpXSpec="center" w:tblpY="1831"/>
        <w:tblW w:w="11049" w:type="dxa"/>
        <w:tblLook w:val="04A0" w:firstRow="1" w:lastRow="0" w:firstColumn="1" w:lastColumn="0" w:noHBand="0" w:noVBand="1"/>
      </w:tblPr>
      <w:tblGrid>
        <w:gridCol w:w="1129"/>
        <w:gridCol w:w="1223"/>
        <w:gridCol w:w="1326"/>
        <w:gridCol w:w="1406"/>
        <w:gridCol w:w="1339"/>
        <w:gridCol w:w="1989"/>
        <w:gridCol w:w="1362"/>
        <w:gridCol w:w="1275"/>
      </w:tblGrid>
      <w:tr w:rsidR="00F65ACA" w:rsidTr="00F65ACA">
        <w:trPr>
          <w:trHeight w:val="274"/>
        </w:trPr>
        <w:tc>
          <w:tcPr>
            <w:tcW w:w="1129" w:type="dxa"/>
          </w:tcPr>
          <w:p w:rsidR="00F65ACA" w:rsidRDefault="00F65ACA" w:rsidP="00F65ACA"/>
        </w:tc>
        <w:tc>
          <w:tcPr>
            <w:tcW w:w="1223" w:type="dxa"/>
          </w:tcPr>
          <w:p w:rsidR="00F65ACA" w:rsidRDefault="00F65ACA" w:rsidP="00F65ACA">
            <w:r>
              <w:t>Vendredi</w:t>
            </w:r>
          </w:p>
        </w:tc>
        <w:tc>
          <w:tcPr>
            <w:tcW w:w="1326" w:type="dxa"/>
          </w:tcPr>
          <w:p w:rsidR="00F65ACA" w:rsidRDefault="00F65ACA" w:rsidP="00F65ACA">
            <w:r>
              <w:t>Week</w:t>
            </w:r>
          </w:p>
        </w:tc>
        <w:tc>
          <w:tcPr>
            <w:tcW w:w="1406" w:type="dxa"/>
          </w:tcPr>
          <w:p w:rsidR="00F65ACA" w:rsidRDefault="00F65ACA" w:rsidP="00F65ACA">
            <w:r>
              <w:t>Lundi</w:t>
            </w:r>
          </w:p>
        </w:tc>
        <w:tc>
          <w:tcPr>
            <w:tcW w:w="1339" w:type="dxa"/>
          </w:tcPr>
          <w:p w:rsidR="00F65ACA" w:rsidRDefault="00F65ACA" w:rsidP="00F65ACA">
            <w:r>
              <w:t>Mardi</w:t>
            </w:r>
          </w:p>
        </w:tc>
        <w:tc>
          <w:tcPr>
            <w:tcW w:w="1989" w:type="dxa"/>
          </w:tcPr>
          <w:p w:rsidR="00F65ACA" w:rsidRDefault="00F65ACA" w:rsidP="00F65ACA">
            <w:r>
              <w:t>Mercredi</w:t>
            </w:r>
          </w:p>
        </w:tc>
        <w:tc>
          <w:tcPr>
            <w:tcW w:w="1362" w:type="dxa"/>
          </w:tcPr>
          <w:p w:rsidR="00F65ACA" w:rsidRDefault="00F65ACA" w:rsidP="00F65ACA">
            <w:r>
              <w:t>Jeudi</w:t>
            </w:r>
          </w:p>
        </w:tc>
        <w:tc>
          <w:tcPr>
            <w:tcW w:w="1275" w:type="dxa"/>
          </w:tcPr>
          <w:p w:rsidR="00F65ACA" w:rsidRDefault="00F65ACA" w:rsidP="00F65ACA">
            <w:r>
              <w:t>Vendredi</w:t>
            </w:r>
          </w:p>
        </w:tc>
      </w:tr>
      <w:tr w:rsidR="00F65ACA" w:rsidTr="00F65ACA">
        <w:trPr>
          <w:trHeight w:val="1150"/>
        </w:trPr>
        <w:tc>
          <w:tcPr>
            <w:tcW w:w="1129" w:type="dxa"/>
          </w:tcPr>
          <w:p w:rsidR="00F65ACA" w:rsidRDefault="00F65ACA" w:rsidP="00F65ACA">
            <w:r>
              <w:t>Antoine</w:t>
            </w:r>
          </w:p>
        </w:tc>
        <w:tc>
          <w:tcPr>
            <w:tcW w:w="1223" w:type="dxa"/>
          </w:tcPr>
          <w:p w:rsidR="00F65ACA" w:rsidRDefault="00F65ACA" w:rsidP="00F65ACA">
            <w:r>
              <w:t>Résumer le projet voir ce que l’on doit faire et avoir une idée. Répartition des taches</w:t>
            </w:r>
          </w:p>
        </w:tc>
        <w:tc>
          <w:tcPr>
            <w:tcW w:w="1326" w:type="dxa"/>
          </w:tcPr>
          <w:p w:rsidR="00F65ACA" w:rsidRDefault="00F65ACA" w:rsidP="00F65ACA">
            <w:r>
              <w:t>Recherche personnelle, émettre des hypothèses sur ce que l’on a vue vendredi</w:t>
            </w:r>
          </w:p>
        </w:tc>
        <w:tc>
          <w:tcPr>
            <w:tcW w:w="1406" w:type="dxa"/>
          </w:tcPr>
          <w:p w:rsidR="00F65ACA" w:rsidRDefault="00F65ACA" w:rsidP="00F65ACA">
            <w:r>
              <w:t xml:space="preserve">Recherche sur la partie adressage et réseau </w:t>
            </w:r>
          </w:p>
        </w:tc>
        <w:tc>
          <w:tcPr>
            <w:tcW w:w="1339" w:type="dxa"/>
          </w:tcPr>
          <w:p w:rsidR="00F65ACA" w:rsidRDefault="00F65ACA" w:rsidP="00F65ACA">
            <w:r>
              <w:t>Mise en commun d’adressage, réseau avec architecture réseau</w:t>
            </w:r>
            <w:r>
              <w:t xml:space="preserve">, </w:t>
            </w:r>
            <w:proofErr w:type="spellStart"/>
            <w:r>
              <w:t>Packet</w:t>
            </w:r>
            <w:proofErr w:type="spellEnd"/>
            <w:r>
              <w:t xml:space="preserve"> tracer</w:t>
            </w:r>
          </w:p>
        </w:tc>
        <w:tc>
          <w:tcPr>
            <w:tcW w:w="1989" w:type="dxa"/>
          </w:tcPr>
          <w:p w:rsidR="00F65ACA" w:rsidRDefault="00F65ACA" w:rsidP="00F65ACA">
            <w:r>
              <w:t>Approfondissement de l’adressage, réseau et architecture réseau</w:t>
            </w:r>
            <w:r>
              <w:t xml:space="preserve">, </w:t>
            </w:r>
            <w:proofErr w:type="spellStart"/>
            <w:r>
              <w:t>Paket</w:t>
            </w:r>
            <w:proofErr w:type="spellEnd"/>
            <w:r>
              <w:t xml:space="preserve"> tracer</w:t>
            </w:r>
          </w:p>
        </w:tc>
        <w:tc>
          <w:tcPr>
            <w:tcW w:w="1362" w:type="dxa"/>
          </w:tcPr>
          <w:p w:rsidR="00F65ACA" w:rsidRDefault="00F65ACA" w:rsidP="00F65ACA">
            <w:r>
              <w:t>Mise en commun total et aide sur la finance</w:t>
            </w:r>
            <w:r>
              <w:t xml:space="preserve"> regarder les possibles amélioration</w:t>
            </w:r>
            <w:r>
              <w:t xml:space="preserve"> </w:t>
            </w:r>
          </w:p>
        </w:tc>
        <w:tc>
          <w:tcPr>
            <w:tcW w:w="1275" w:type="dxa"/>
          </w:tcPr>
          <w:p w:rsidR="00F65ACA" w:rsidRDefault="00F65ACA" w:rsidP="00F65ACA">
            <w:r>
              <w:t>Préparation</w:t>
            </w:r>
            <w:r>
              <w:t xml:space="preserve"> l’oral</w:t>
            </w:r>
          </w:p>
        </w:tc>
      </w:tr>
      <w:tr w:rsidR="00F65ACA" w:rsidTr="00F65ACA">
        <w:trPr>
          <w:trHeight w:val="1217"/>
        </w:trPr>
        <w:tc>
          <w:tcPr>
            <w:tcW w:w="1129" w:type="dxa"/>
          </w:tcPr>
          <w:p w:rsidR="00F65ACA" w:rsidRDefault="00F65ACA" w:rsidP="00F65ACA">
            <w:r>
              <w:t>Loris</w:t>
            </w:r>
          </w:p>
        </w:tc>
        <w:tc>
          <w:tcPr>
            <w:tcW w:w="1223" w:type="dxa"/>
          </w:tcPr>
          <w:p w:rsidR="00F65ACA" w:rsidRDefault="00F65ACA" w:rsidP="00F65ACA">
            <w:r>
              <w:t>Résumer le projet voir ce que l’on doit faire et avoir une idée.  Répartition des taches</w:t>
            </w:r>
          </w:p>
        </w:tc>
        <w:tc>
          <w:tcPr>
            <w:tcW w:w="1326" w:type="dxa"/>
          </w:tcPr>
          <w:p w:rsidR="00F65ACA" w:rsidRDefault="00F65ACA" w:rsidP="00F65ACA">
            <w:r>
              <w:t>Recherche personnelle, émettre des hypothèses sur ce que l’on a vue vendredi</w:t>
            </w:r>
          </w:p>
        </w:tc>
        <w:tc>
          <w:tcPr>
            <w:tcW w:w="1406" w:type="dxa"/>
          </w:tcPr>
          <w:p w:rsidR="00F65ACA" w:rsidRDefault="00F65ACA" w:rsidP="00F65ACA">
            <w:r>
              <w:t xml:space="preserve">Recherche sur la partie financière et management  </w:t>
            </w:r>
          </w:p>
        </w:tc>
        <w:tc>
          <w:tcPr>
            <w:tcW w:w="1339" w:type="dxa"/>
          </w:tcPr>
          <w:p w:rsidR="00F65ACA" w:rsidRDefault="00F65ACA" w:rsidP="00F65ACA">
            <w:r>
              <w:t xml:space="preserve">Gérer l’emploi du temps pour avoir la meilleure utilisation du temps </w:t>
            </w:r>
          </w:p>
        </w:tc>
        <w:tc>
          <w:tcPr>
            <w:tcW w:w="1989" w:type="dxa"/>
          </w:tcPr>
          <w:p w:rsidR="00F65ACA" w:rsidRDefault="00F65ACA" w:rsidP="00F65ACA">
            <w:r>
              <w:t xml:space="preserve">Finance gestion des dépenses et des recettes </w:t>
            </w:r>
          </w:p>
        </w:tc>
        <w:tc>
          <w:tcPr>
            <w:tcW w:w="1362" w:type="dxa"/>
          </w:tcPr>
          <w:p w:rsidR="00F65ACA" w:rsidRDefault="00F65ACA" w:rsidP="00F65ACA">
            <w:r>
              <w:t xml:space="preserve">Mise en commun </w:t>
            </w:r>
          </w:p>
        </w:tc>
        <w:tc>
          <w:tcPr>
            <w:tcW w:w="1275" w:type="dxa"/>
          </w:tcPr>
          <w:p w:rsidR="00F65ACA" w:rsidRDefault="00F65ACA" w:rsidP="00F65ACA">
            <w:r>
              <w:t>Préparation l’oral</w:t>
            </w:r>
          </w:p>
        </w:tc>
      </w:tr>
      <w:tr w:rsidR="00F65ACA" w:rsidTr="00F65ACA">
        <w:trPr>
          <w:trHeight w:val="1325"/>
        </w:trPr>
        <w:tc>
          <w:tcPr>
            <w:tcW w:w="1129" w:type="dxa"/>
          </w:tcPr>
          <w:p w:rsidR="00F65ACA" w:rsidRDefault="00F65ACA" w:rsidP="00F65ACA">
            <w:r>
              <w:t>Guillaume</w:t>
            </w:r>
          </w:p>
        </w:tc>
        <w:tc>
          <w:tcPr>
            <w:tcW w:w="1223" w:type="dxa"/>
          </w:tcPr>
          <w:p w:rsidR="00F65ACA" w:rsidRDefault="00F65ACA" w:rsidP="00F65ACA">
            <w:r>
              <w:t>Résumer le projet voir ce que l’on doit faire et avoir une idée.  Répartition des taches</w:t>
            </w:r>
          </w:p>
        </w:tc>
        <w:tc>
          <w:tcPr>
            <w:tcW w:w="1326" w:type="dxa"/>
          </w:tcPr>
          <w:p w:rsidR="00F65ACA" w:rsidRDefault="00F65ACA" w:rsidP="00F65ACA">
            <w:r>
              <w:t>Recherche personnelle, émettre des hypothèses sur ce que l’on a vue vendredi</w:t>
            </w:r>
          </w:p>
        </w:tc>
        <w:tc>
          <w:tcPr>
            <w:tcW w:w="1406" w:type="dxa"/>
          </w:tcPr>
          <w:p w:rsidR="00F65ACA" w:rsidRDefault="00F65ACA" w:rsidP="00F65ACA">
            <w:r>
              <w:t xml:space="preserve">Recherche sur la partie Architecture réseau </w:t>
            </w:r>
          </w:p>
        </w:tc>
        <w:tc>
          <w:tcPr>
            <w:tcW w:w="1339" w:type="dxa"/>
          </w:tcPr>
          <w:p w:rsidR="00F65ACA" w:rsidRDefault="00F65ACA" w:rsidP="00F65ACA">
            <w:r>
              <w:t>Mise en commun d’adressage, réseau avec architecture réseau</w:t>
            </w:r>
            <w:r>
              <w:t>,</w:t>
            </w:r>
          </w:p>
          <w:p w:rsidR="00F65ACA" w:rsidRDefault="00F65ACA" w:rsidP="00F65ACA">
            <w:r>
              <w:t xml:space="preserve">Câblage, </w:t>
            </w:r>
            <w:proofErr w:type="spellStart"/>
            <w:r>
              <w:t>Packet</w:t>
            </w:r>
            <w:proofErr w:type="spellEnd"/>
            <w:r>
              <w:t xml:space="preserve"> tracer</w:t>
            </w:r>
          </w:p>
        </w:tc>
        <w:tc>
          <w:tcPr>
            <w:tcW w:w="1989" w:type="dxa"/>
          </w:tcPr>
          <w:p w:rsidR="00F65ACA" w:rsidRDefault="00F65ACA" w:rsidP="00F65ACA">
            <w:r>
              <w:t>Approfondissement de l’adressage, réseau et architecture réseau</w:t>
            </w:r>
            <w:r>
              <w:t xml:space="preserve">, </w:t>
            </w:r>
            <w:proofErr w:type="spellStart"/>
            <w:r>
              <w:t>Packet</w:t>
            </w:r>
            <w:proofErr w:type="spellEnd"/>
            <w:r>
              <w:t xml:space="preserve"> tracer</w:t>
            </w:r>
          </w:p>
        </w:tc>
        <w:tc>
          <w:tcPr>
            <w:tcW w:w="1362" w:type="dxa"/>
          </w:tcPr>
          <w:p w:rsidR="00F65ACA" w:rsidRDefault="00F65ACA" w:rsidP="00F65ACA">
            <w:r>
              <w:t xml:space="preserve">Mise en commun total et aide sur la finance </w:t>
            </w:r>
            <w:r>
              <w:t>regarder les possibles amélioration</w:t>
            </w:r>
          </w:p>
        </w:tc>
        <w:tc>
          <w:tcPr>
            <w:tcW w:w="1275" w:type="dxa"/>
          </w:tcPr>
          <w:p w:rsidR="00F65ACA" w:rsidRDefault="00F65ACA" w:rsidP="00F65ACA">
            <w:r>
              <w:t>Préparation l’oral</w:t>
            </w:r>
          </w:p>
        </w:tc>
      </w:tr>
    </w:tbl>
    <w:p w:rsidR="005842D3" w:rsidRDefault="005842D3">
      <w:pPr>
        <w:rPr>
          <w:b/>
          <w:u w:val="single"/>
        </w:rPr>
      </w:pPr>
      <w:r w:rsidRPr="005842D3">
        <w:rPr>
          <w:b/>
          <w:u w:val="single"/>
        </w:rPr>
        <w:t>Planning prévisionnel :</w:t>
      </w:r>
    </w:p>
    <w:p w:rsidR="00F65ACA" w:rsidRDefault="00F65ACA">
      <w:pPr>
        <w:rPr>
          <w:b/>
          <w:u w:val="single"/>
        </w:rPr>
      </w:pPr>
    </w:p>
    <w:p w:rsidR="00F65ACA" w:rsidRDefault="00F65ACA">
      <w:pPr>
        <w:rPr>
          <w:b/>
          <w:u w:val="single"/>
        </w:rPr>
      </w:pPr>
    </w:p>
    <w:p w:rsidR="00F65ACA" w:rsidRDefault="00F65ACA">
      <w:pPr>
        <w:rPr>
          <w:b/>
          <w:u w:val="single"/>
        </w:rPr>
      </w:pPr>
    </w:p>
    <w:p w:rsidR="00F65ACA" w:rsidRDefault="00F65ACA">
      <w:pPr>
        <w:rPr>
          <w:b/>
          <w:u w:val="single"/>
        </w:rPr>
      </w:pPr>
    </w:p>
    <w:p w:rsidR="00F65ACA" w:rsidRDefault="00F65ACA">
      <w:pPr>
        <w:rPr>
          <w:b/>
          <w:u w:val="single"/>
        </w:rPr>
      </w:pPr>
    </w:p>
    <w:p w:rsidR="00F65ACA" w:rsidRDefault="00F65ACA">
      <w:pPr>
        <w:rPr>
          <w:b/>
          <w:u w:val="single"/>
        </w:rPr>
      </w:pPr>
    </w:p>
    <w:p w:rsidR="00F65ACA" w:rsidRDefault="00F65ACA">
      <w:pPr>
        <w:rPr>
          <w:b/>
          <w:u w:val="single"/>
        </w:rPr>
      </w:pPr>
    </w:p>
    <w:p w:rsidR="00F65ACA" w:rsidRDefault="00F65ACA">
      <w:pPr>
        <w:rPr>
          <w:b/>
          <w:u w:val="single"/>
        </w:rPr>
      </w:pPr>
    </w:p>
    <w:p w:rsidR="00F65ACA" w:rsidRDefault="00F65ACA">
      <w:pPr>
        <w:rPr>
          <w:b/>
          <w:u w:val="single"/>
        </w:rPr>
      </w:pPr>
    </w:p>
    <w:p w:rsidR="00F65ACA" w:rsidRDefault="00F65ACA">
      <w:pPr>
        <w:rPr>
          <w:b/>
          <w:u w:val="single"/>
        </w:rPr>
      </w:pPr>
    </w:p>
    <w:p w:rsidR="00F65ACA" w:rsidRDefault="00F65ACA">
      <w:pPr>
        <w:rPr>
          <w:b/>
          <w:u w:val="single"/>
        </w:rPr>
      </w:pPr>
    </w:p>
    <w:p w:rsidR="00F65ACA" w:rsidRDefault="00F65ACA">
      <w:pPr>
        <w:rPr>
          <w:b/>
          <w:u w:val="single"/>
        </w:rPr>
      </w:pPr>
    </w:p>
    <w:p w:rsidR="00F65ACA" w:rsidRDefault="00F65ACA">
      <w:pPr>
        <w:rPr>
          <w:b/>
          <w:u w:val="single"/>
        </w:rPr>
      </w:pPr>
    </w:p>
    <w:p w:rsidR="00F65ACA" w:rsidRDefault="00F65ACA">
      <w:pPr>
        <w:rPr>
          <w:b/>
          <w:u w:val="single"/>
        </w:rPr>
      </w:pPr>
    </w:p>
    <w:p w:rsidR="00F65ACA" w:rsidRDefault="00F65ACA">
      <w:pPr>
        <w:rPr>
          <w:b/>
          <w:u w:val="single"/>
        </w:rPr>
      </w:pPr>
      <w:r>
        <w:rPr>
          <w:b/>
          <w:u w:val="single"/>
        </w:rPr>
        <w:lastRenderedPageBreak/>
        <w:t>Planning réel :</w:t>
      </w:r>
    </w:p>
    <w:tbl>
      <w:tblPr>
        <w:tblStyle w:val="Grilledutableau"/>
        <w:tblW w:w="11313" w:type="dxa"/>
        <w:tblInd w:w="-1124" w:type="dxa"/>
        <w:tblLook w:val="04A0" w:firstRow="1" w:lastRow="0" w:firstColumn="1" w:lastColumn="0" w:noHBand="0" w:noVBand="1"/>
      </w:tblPr>
      <w:tblGrid>
        <w:gridCol w:w="1129"/>
        <w:gridCol w:w="1244"/>
        <w:gridCol w:w="1326"/>
        <w:gridCol w:w="1392"/>
        <w:gridCol w:w="1989"/>
        <w:gridCol w:w="1574"/>
        <w:gridCol w:w="1384"/>
        <w:gridCol w:w="1275"/>
      </w:tblGrid>
      <w:tr w:rsidR="00B3679C" w:rsidTr="00B3679C">
        <w:trPr>
          <w:trHeight w:val="489"/>
        </w:trPr>
        <w:tc>
          <w:tcPr>
            <w:tcW w:w="1129" w:type="dxa"/>
          </w:tcPr>
          <w:p w:rsidR="00F65ACA" w:rsidRPr="00F65ACA" w:rsidRDefault="00F65ACA"/>
        </w:tc>
        <w:tc>
          <w:tcPr>
            <w:tcW w:w="1244" w:type="dxa"/>
          </w:tcPr>
          <w:p w:rsidR="00F65ACA" w:rsidRPr="00F65ACA" w:rsidRDefault="00F65ACA">
            <w:r w:rsidRPr="00F65ACA">
              <w:t>Vendredi</w:t>
            </w:r>
          </w:p>
        </w:tc>
        <w:tc>
          <w:tcPr>
            <w:tcW w:w="1326" w:type="dxa"/>
          </w:tcPr>
          <w:p w:rsidR="00F65ACA" w:rsidRPr="00F65ACA" w:rsidRDefault="00F65ACA">
            <w:r>
              <w:t>Week</w:t>
            </w:r>
          </w:p>
        </w:tc>
        <w:tc>
          <w:tcPr>
            <w:tcW w:w="1392" w:type="dxa"/>
          </w:tcPr>
          <w:p w:rsidR="00F65ACA" w:rsidRPr="00F65ACA" w:rsidRDefault="00F65ACA">
            <w:r>
              <w:t>Lundi</w:t>
            </w:r>
          </w:p>
        </w:tc>
        <w:tc>
          <w:tcPr>
            <w:tcW w:w="1989" w:type="dxa"/>
          </w:tcPr>
          <w:p w:rsidR="00F65ACA" w:rsidRPr="00F65ACA" w:rsidRDefault="00F65ACA">
            <w:r>
              <w:t>Mardi</w:t>
            </w:r>
          </w:p>
        </w:tc>
        <w:tc>
          <w:tcPr>
            <w:tcW w:w="1574" w:type="dxa"/>
          </w:tcPr>
          <w:p w:rsidR="00F65ACA" w:rsidRPr="00F65ACA" w:rsidRDefault="00F65ACA">
            <w:r>
              <w:t>Mercredi</w:t>
            </w:r>
          </w:p>
        </w:tc>
        <w:tc>
          <w:tcPr>
            <w:tcW w:w="1384" w:type="dxa"/>
          </w:tcPr>
          <w:p w:rsidR="00F65ACA" w:rsidRPr="00F65ACA" w:rsidRDefault="00F65ACA">
            <w:r>
              <w:t>Jeudi</w:t>
            </w:r>
          </w:p>
        </w:tc>
        <w:tc>
          <w:tcPr>
            <w:tcW w:w="1275" w:type="dxa"/>
          </w:tcPr>
          <w:p w:rsidR="00F65ACA" w:rsidRPr="00F65ACA" w:rsidRDefault="00F65ACA">
            <w:r>
              <w:t>Vendredi</w:t>
            </w:r>
          </w:p>
        </w:tc>
      </w:tr>
      <w:tr w:rsidR="00B3679C" w:rsidTr="00B3679C">
        <w:trPr>
          <w:trHeight w:val="1434"/>
        </w:trPr>
        <w:tc>
          <w:tcPr>
            <w:tcW w:w="1129" w:type="dxa"/>
          </w:tcPr>
          <w:p w:rsidR="00B3679C" w:rsidRPr="00F65ACA" w:rsidRDefault="00B3679C" w:rsidP="00B3679C">
            <w:r>
              <w:t xml:space="preserve">Antoine </w:t>
            </w:r>
          </w:p>
        </w:tc>
        <w:tc>
          <w:tcPr>
            <w:tcW w:w="1244" w:type="dxa"/>
          </w:tcPr>
          <w:p w:rsidR="00B3679C" w:rsidRPr="00F65ACA" w:rsidRDefault="00B3679C" w:rsidP="00B3679C">
            <w:r>
              <w:t xml:space="preserve">Résumer du projet, regarder les grandes lignes, avoir une idée sur ce que l’on va faire, répartition des tâches, hypothèses sur certaines choses </w:t>
            </w:r>
          </w:p>
        </w:tc>
        <w:tc>
          <w:tcPr>
            <w:tcW w:w="1326" w:type="dxa"/>
          </w:tcPr>
          <w:p w:rsidR="00B3679C" w:rsidRDefault="00B3679C" w:rsidP="00B3679C">
            <w:r>
              <w:t>Recherche personnelle</w:t>
            </w:r>
            <w:r>
              <w:t>, émettre de nouvelles hypothèses</w:t>
            </w:r>
            <w:r>
              <w:t xml:space="preserve"> sur ce que l’on a vue vendredi</w:t>
            </w:r>
          </w:p>
        </w:tc>
        <w:tc>
          <w:tcPr>
            <w:tcW w:w="1392" w:type="dxa"/>
          </w:tcPr>
          <w:p w:rsidR="00694421" w:rsidRPr="00F65ACA" w:rsidRDefault="00B3679C" w:rsidP="00B3679C">
            <w:r>
              <w:t>Recherche sur la partie adressage et réseau</w:t>
            </w:r>
            <w:r w:rsidR="00694421">
              <w:t xml:space="preserve">, </w:t>
            </w:r>
            <w:proofErr w:type="spellStart"/>
            <w:r w:rsidR="00694421">
              <w:t>Packet</w:t>
            </w:r>
            <w:proofErr w:type="spellEnd"/>
            <w:r w:rsidR="00694421">
              <w:t xml:space="preserve"> tracer</w:t>
            </w:r>
          </w:p>
        </w:tc>
        <w:tc>
          <w:tcPr>
            <w:tcW w:w="1989" w:type="dxa"/>
          </w:tcPr>
          <w:p w:rsidR="00B3679C" w:rsidRDefault="00B3679C" w:rsidP="00B3679C">
            <w:proofErr w:type="spellStart"/>
            <w:r>
              <w:t>Packet</w:t>
            </w:r>
            <w:proofErr w:type="spellEnd"/>
            <w:r>
              <w:t xml:space="preserve"> Tracer,</w:t>
            </w:r>
          </w:p>
          <w:p w:rsidR="00B3679C" w:rsidRPr="00F65ACA" w:rsidRDefault="00B3679C" w:rsidP="00B3679C">
            <w:r>
              <w:t>Approfondissement de la partie sur l’adressage réseau</w:t>
            </w:r>
          </w:p>
        </w:tc>
        <w:tc>
          <w:tcPr>
            <w:tcW w:w="1574" w:type="dxa"/>
          </w:tcPr>
          <w:p w:rsidR="00B3679C" w:rsidRDefault="00B3679C" w:rsidP="00B3679C">
            <w:proofErr w:type="spellStart"/>
            <w:r>
              <w:t>Packet</w:t>
            </w:r>
            <w:proofErr w:type="spellEnd"/>
            <w:r>
              <w:t xml:space="preserve"> Tracer</w:t>
            </w:r>
            <w:r>
              <w:t>,</w:t>
            </w:r>
          </w:p>
          <w:p w:rsidR="00B3679C" w:rsidRDefault="00B3679C" w:rsidP="00B3679C">
            <w:r>
              <w:t xml:space="preserve">Mise en commune avec l’architecture réseau, </w:t>
            </w:r>
          </w:p>
          <w:p w:rsidR="00B3679C" w:rsidRPr="00F65ACA" w:rsidRDefault="00B3679C" w:rsidP="00B3679C">
            <w:r>
              <w:t xml:space="preserve">Début de vision sur la finance </w:t>
            </w:r>
          </w:p>
        </w:tc>
        <w:tc>
          <w:tcPr>
            <w:tcW w:w="1384" w:type="dxa"/>
          </w:tcPr>
          <w:p w:rsidR="00B3679C" w:rsidRDefault="00B3679C" w:rsidP="00B3679C">
            <w:proofErr w:type="spellStart"/>
            <w:r>
              <w:t>Packet</w:t>
            </w:r>
            <w:proofErr w:type="spellEnd"/>
            <w:r>
              <w:t xml:space="preserve"> Tracer</w:t>
            </w:r>
            <w:r>
              <w:t>,</w:t>
            </w:r>
          </w:p>
          <w:p w:rsidR="00B3679C" w:rsidRDefault="00B3679C" w:rsidP="00B3679C">
            <w:r>
              <w:t>Mise en commun de tout, implication totale dans la finance,</w:t>
            </w:r>
          </w:p>
          <w:p w:rsidR="00694421" w:rsidRDefault="00B3679C" w:rsidP="00B3679C">
            <w:r>
              <w:t>Amélioration sur certain point</w:t>
            </w:r>
            <w:r w:rsidR="00694421">
              <w:t>,</w:t>
            </w:r>
          </w:p>
          <w:p w:rsidR="00B3679C" w:rsidRPr="00F65ACA" w:rsidRDefault="00694421" w:rsidP="00B3679C">
            <w:r>
              <w:t>Rédaction</w:t>
            </w:r>
            <w:r>
              <w:t xml:space="preserve"> du dossier</w:t>
            </w:r>
            <w:r w:rsidR="00B3679C">
              <w:t xml:space="preserve">  </w:t>
            </w:r>
          </w:p>
        </w:tc>
        <w:tc>
          <w:tcPr>
            <w:tcW w:w="1275" w:type="dxa"/>
          </w:tcPr>
          <w:p w:rsidR="00B3679C" w:rsidRDefault="00B3679C" w:rsidP="00B3679C">
            <w:r>
              <w:t>Préparation à l’oral</w:t>
            </w:r>
            <w:r w:rsidR="00694421">
              <w:t>,</w:t>
            </w:r>
          </w:p>
          <w:p w:rsidR="00694421" w:rsidRPr="00F65ACA" w:rsidRDefault="00694421" w:rsidP="00B3679C">
            <w:r>
              <w:t>Rédaction</w:t>
            </w:r>
            <w:r>
              <w:t xml:space="preserve"> du dossier</w:t>
            </w:r>
          </w:p>
        </w:tc>
      </w:tr>
      <w:tr w:rsidR="00B3679C" w:rsidTr="00B3679C">
        <w:trPr>
          <w:trHeight w:val="461"/>
        </w:trPr>
        <w:tc>
          <w:tcPr>
            <w:tcW w:w="1129" w:type="dxa"/>
          </w:tcPr>
          <w:p w:rsidR="00B3679C" w:rsidRPr="00F65ACA" w:rsidRDefault="00B3679C" w:rsidP="00B3679C">
            <w:r>
              <w:t>Loris</w:t>
            </w:r>
          </w:p>
        </w:tc>
        <w:tc>
          <w:tcPr>
            <w:tcW w:w="1244" w:type="dxa"/>
          </w:tcPr>
          <w:p w:rsidR="00B3679C" w:rsidRPr="00F65ACA" w:rsidRDefault="00B3679C" w:rsidP="00B3679C">
            <w:r>
              <w:t xml:space="preserve">Résumer du projet, regarder les grandes lignes, avoir une idée sur ce que l’on va faire, répartition des tâches, hypothèses </w:t>
            </w:r>
            <w:r>
              <w:t>sur certaines</w:t>
            </w:r>
            <w:r>
              <w:t xml:space="preserve"> choses</w:t>
            </w:r>
          </w:p>
        </w:tc>
        <w:tc>
          <w:tcPr>
            <w:tcW w:w="1326" w:type="dxa"/>
          </w:tcPr>
          <w:p w:rsidR="00B3679C" w:rsidRDefault="00B3679C" w:rsidP="00B3679C">
            <w:r>
              <w:t>Recherche personnelle</w:t>
            </w:r>
            <w:r>
              <w:t>, émettre de nouvelles</w:t>
            </w:r>
            <w:r>
              <w:t xml:space="preserve"> hypothèses sur ce que l’on a vue vendredi</w:t>
            </w:r>
          </w:p>
        </w:tc>
        <w:tc>
          <w:tcPr>
            <w:tcW w:w="1392" w:type="dxa"/>
          </w:tcPr>
          <w:p w:rsidR="00B3679C" w:rsidRPr="00F65ACA" w:rsidRDefault="00B3679C" w:rsidP="00B3679C">
            <w:r>
              <w:t xml:space="preserve">Mise en place des deux jours de compétition, gestion du temps et des compétitions pour ne pas avoir n’importe quoi </w:t>
            </w:r>
          </w:p>
        </w:tc>
        <w:tc>
          <w:tcPr>
            <w:tcW w:w="1989" w:type="dxa"/>
          </w:tcPr>
          <w:p w:rsidR="00B3679C" w:rsidRDefault="00B3679C" w:rsidP="00B3679C">
            <w:r>
              <w:t>Gestion du temps et emploi du temps (Poule et tableau éliminatoire),</w:t>
            </w:r>
          </w:p>
          <w:p w:rsidR="00B3679C" w:rsidRPr="00F65ACA" w:rsidRDefault="00B3679C" w:rsidP="00B3679C">
            <w:r>
              <w:t xml:space="preserve">Début de recherche financières </w:t>
            </w:r>
          </w:p>
        </w:tc>
        <w:tc>
          <w:tcPr>
            <w:tcW w:w="1574" w:type="dxa"/>
          </w:tcPr>
          <w:p w:rsidR="00B3679C" w:rsidRDefault="00B3679C" w:rsidP="00B3679C">
            <w:r>
              <w:t xml:space="preserve">Calculs de dépenses et de recettes, recherche de sponsors, </w:t>
            </w:r>
          </w:p>
          <w:p w:rsidR="00B3679C" w:rsidRPr="00F65ACA" w:rsidRDefault="00B3679C" w:rsidP="00B3679C">
            <w:r>
              <w:t xml:space="preserve">Partie principalement sur l’argent </w:t>
            </w:r>
          </w:p>
        </w:tc>
        <w:tc>
          <w:tcPr>
            <w:tcW w:w="1384" w:type="dxa"/>
          </w:tcPr>
          <w:p w:rsidR="00B3679C" w:rsidRDefault="00B3679C" w:rsidP="00B3679C">
            <w:r>
              <w:t>Mise en commun de tout, implication totale</w:t>
            </w:r>
            <w:r>
              <w:t xml:space="preserve"> dans la finance,</w:t>
            </w:r>
          </w:p>
          <w:p w:rsidR="00B3679C" w:rsidRPr="00F65ACA" w:rsidRDefault="00B3679C" w:rsidP="00B3679C">
            <w:r>
              <w:t>Amélioration sur cert</w:t>
            </w:r>
            <w:r w:rsidR="00694421">
              <w:t>ain point, rédaction du dossier</w:t>
            </w:r>
          </w:p>
        </w:tc>
        <w:tc>
          <w:tcPr>
            <w:tcW w:w="1275" w:type="dxa"/>
          </w:tcPr>
          <w:p w:rsidR="00B3679C" w:rsidRDefault="00B3679C" w:rsidP="00B3679C">
            <w:r>
              <w:t>Préparation à l’oral</w:t>
            </w:r>
            <w:r w:rsidR="00694421">
              <w:t>,</w:t>
            </w:r>
          </w:p>
          <w:p w:rsidR="00694421" w:rsidRPr="00F65ACA" w:rsidRDefault="00694421" w:rsidP="00B3679C">
            <w:r>
              <w:t>Rédaction</w:t>
            </w:r>
            <w:r>
              <w:t xml:space="preserve"> du dossier</w:t>
            </w:r>
          </w:p>
        </w:tc>
      </w:tr>
      <w:tr w:rsidR="00B3679C" w:rsidTr="00B3679C">
        <w:trPr>
          <w:trHeight w:val="461"/>
        </w:trPr>
        <w:tc>
          <w:tcPr>
            <w:tcW w:w="1129" w:type="dxa"/>
          </w:tcPr>
          <w:p w:rsidR="00B3679C" w:rsidRPr="00F65ACA" w:rsidRDefault="00B3679C" w:rsidP="00B3679C">
            <w:r>
              <w:t>Guillaume</w:t>
            </w:r>
          </w:p>
        </w:tc>
        <w:tc>
          <w:tcPr>
            <w:tcW w:w="1244" w:type="dxa"/>
          </w:tcPr>
          <w:p w:rsidR="00B3679C" w:rsidRPr="00F65ACA" w:rsidRDefault="00B3679C" w:rsidP="00B3679C">
            <w:r>
              <w:t xml:space="preserve">Résumer du projet, regarder les grandes lignes, avoir une idée sur ce que l’on va faire, répartition des tâches, hypothèses </w:t>
            </w:r>
            <w:r>
              <w:t>sur certaines</w:t>
            </w:r>
            <w:r>
              <w:t xml:space="preserve"> choses</w:t>
            </w:r>
          </w:p>
        </w:tc>
        <w:tc>
          <w:tcPr>
            <w:tcW w:w="1326" w:type="dxa"/>
          </w:tcPr>
          <w:p w:rsidR="00B3679C" w:rsidRDefault="00B3679C" w:rsidP="00B3679C">
            <w:r>
              <w:t>Recherche personnelle</w:t>
            </w:r>
            <w:r>
              <w:t xml:space="preserve">, émettre de nouvelles </w:t>
            </w:r>
            <w:r>
              <w:t>hypothèses sur ce que l’on a vue vendredi</w:t>
            </w:r>
          </w:p>
        </w:tc>
        <w:tc>
          <w:tcPr>
            <w:tcW w:w="1392" w:type="dxa"/>
          </w:tcPr>
          <w:p w:rsidR="00B3679C" w:rsidRDefault="00B3679C" w:rsidP="00B3679C">
            <w:r>
              <w:t>Recherche sur la partie Architecture réseau</w:t>
            </w:r>
            <w:r w:rsidR="00AF1D5D">
              <w:t>,</w:t>
            </w:r>
          </w:p>
          <w:p w:rsidR="00AF1D5D" w:rsidRPr="00F65ACA" w:rsidRDefault="00694421" w:rsidP="00B3679C">
            <w:proofErr w:type="spellStart"/>
            <w:r>
              <w:t>Packet</w:t>
            </w:r>
            <w:proofErr w:type="spellEnd"/>
            <w:r>
              <w:t xml:space="preserve"> tracer</w:t>
            </w:r>
          </w:p>
        </w:tc>
        <w:tc>
          <w:tcPr>
            <w:tcW w:w="1989" w:type="dxa"/>
          </w:tcPr>
          <w:p w:rsidR="00B3679C" w:rsidRDefault="00B3679C" w:rsidP="00B3679C">
            <w:proofErr w:type="spellStart"/>
            <w:r>
              <w:t>Packet</w:t>
            </w:r>
            <w:proofErr w:type="spellEnd"/>
            <w:r>
              <w:t xml:space="preserve"> Tracer</w:t>
            </w:r>
            <w:r>
              <w:t>,</w:t>
            </w:r>
          </w:p>
          <w:p w:rsidR="00B3679C" w:rsidRPr="00F65ACA" w:rsidRDefault="00B3679C" w:rsidP="00B3679C">
            <w:r>
              <w:t>Approfondissement sur l’architecture réseau</w:t>
            </w:r>
          </w:p>
        </w:tc>
        <w:tc>
          <w:tcPr>
            <w:tcW w:w="1574" w:type="dxa"/>
          </w:tcPr>
          <w:p w:rsidR="00B3679C" w:rsidRDefault="00B3679C" w:rsidP="00B3679C">
            <w:proofErr w:type="spellStart"/>
            <w:r>
              <w:t>Packet</w:t>
            </w:r>
            <w:proofErr w:type="spellEnd"/>
            <w:r>
              <w:t xml:space="preserve"> Tracer</w:t>
            </w:r>
            <w:r>
              <w:t>,</w:t>
            </w:r>
          </w:p>
          <w:p w:rsidR="00B3679C" w:rsidRPr="00F65ACA" w:rsidRDefault="00B3679C" w:rsidP="00B3679C">
            <w:r>
              <w:t xml:space="preserve">Mise en commune avec l’adressage réseau, début de vision sur la finance </w:t>
            </w:r>
          </w:p>
        </w:tc>
        <w:tc>
          <w:tcPr>
            <w:tcW w:w="1384" w:type="dxa"/>
          </w:tcPr>
          <w:p w:rsidR="00B3679C" w:rsidRDefault="00B3679C" w:rsidP="00B3679C">
            <w:proofErr w:type="spellStart"/>
            <w:r>
              <w:t>Packet</w:t>
            </w:r>
            <w:proofErr w:type="spellEnd"/>
            <w:r>
              <w:t xml:space="preserve"> Tracer</w:t>
            </w:r>
            <w:r>
              <w:t>,</w:t>
            </w:r>
          </w:p>
          <w:p w:rsidR="00B3679C" w:rsidRDefault="00B3679C" w:rsidP="00B3679C">
            <w:r>
              <w:t>Mise en commun de tout, implication totale</w:t>
            </w:r>
            <w:r>
              <w:t xml:space="preserve"> dans la finance, Amélioration sur cert</w:t>
            </w:r>
            <w:r w:rsidR="00694421">
              <w:t>ain point,</w:t>
            </w:r>
          </w:p>
          <w:p w:rsidR="00694421" w:rsidRPr="00F65ACA" w:rsidRDefault="00694421" w:rsidP="00B3679C">
            <w:r>
              <w:t>Rédaction</w:t>
            </w:r>
            <w:r>
              <w:t xml:space="preserve"> du dossier</w:t>
            </w:r>
          </w:p>
        </w:tc>
        <w:tc>
          <w:tcPr>
            <w:tcW w:w="1275" w:type="dxa"/>
          </w:tcPr>
          <w:p w:rsidR="00B3679C" w:rsidRDefault="00B3679C" w:rsidP="00B3679C">
            <w:r>
              <w:t>Préparation à l’oral</w:t>
            </w:r>
            <w:r w:rsidR="00694421">
              <w:t>,</w:t>
            </w:r>
          </w:p>
          <w:p w:rsidR="00694421" w:rsidRPr="00F65ACA" w:rsidRDefault="00694421" w:rsidP="00B3679C">
            <w:r>
              <w:t>Rédaction</w:t>
            </w:r>
            <w:bookmarkStart w:id="0" w:name="_GoBack"/>
            <w:bookmarkEnd w:id="0"/>
            <w:r>
              <w:t xml:space="preserve"> du dossier</w:t>
            </w:r>
          </w:p>
        </w:tc>
      </w:tr>
    </w:tbl>
    <w:p w:rsidR="00F65ACA" w:rsidRPr="005842D3" w:rsidRDefault="00F65ACA">
      <w:pPr>
        <w:rPr>
          <w:b/>
          <w:u w:val="single"/>
        </w:rPr>
      </w:pPr>
    </w:p>
    <w:sectPr w:rsidR="00F65ACA" w:rsidRPr="005842D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2D3"/>
    <w:rsid w:val="005842D3"/>
    <w:rsid w:val="00694421"/>
    <w:rsid w:val="007D65FE"/>
    <w:rsid w:val="00977AFC"/>
    <w:rsid w:val="00AF1D5D"/>
    <w:rsid w:val="00B3679C"/>
    <w:rsid w:val="00F65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7AF897"/>
  <w15:chartTrackingRefBased/>
  <w15:docId w15:val="{941F363A-666E-4AF0-A876-622366679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5842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530</Words>
  <Characters>2921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Loris Jemmi</dc:creator>
  <cp:keywords/>
  <dc:description/>
  <cp:lastModifiedBy>Loris Jemmi</cp:lastModifiedBy>
  <cp:revision>4</cp:revision>
  <dcterms:created xsi:type="dcterms:W3CDTF">2017-12-21T08:20:00Z</dcterms:created>
  <dcterms:modified xsi:type="dcterms:W3CDTF">2017-12-21T08:54:00Z</dcterms:modified>
</cp:coreProperties>
</file>