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FD0" w:rsidRPr="00E82350" w:rsidRDefault="00F00FD0" w:rsidP="00F00FD0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22EDB50" wp14:editId="1AA06109">
            <wp:simplePos x="0" y="0"/>
            <wp:positionH relativeFrom="margin">
              <wp:posOffset>4857750</wp:posOffset>
            </wp:positionH>
            <wp:positionV relativeFrom="paragraph">
              <wp:posOffset>-619125</wp:posOffset>
            </wp:positionV>
            <wp:extent cx="1171575" cy="1144073"/>
            <wp:effectExtent l="0" t="0" r="0" b="0"/>
            <wp:wrapNone/>
            <wp:docPr id="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IT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5B74900" wp14:editId="3378375A">
            <wp:simplePos x="0" y="0"/>
            <wp:positionH relativeFrom="margin">
              <wp:posOffset>-333375</wp:posOffset>
            </wp:positionH>
            <wp:positionV relativeFrom="paragraph">
              <wp:posOffset>-447675</wp:posOffset>
            </wp:positionV>
            <wp:extent cx="1390650" cy="783912"/>
            <wp:effectExtent l="0" t="0" r="0" b="0"/>
            <wp:wrapNone/>
            <wp:docPr id="3" name="Imagen 1" descr="http://3.bp.blogspot.com/-Te3IZgB4OzU/U9GIfK-wBlI/AAAAAAAAC7M/WUckxGrGmqU/s1600/tecnolog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Te3IZgB4OzU/U9GIfK-wBlI/AAAAAAAAC7M/WUckxGrGmqU/s1600/tecnologic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8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sz w:val="24"/>
          <w:szCs w:val="24"/>
        </w:rPr>
        <w:t>Tecnológico Nacional de México</w:t>
      </w:r>
    </w:p>
    <w:p w:rsidR="00F00FD0" w:rsidRPr="00E82350" w:rsidRDefault="00F00FD0" w:rsidP="00F00FD0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sz w:val="24"/>
          <w:szCs w:val="24"/>
        </w:rPr>
        <w:t>Instituto Tecnológico de Tijuana</w:t>
      </w:r>
      <w:r>
        <w:rPr>
          <w:rFonts w:ascii="Arial" w:hAnsi="Arial" w:cs="Arial"/>
          <w:b/>
          <w:sz w:val="24"/>
          <w:szCs w:val="24"/>
        </w:rPr>
        <w:br/>
      </w:r>
    </w:p>
    <w:p w:rsidR="00F00FD0" w:rsidRPr="00E82350" w:rsidRDefault="00F00FD0" w:rsidP="00F00FD0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Subdirección Académica</w:t>
      </w:r>
    </w:p>
    <w:p w:rsidR="00F00FD0" w:rsidRPr="00E82350" w:rsidRDefault="00F00FD0" w:rsidP="00F00FD0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Departamento de Sistemas y Computación</w:t>
      </w:r>
    </w:p>
    <w:p w:rsidR="00F00FD0" w:rsidRPr="00E82350" w:rsidRDefault="00F00FD0" w:rsidP="00F00FD0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Semestre Agosto-</w:t>
      </w:r>
      <w:r w:rsidRPr="00E82350">
        <w:rPr>
          <w:rFonts w:ascii="Arial" w:hAnsi="Arial" w:cs="Arial"/>
          <w:i/>
          <w:sz w:val="24"/>
          <w:szCs w:val="24"/>
        </w:rPr>
        <w:t>Diciembre 2015</w:t>
      </w:r>
      <w:r w:rsidRPr="00E82350">
        <w:rPr>
          <w:rFonts w:ascii="Arial" w:hAnsi="Arial" w:cs="Arial"/>
          <w:i/>
          <w:sz w:val="24"/>
          <w:szCs w:val="24"/>
        </w:rPr>
        <w:br/>
      </w:r>
    </w:p>
    <w:p w:rsidR="00F00FD0" w:rsidRPr="00E82350" w:rsidRDefault="00F00FD0" w:rsidP="00F00FD0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5674F">
        <w:rPr>
          <w:rFonts w:ascii="Arial" w:hAnsi="Arial" w:cs="Arial"/>
          <w:sz w:val="24"/>
          <w:szCs w:val="24"/>
        </w:rPr>
        <w:t>Materia:</w:t>
      </w:r>
      <w:r>
        <w:rPr>
          <w:rFonts w:ascii="Arial" w:hAnsi="Arial" w:cs="Arial"/>
          <w:b/>
          <w:sz w:val="24"/>
          <w:szCs w:val="24"/>
        </w:rPr>
        <w:br/>
        <w:t>Taller de Base de Datos</w:t>
      </w:r>
      <w:r w:rsidRPr="00E82350">
        <w:rPr>
          <w:rFonts w:ascii="Arial" w:hAnsi="Arial" w:cs="Arial"/>
          <w:b/>
          <w:sz w:val="24"/>
          <w:szCs w:val="24"/>
        </w:rPr>
        <w:br/>
      </w:r>
    </w:p>
    <w:p w:rsidR="00F00FD0" w:rsidRPr="00E82350" w:rsidRDefault="00F00FD0" w:rsidP="00F00FD0">
      <w:pPr>
        <w:pStyle w:val="Normal1"/>
        <w:tabs>
          <w:tab w:val="left" w:pos="142"/>
        </w:tabs>
        <w:spacing w:line="360" w:lineRule="auto"/>
        <w:ind w:left="2832" w:hanging="283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 V</w:t>
      </w:r>
    </w:p>
    <w:p w:rsidR="00F00FD0" w:rsidRPr="00DF55D5" w:rsidRDefault="00F00FD0" w:rsidP="00F00FD0">
      <w:pPr>
        <w:pStyle w:val="Normal1"/>
        <w:spacing w:line="360" w:lineRule="auto"/>
        <w:ind w:left="708" w:hanging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Trabajo # 29</w:t>
      </w:r>
    </w:p>
    <w:p w:rsidR="00F00FD0" w:rsidRPr="00E82350" w:rsidRDefault="00F00FD0" w:rsidP="00F00FD0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Navarro Mancillas Guillermo 13211447</w:t>
      </w:r>
    </w:p>
    <w:p w:rsidR="00F00FD0" w:rsidRPr="00E82350" w:rsidRDefault="00F00FD0" w:rsidP="00F00FD0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00FD0" w:rsidRPr="00E82350" w:rsidRDefault="00F00FD0" w:rsidP="00F00FD0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Maestro:</w:t>
      </w:r>
      <w:r>
        <w:rPr>
          <w:rFonts w:ascii="Arial" w:hAnsi="Arial" w:cs="Arial"/>
          <w:sz w:val="24"/>
          <w:szCs w:val="24"/>
        </w:rPr>
        <w:br/>
        <w:t xml:space="preserve">Doc. Margarita Ramírez </w:t>
      </w:r>
      <w:proofErr w:type="spellStart"/>
      <w:r>
        <w:rPr>
          <w:rFonts w:ascii="Arial" w:hAnsi="Arial" w:cs="Arial"/>
          <w:sz w:val="24"/>
          <w:szCs w:val="24"/>
        </w:rPr>
        <w:t>Ramírez</w:t>
      </w:r>
      <w:proofErr w:type="spellEnd"/>
    </w:p>
    <w:p w:rsidR="00F00FD0" w:rsidRPr="00E82350" w:rsidRDefault="00F00FD0" w:rsidP="00F00FD0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00FD0" w:rsidRDefault="00F00FD0" w:rsidP="00F00FD0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Tijuana B.C. a 07 de diciembre</w:t>
      </w:r>
      <w:r w:rsidRPr="00E82350">
        <w:rPr>
          <w:rFonts w:ascii="Arial" w:hAnsi="Arial" w:cs="Arial"/>
          <w:i/>
          <w:sz w:val="24"/>
          <w:szCs w:val="24"/>
        </w:rPr>
        <w:t xml:space="preserve"> de 2015</w:t>
      </w:r>
    </w:p>
    <w:p w:rsidR="00713D2E" w:rsidRDefault="00713D2E"/>
    <w:p w:rsidR="00F00FD0" w:rsidRDefault="00F00FD0"/>
    <w:p w:rsidR="00F00FD0" w:rsidRDefault="00F00FD0"/>
    <w:p w:rsidR="00F00FD0" w:rsidRDefault="00F00FD0"/>
    <w:p w:rsidR="00F00FD0" w:rsidRDefault="00F00FD0"/>
    <w:p w:rsidR="00F00FD0" w:rsidRDefault="00F00FD0"/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/*tabla estudiantes</w:t>
      </w: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NoControl</w:t>
      </w: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Nombre</w:t>
      </w: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Carreras</w:t>
      </w: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Dir</w:t>
      </w: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Inserte 3 registros</w:t>
      </w: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Crea un trigger que garantice que no se eliminara ningun registro, en caso de utilizar delete, debe deshacer el proceso y desplegar</w:t>
      </w: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"No tiene derechos para eliminar"*/</w:t>
      </w: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Estudiantes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NoControl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Carreras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Dir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BitacoraAccion</w:t>
      </w: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Mensaje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fecha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exception EXCP_NO_BORRAR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 está permitido borrar este registro.'</w:t>
      </w: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TBUSUARIOS_BD0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TBUSUARIOS</w:t>
      </w: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ACTIVE BEFORE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POSITION 0</w:t>
      </w: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 if (old.codigousuario=1) then  */</w:t>
      </w: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exception excp_no_borrar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Estudiantes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'Guillermo Navarro'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'ISC'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'Anexa 20 de noviembre'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00FD0" w:rsidRDefault="00F00FD0" w:rsidP="00F00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00FD0" w:rsidRDefault="00F00FD0">
      <w:bookmarkStart w:id="0" w:name="_GoBack"/>
      <w:bookmarkEnd w:id="0"/>
    </w:p>
    <w:sectPr w:rsidR="00F00F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D0"/>
    <w:rsid w:val="00713D2E"/>
    <w:rsid w:val="00F0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56CE0-555E-4130-B2B7-6FA89E47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FD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F00FD0"/>
    <w:pPr>
      <w:spacing w:after="200" w:line="276" w:lineRule="auto"/>
    </w:pPr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LabTec</dc:creator>
  <cp:keywords/>
  <dc:description/>
  <cp:lastModifiedBy>LabTec</cp:lastModifiedBy>
  <cp:revision>1</cp:revision>
  <dcterms:created xsi:type="dcterms:W3CDTF">2015-12-05T06:43:00Z</dcterms:created>
  <dcterms:modified xsi:type="dcterms:W3CDTF">2015-12-05T06:44:00Z</dcterms:modified>
</cp:coreProperties>
</file>