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7F" w:rsidRDefault="00B0707F" w:rsidP="00B070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92"/>
          <w:szCs w:val="192"/>
        </w:rPr>
      </w:pPr>
    </w:p>
    <w:p w:rsidR="00B0707F" w:rsidRPr="00B0707F" w:rsidRDefault="00B0707F" w:rsidP="00B070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FFC000"/>
          <w:sz w:val="192"/>
          <w:szCs w:val="192"/>
        </w:rPr>
      </w:pPr>
      <w:r w:rsidRPr="00B0707F">
        <w:rPr>
          <w:rFonts w:ascii="TimesNewRomanPSMT" w:hAnsi="TimesNewRomanPSMT" w:cs="TimesNewRomanPSMT"/>
          <w:color w:val="FFC000"/>
          <w:sz w:val="192"/>
          <w:szCs w:val="192"/>
        </w:rPr>
        <w:t>TELTEL</w:t>
      </w: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0707F">
        <w:rPr>
          <w:rFonts w:ascii="TimesNewRomanPS-BoldMT" w:hAnsi="TimesNewRomanPS-BoldMT" w:cs="TimesNewRomanPS-BoldMT"/>
          <w:b/>
          <w:bCs/>
          <w:color w:val="00B050"/>
          <w:sz w:val="28"/>
          <w:szCs w:val="28"/>
        </w:rPr>
        <w:t>INFORME FINAL DE</w:t>
      </w:r>
      <w:r w:rsidRPr="00B0707F">
        <w:rPr>
          <w:rFonts w:ascii="TimesNewRomanPS-BoldMT" w:hAnsi="TimesNewRomanPS-BoldMT" w:cs="TimesNewRomanPS-BoldMT"/>
          <w:b/>
          <w:bCs/>
          <w:color w:val="00B050"/>
          <w:sz w:val="28"/>
          <w:szCs w:val="28"/>
        </w:rPr>
        <w:t xml:space="preserve"> LA FUNCIONALIDAD DE LA APLICACIÓN</w:t>
      </w:r>
      <w:r w:rsidRPr="00B0707F">
        <w:rPr>
          <w:rFonts w:ascii="TimesNewRomanPS-BoldMT" w:hAnsi="TimesNewRomanPS-BoldMT" w:cs="TimesNewRomanPS-BoldMT"/>
          <w:b/>
          <w:bCs/>
          <w:color w:val="00B050"/>
          <w:sz w:val="28"/>
          <w:szCs w:val="28"/>
        </w:rPr>
        <w:tab/>
      </w:r>
    </w:p>
    <w:p w:rsidR="00B0707F" w:rsidRDefault="00B0707F" w:rsidP="00B0707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095353" w:rsidRDefault="00095353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rPr>
          <w:rFonts w:ascii="Arial-BoldMT" w:hAnsi="Arial-BoldMT" w:cs="Arial-BoldMT"/>
          <w:b/>
          <w:bCs/>
          <w:sz w:val="28"/>
          <w:szCs w:val="28"/>
        </w:rPr>
      </w:pPr>
    </w:p>
    <w:p w:rsidR="00B0707F" w:rsidRDefault="00B0707F" w:rsidP="00B0707F">
      <w:pPr>
        <w:ind w:left="2832"/>
        <w:jc w:val="right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GUILLERMO DE LA VEGA GUTIÉRREZ</w:t>
      </w:r>
    </w:p>
    <w:p w:rsidR="00B0707F" w:rsidRDefault="00B0707F" w:rsidP="00B0707F">
      <w:pPr>
        <w:ind w:left="2832"/>
        <w:jc w:val="right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ALEJANDRO ÁLVAREZ GARCÍA</w:t>
      </w:r>
    </w:p>
    <w:p w:rsidR="00745779" w:rsidRDefault="00B0707F" w:rsidP="00745779">
      <w:pPr>
        <w:ind w:left="2832"/>
        <w:jc w:val="right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FERNANDO GARCÍA GARCÍA</w:t>
      </w:r>
    </w:p>
    <w:p w:rsidR="00B0707F" w:rsidRDefault="00745779" w:rsidP="00745779">
      <w:pPr>
        <w:jc w:val="both"/>
        <w:rPr>
          <w:rFonts w:ascii="Arial-BoldMT" w:hAnsi="Arial-BoldMT" w:cs="Arial-BoldMT"/>
          <w:b/>
          <w:bCs/>
          <w:sz w:val="26"/>
          <w:szCs w:val="26"/>
        </w:rPr>
      </w:pPr>
      <w:r w:rsidRPr="00745779">
        <w:rPr>
          <w:rFonts w:ascii="Arial-BoldMT" w:hAnsi="Arial-BoldMT" w:cs="Arial-BoldMT"/>
          <w:b/>
          <w:bCs/>
          <w:sz w:val="30"/>
          <w:szCs w:val="26"/>
          <w:u w:val="single"/>
        </w:rPr>
        <w:lastRenderedPageBreak/>
        <w:t>Funcionalidades de TELTE</w:t>
      </w:r>
      <w:r>
        <w:rPr>
          <w:rFonts w:ascii="Arial-BoldMT" w:hAnsi="Arial-BoldMT" w:cs="Arial-BoldMT"/>
          <w:b/>
          <w:bCs/>
          <w:sz w:val="30"/>
          <w:szCs w:val="26"/>
          <w:u w:val="single"/>
        </w:rPr>
        <w:t>L</w:t>
      </w:r>
      <w:r w:rsidR="00E81DC9" w:rsidRPr="00745779">
        <w:rPr>
          <w:rFonts w:ascii="Arial-BoldMT" w:hAnsi="Arial-BoldMT" w:cs="Arial-BoldMT"/>
          <w:b/>
          <w:bCs/>
          <w:sz w:val="26"/>
          <w:szCs w:val="26"/>
        </w:rPr>
        <w:tab/>
      </w:r>
    </w:p>
    <w:p w:rsidR="00745779" w:rsidRPr="00745779" w:rsidRDefault="00745779" w:rsidP="00745779">
      <w:pPr>
        <w:jc w:val="both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:rsidR="00B0707F" w:rsidRDefault="00E81DC9" w:rsidP="00B0707F">
      <w:pPr>
        <w:rPr>
          <w:sz w:val="26"/>
          <w:szCs w:val="26"/>
        </w:rPr>
      </w:pPr>
      <w:r w:rsidRPr="00E81DC9">
        <w:rPr>
          <w:sz w:val="26"/>
          <w:szCs w:val="26"/>
        </w:rPr>
        <w:t>Teniendo en cuenta los requisitos espec</w:t>
      </w:r>
      <w:r>
        <w:rPr>
          <w:sz w:val="26"/>
          <w:szCs w:val="26"/>
        </w:rPr>
        <w:t>ificados en la anterior entrega, a continuación detallaremos las funcionalidades implementadas y las que no hemos podido implementar.</w:t>
      </w:r>
    </w:p>
    <w:p w:rsidR="00E81DC9" w:rsidRDefault="00E81DC9" w:rsidP="00B0707F">
      <w:pPr>
        <w:rPr>
          <w:sz w:val="26"/>
          <w:szCs w:val="26"/>
        </w:rPr>
      </w:pPr>
      <w:r>
        <w:rPr>
          <w:sz w:val="26"/>
          <w:szCs w:val="26"/>
        </w:rPr>
        <w:t>Cabe destacar que nuestra aplicación estaba implementada en Java anteriormente y ahora hemos desarrollado una página web con mejores características.</w:t>
      </w:r>
    </w:p>
    <w:p w:rsidR="00E81DC9" w:rsidRDefault="00E81DC9" w:rsidP="00B0707F">
      <w:pPr>
        <w:rPr>
          <w:sz w:val="26"/>
          <w:szCs w:val="26"/>
        </w:rPr>
      </w:pPr>
    </w:p>
    <w:p w:rsidR="00E81DC9" w:rsidRDefault="00E81DC9" w:rsidP="00B0707F">
      <w:pPr>
        <w:rPr>
          <w:b/>
          <w:sz w:val="26"/>
          <w:szCs w:val="26"/>
          <w:u w:val="single"/>
        </w:rPr>
      </w:pPr>
      <w:r w:rsidRPr="00E81DC9">
        <w:rPr>
          <w:b/>
          <w:sz w:val="26"/>
          <w:szCs w:val="26"/>
          <w:u w:val="single"/>
        </w:rPr>
        <w:t>Requisitos cumplidos</w:t>
      </w:r>
    </w:p>
    <w:p w:rsidR="00E506A2" w:rsidRDefault="00E506A2" w:rsidP="00B0707F">
      <w:pPr>
        <w:rPr>
          <w:b/>
          <w:sz w:val="26"/>
          <w:szCs w:val="26"/>
          <w:u w:val="single"/>
        </w:rPr>
      </w:pPr>
      <w:bookmarkStart w:id="0" w:name="_GoBack"/>
      <w:bookmarkEnd w:id="0"/>
    </w:p>
    <w:p w:rsidR="00E81DC9" w:rsidRPr="000E18A3" w:rsidRDefault="00E81DC9" w:rsidP="00E81DC9">
      <w:pPr>
        <w:pStyle w:val="Prrafodelista"/>
        <w:numPr>
          <w:ilvl w:val="0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Una vez entrado en la página principal de nuestra web se mostrará unas opciones para poder registrarse si no eres cliente ya, o una opción de loguearse si ya tienes una cuenta creada. Te puedes loguear y nuestra página diferenciará entre empleado o cliente. También dispondremos de una pequeña ayuda de cada página.</w:t>
      </w:r>
    </w:p>
    <w:p w:rsidR="000E18A3" w:rsidRPr="00E81DC9" w:rsidRDefault="000E18A3" w:rsidP="00E81DC9">
      <w:pPr>
        <w:pStyle w:val="Prrafodelista"/>
        <w:numPr>
          <w:ilvl w:val="0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Si se pulsa el botón “Registrar”, se abrirá una página nueva donde te deje introducir tus datos (nombre, DNI, edad, email, password y dirección).</w:t>
      </w:r>
    </w:p>
    <w:p w:rsidR="00E81DC9" w:rsidRPr="00816CC5" w:rsidRDefault="00E81DC9" w:rsidP="00E81DC9">
      <w:pPr>
        <w:pStyle w:val="Prrafodelista"/>
        <w:numPr>
          <w:ilvl w:val="0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Dependiendo que clase de usuario sea te redirigirá a una página diferente:</w:t>
      </w:r>
    </w:p>
    <w:p w:rsidR="00816CC5" w:rsidRPr="00816CC5" w:rsidRDefault="00816CC5" w:rsidP="00816CC5">
      <w:pPr>
        <w:rPr>
          <w:b/>
          <w:sz w:val="26"/>
          <w:szCs w:val="26"/>
          <w:u w:val="single"/>
        </w:rPr>
      </w:pPr>
    </w:p>
    <w:p w:rsidR="00E81DC9" w:rsidRPr="00745779" w:rsidRDefault="00E81DC9" w:rsidP="00E81DC9">
      <w:pPr>
        <w:pStyle w:val="Prrafodelista"/>
        <w:numPr>
          <w:ilvl w:val="1"/>
          <w:numId w:val="2"/>
        </w:numPr>
        <w:rPr>
          <w:b/>
          <w:sz w:val="26"/>
          <w:szCs w:val="26"/>
          <w:u w:val="single"/>
        </w:rPr>
      </w:pPr>
      <w:r w:rsidRPr="00745779">
        <w:rPr>
          <w:sz w:val="26"/>
          <w:szCs w:val="26"/>
          <w:u w:val="single"/>
        </w:rPr>
        <w:t>Empleados</w:t>
      </w:r>
      <w:r>
        <w:rPr>
          <w:sz w:val="26"/>
          <w:szCs w:val="26"/>
        </w:rPr>
        <w:t>:</w:t>
      </w:r>
      <w:r w:rsidR="00745779">
        <w:rPr>
          <w:sz w:val="26"/>
          <w:szCs w:val="26"/>
        </w:rPr>
        <w:t xml:space="preserve"> Si se trata de un empleado la ventana que se abrirá contendrá diferentes botones con diferentes funciones. En todas las funciones que realiza identifica al cada cliente mediante su DNI.</w:t>
      </w:r>
    </w:p>
    <w:p w:rsidR="00745779" w:rsidRPr="00745779" w:rsidRDefault="00745779" w:rsidP="00745779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Cada empleado podrá consultar los datos de los clientes.</w:t>
      </w:r>
    </w:p>
    <w:p w:rsidR="00745779" w:rsidRPr="00745779" w:rsidRDefault="00745779" w:rsidP="00745779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Podrá modificar los datos de un cliente.</w:t>
      </w:r>
    </w:p>
    <w:p w:rsidR="00745779" w:rsidRPr="00745779" w:rsidRDefault="00745779" w:rsidP="00745779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Asignara una tarifa a los usuarios.</w:t>
      </w:r>
    </w:p>
    <w:p w:rsidR="00745779" w:rsidRPr="00816CC5" w:rsidRDefault="00745779" w:rsidP="00745779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Y podrá dar de baja o de alta a los nuevos clientes de TELTEL.</w:t>
      </w:r>
    </w:p>
    <w:p w:rsidR="00816CC5" w:rsidRPr="00816CC5" w:rsidRDefault="00816CC5" w:rsidP="00816CC5">
      <w:pPr>
        <w:rPr>
          <w:b/>
          <w:sz w:val="26"/>
          <w:szCs w:val="26"/>
          <w:u w:val="single"/>
        </w:rPr>
      </w:pPr>
    </w:p>
    <w:p w:rsidR="00E50724" w:rsidRPr="00E50724" w:rsidRDefault="00745779" w:rsidP="00E50724">
      <w:pPr>
        <w:pStyle w:val="Prrafodelista"/>
        <w:numPr>
          <w:ilvl w:val="1"/>
          <w:numId w:val="2"/>
        </w:numPr>
        <w:rPr>
          <w:b/>
          <w:sz w:val="26"/>
          <w:szCs w:val="26"/>
          <w:u w:val="single"/>
        </w:rPr>
      </w:pPr>
      <w:r w:rsidRPr="00745779">
        <w:rPr>
          <w:sz w:val="26"/>
          <w:szCs w:val="26"/>
          <w:u w:val="single"/>
        </w:rPr>
        <w:t>Clientes</w:t>
      </w:r>
      <w:r>
        <w:rPr>
          <w:sz w:val="26"/>
          <w:szCs w:val="26"/>
          <w:u w:val="single"/>
        </w:rPr>
        <w:t xml:space="preserve">: </w:t>
      </w:r>
      <w:r w:rsidR="00E50724">
        <w:rPr>
          <w:sz w:val="26"/>
          <w:szCs w:val="26"/>
        </w:rPr>
        <w:t xml:space="preserve">Si se trata de un </w:t>
      </w:r>
      <w:r w:rsidR="00E50724">
        <w:rPr>
          <w:sz w:val="26"/>
          <w:szCs w:val="26"/>
        </w:rPr>
        <w:t>cliente</w:t>
      </w:r>
      <w:r w:rsidR="00E50724">
        <w:rPr>
          <w:sz w:val="26"/>
          <w:szCs w:val="26"/>
        </w:rPr>
        <w:t xml:space="preserve"> la ventana que se abrirá contendrá diferentes botones con diferentes funciones. En todas las funciones que realiza </w:t>
      </w:r>
      <w:r w:rsidR="00E50724">
        <w:rPr>
          <w:sz w:val="26"/>
          <w:szCs w:val="26"/>
        </w:rPr>
        <w:t>se usa el DNI como medio de identificación.</w:t>
      </w:r>
    </w:p>
    <w:p w:rsidR="00E50724" w:rsidRPr="00816CC5" w:rsidRDefault="00E50724" w:rsidP="00E50724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lastRenderedPageBreak/>
        <w:t>Los clientes podrán consultar sus datos y modificarlos cuando deseen.</w:t>
      </w:r>
    </w:p>
    <w:p w:rsidR="00816CC5" w:rsidRPr="00816CC5" w:rsidRDefault="00816CC5" w:rsidP="00816CC5">
      <w:pPr>
        <w:rPr>
          <w:b/>
          <w:sz w:val="26"/>
          <w:szCs w:val="26"/>
          <w:u w:val="single"/>
        </w:rPr>
      </w:pPr>
    </w:p>
    <w:p w:rsidR="00E50724" w:rsidRPr="00AC75F4" w:rsidRDefault="00E50724" w:rsidP="00E50724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Tendrán una opción para seleccionar su tarifa, donde primero </w:t>
      </w:r>
      <w:r w:rsidR="00AC75F4">
        <w:rPr>
          <w:sz w:val="26"/>
          <w:szCs w:val="26"/>
        </w:rPr>
        <w:t>introducirán su DNI y se les mostrara su tarifa si ya tienen una puesta anteriormente, si no podrán escoger una de las que se les ofrece y antes consultar las ventajas que ofrece cada una.</w:t>
      </w:r>
    </w:p>
    <w:p w:rsidR="00AC75F4" w:rsidRPr="00AC75F4" w:rsidRDefault="00AC75F4" w:rsidP="00E50724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Cada cliente podrá tener 3 números asociados a una cuenta, en esta ventana podrán dar de baja o añadir algún número de teléfono más.</w:t>
      </w:r>
    </w:p>
    <w:p w:rsidR="00AC75F4" w:rsidRPr="00745779" w:rsidRDefault="00AC75F4" w:rsidP="00E50724">
      <w:pPr>
        <w:pStyle w:val="Prrafodelista"/>
        <w:numPr>
          <w:ilvl w:val="2"/>
          <w:numId w:val="2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Por último, disponen de un botón para cerrar la sesión </w:t>
      </w:r>
      <w:r w:rsidR="00946FB4">
        <w:rPr>
          <w:sz w:val="26"/>
          <w:szCs w:val="26"/>
        </w:rPr>
        <w:t>y este te llevara a la página principal de la WEB.</w:t>
      </w:r>
    </w:p>
    <w:p w:rsidR="00745779" w:rsidRPr="00745779" w:rsidRDefault="00745779" w:rsidP="00E50724">
      <w:pPr>
        <w:pStyle w:val="Prrafodelista"/>
        <w:ind w:left="1440"/>
        <w:rPr>
          <w:b/>
          <w:sz w:val="26"/>
          <w:szCs w:val="26"/>
          <w:u w:val="single"/>
        </w:rPr>
      </w:pPr>
    </w:p>
    <w:p w:rsidR="00745779" w:rsidRPr="00745779" w:rsidRDefault="00745779" w:rsidP="00745779">
      <w:pPr>
        <w:ind w:left="1800"/>
        <w:rPr>
          <w:b/>
          <w:sz w:val="26"/>
          <w:szCs w:val="26"/>
          <w:u w:val="single"/>
        </w:rPr>
      </w:pPr>
    </w:p>
    <w:p w:rsidR="00E81DC9" w:rsidRDefault="00E81DC9" w:rsidP="00B0707F">
      <w:pPr>
        <w:rPr>
          <w:b/>
          <w:sz w:val="26"/>
          <w:szCs w:val="26"/>
          <w:u w:val="single"/>
        </w:rPr>
      </w:pPr>
    </w:p>
    <w:p w:rsidR="00E81DC9" w:rsidRPr="00E81DC9" w:rsidRDefault="00AC75F4" w:rsidP="00E81DC9">
      <w:pPr>
        <w:pStyle w:val="Prrafodelista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</w:t>
      </w:r>
    </w:p>
    <w:sectPr w:rsidR="00E81DC9" w:rsidRPr="00E81DC9" w:rsidSect="0092676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BD6"/>
    <w:multiLevelType w:val="hybridMultilevel"/>
    <w:tmpl w:val="7AE62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3E59"/>
    <w:multiLevelType w:val="hybridMultilevel"/>
    <w:tmpl w:val="313A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7F"/>
    <w:rsid w:val="00095353"/>
    <w:rsid w:val="000E18A3"/>
    <w:rsid w:val="00745779"/>
    <w:rsid w:val="00816CC5"/>
    <w:rsid w:val="0092676A"/>
    <w:rsid w:val="00946FB4"/>
    <w:rsid w:val="00AC75F4"/>
    <w:rsid w:val="00B0707F"/>
    <w:rsid w:val="00E506A2"/>
    <w:rsid w:val="00E50724"/>
    <w:rsid w:val="00E8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64920-2448-4CCA-81E7-FC9A4919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2017-06-07T09:00:00Z</dcterms:created>
  <dcterms:modified xsi:type="dcterms:W3CDTF">2017-06-07T09:49:00Z</dcterms:modified>
</cp:coreProperties>
</file>