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B42C" w14:textId="77777777" w:rsidR="00540139" w:rsidRPr="00FF57D3" w:rsidRDefault="00540139" w:rsidP="00540139">
      <w:pPr>
        <w:pStyle w:val="Default"/>
        <w:jc w:val="both"/>
        <w:rPr>
          <w:rFonts w:asciiTheme="minorHAnsi" w:hAnsiTheme="minorHAnsi" w:cstheme="minorHAnsi"/>
        </w:rPr>
      </w:pPr>
    </w:p>
    <w:p w14:paraId="6DF0DCF0" w14:textId="77777777" w:rsidR="00540139" w:rsidRPr="00FF57D3" w:rsidRDefault="00540139" w:rsidP="00540139">
      <w:pPr>
        <w:jc w:val="center"/>
        <w:rPr>
          <w:rFonts w:cstheme="minorHAnsi"/>
          <w:b/>
          <w:bCs/>
          <w:sz w:val="23"/>
          <w:szCs w:val="23"/>
        </w:rPr>
      </w:pPr>
      <w:r w:rsidRPr="00FF57D3">
        <w:rPr>
          <w:rFonts w:cstheme="minorHAnsi"/>
          <w:b/>
          <w:bCs/>
          <w:sz w:val="23"/>
          <w:szCs w:val="23"/>
        </w:rPr>
        <w:t>Programming with Data</w:t>
      </w:r>
    </w:p>
    <w:p w14:paraId="4C58E50A" w14:textId="49D0F477" w:rsidR="00540139" w:rsidRPr="00FF57D3" w:rsidRDefault="00540139" w:rsidP="00540139">
      <w:pPr>
        <w:jc w:val="center"/>
        <w:rPr>
          <w:rFonts w:cstheme="minorHAnsi"/>
          <w:b/>
          <w:bCs/>
          <w:sz w:val="23"/>
          <w:szCs w:val="23"/>
        </w:rPr>
      </w:pPr>
      <w:r w:rsidRPr="00FF57D3">
        <w:rPr>
          <w:rFonts w:cstheme="minorHAnsi"/>
          <w:b/>
          <w:bCs/>
          <w:sz w:val="23"/>
          <w:szCs w:val="23"/>
        </w:rPr>
        <w:t xml:space="preserve">Coursework </w:t>
      </w:r>
      <w:r>
        <w:rPr>
          <w:rFonts w:cstheme="minorHAnsi"/>
          <w:b/>
          <w:bCs/>
          <w:sz w:val="23"/>
          <w:szCs w:val="23"/>
        </w:rPr>
        <w:t>2:</w:t>
      </w:r>
      <w:r w:rsidRPr="00FF57D3">
        <w:rPr>
          <w:rFonts w:cstheme="minorHAnsi"/>
          <w:b/>
          <w:bCs/>
          <w:sz w:val="23"/>
          <w:szCs w:val="23"/>
        </w:rPr>
        <w:t xml:space="preserve"> </w:t>
      </w:r>
      <w:r w:rsidRPr="00540139">
        <w:rPr>
          <w:rFonts w:cstheme="minorHAnsi"/>
          <w:b/>
          <w:bCs/>
          <w:sz w:val="23"/>
          <w:szCs w:val="23"/>
        </w:rPr>
        <w:t>Problem solving and scalability analysis</w:t>
      </w:r>
    </w:p>
    <w:p w14:paraId="0957823C" w14:textId="77777777" w:rsidR="00540139" w:rsidRPr="00FF57D3" w:rsidRDefault="00540139" w:rsidP="00540139">
      <w:pPr>
        <w:jc w:val="center"/>
        <w:rPr>
          <w:rFonts w:cstheme="minorHAnsi"/>
          <w:b/>
          <w:bCs/>
          <w:sz w:val="36"/>
          <w:szCs w:val="36"/>
        </w:rPr>
      </w:pPr>
    </w:p>
    <w:p w14:paraId="7D2BE3DA" w14:textId="77777777" w:rsidR="00540139" w:rsidRPr="00FF57D3" w:rsidRDefault="00540139" w:rsidP="00540139">
      <w:pPr>
        <w:jc w:val="center"/>
        <w:rPr>
          <w:rFonts w:cstheme="minorHAnsi"/>
          <w:b/>
          <w:bCs/>
          <w:sz w:val="36"/>
          <w:szCs w:val="36"/>
        </w:rPr>
      </w:pPr>
      <w:r w:rsidRPr="00FF57D3">
        <w:rPr>
          <w:rFonts w:cstheme="minorHAnsi"/>
          <w:b/>
          <w:bCs/>
          <w:sz w:val="36"/>
          <w:szCs w:val="36"/>
        </w:rPr>
        <w:t>Guillermo Fremd Kanovich</w:t>
      </w:r>
    </w:p>
    <w:p w14:paraId="17D11AE8" w14:textId="77777777" w:rsidR="00540139" w:rsidRPr="00FF57D3" w:rsidRDefault="00540139" w:rsidP="00540139">
      <w:pPr>
        <w:jc w:val="center"/>
        <w:rPr>
          <w:rFonts w:cstheme="minorHAnsi"/>
          <w:b/>
          <w:bCs/>
          <w:sz w:val="36"/>
          <w:szCs w:val="36"/>
        </w:rPr>
      </w:pPr>
    </w:p>
    <w:p w14:paraId="4C0201BC" w14:textId="06C2AA7D" w:rsidR="00540139" w:rsidRPr="00FF57D3" w:rsidRDefault="00540139" w:rsidP="00540139">
      <w:pPr>
        <w:jc w:val="center"/>
        <w:rPr>
          <w:rFonts w:cstheme="minorHAnsi"/>
          <w:b/>
          <w:bCs/>
          <w:sz w:val="23"/>
          <w:szCs w:val="23"/>
        </w:rPr>
      </w:pPr>
      <w:r>
        <w:rPr>
          <w:rFonts w:cstheme="minorHAnsi"/>
          <w:b/>
          <w:bCs/>
          <w:sz w:val="23"/>
          <w:szCs w:val="23"/>
        </w:rPr>
        <w:t>1</w:t>
      </w:r>
      <w:r w:rsidRPr="00FF57D3">
        <w:rPr>
          <w:rFonts w:cstheme="minorHAnsi"/>
          <w:b/>
          <w:bCs/>
          <w:sz w:val="23"/>
          <w:szCs w:val="23"/>
        </w:rPr>
        <w:t>6</w:t>
      </w:r>
      <w:r w:rsidRPr="00FF57D3">
        <w:rPr>
          <w:rFonts w:cstheme="minorHAnsi"/>
          <w:b/>
          <w:bCs/>
          <w:sz w:val="23"/>
          <w:szCs w:val="23"/>
          <w:vertAlign w:val="superscript"/>
        </w:rPr>
        <w:t>th</w:t>
      </w:r>
      <w:r w:rsidRPr="00FF57D3">
        <w:rPr>
          <w:rFonts w:cstheme="minorHAnsi"/>
          <w:b/>
          <w:bCs/>
          <w:sz w:val="23"/>
          <w:szCs w:val="23"/>
        </w:rPr>
        <w:t xml:space="preserve"> </w:t>
      </w:r>
      <w:r>
        <w:rPr>
          <w:rFonts w:cstheme="minorHAnsi"/>
          <w:b/>
          <w:bCs/>
          <w:sz w:val="23"/>
          <w:szCs w:val="23"/>
        </w:rPr>
        <w:t>March</w:t>
      </w:r>
      <w:r w:rsidRPr="00FF57D3">
        <w:rPr>
          <w:rFonts w:cstheme="minorHAnsi"/>
          <w:b/>
          <w:bCs/>
          <w:sz w:val="23"/>
          <w:szCs w:val="23"/>
        </w:rPr>
        <w:t xml:space="preserve"> 2019</w:t>
      </w:r>
    </w:p>
    <w:p w14:paraId="04095FC5" w14:textId="77777777" w:rsidR="00540139" w:rsidRPr="00FF57D3" w:rsidRDefault="00540139" w:rsidP="00540139">
      <w:pPr>
        <w:jc w:val="center"/>
        <w:rPr>
          <w:rFonts w:cstheme="minorHAnsi"/>
          <w:b/>
          <w:bCs/>
          <w:sz w:val="23"/>
          <w:szCs w:val="23"/>
        </w:rPr>
      </w:pPr>
      <w:r w:rsidRPr="00FF57D3">
        <w:rPr>
          <w:rFonts w:cstheme="minorHAnsi"/>
          <w:b/>
          <w:bCs/>
          <w:sz w:val="23"/>
          <w:szCs w:val="23"/>
        </w:rPr>
        <w:t>Birkbeck College, University of London</w:t>
      </w:r>
    </w:p>
    <w:p w14:paraId="76ABAD34" w14:textId="77777777" w:rsidR="00540139" w:rsidRPr="00FF57D3" w:rsidRDefault="00540139" w:rsidP="00540139">
      <w:pPr>
        <w:jc w:val="center"/>
        <w:rPr>
          <w:rFonts w:cstheme="minorHAnsi"/>
          <w:b/>
          <w:bCs/>
          <w:sz w:val="23"/>
          <w:szCs w:val="23"/>
        </w:rPr>
      </w:pPr>
      <w:r w:rsidRPr="00FF57D3">
        <w:rPr>
          <w:rFonts w:cstheme="minorHAnsi"/>
          <w:b/>
          <w:bCs/>
          <w:sz w:val="23"/>
          <w:szCs w:val="23"/>
        </w:rPr>
        <w:br w:type="page"/>
      </w:r>
    </w:p>
    <w:p w14:paraId="33209D47" w14:textId="77777777" w:rsidR="00540139" w:rsidRPr="00FF57D3" w:rsidRDefault="00540139" w:rsidP="00540139">
      <w:pPr>
        <w:spacing w:line="360" w:lineRule="auto"/>
        <w:jc w:val="both"/>
        <w:rPr>
          <w:rFonts w:cstheme="minorHAnsi"/>
        </w:rPr>
      </w:pPr>
    </w:p>
    <w:p w14:paraId="053E6A2A" w14:textId="77777777" w:rsidR="00540139" w:rsidRPr="00FF57D3" w:rsidRDefault="00540139" w:rsidP="00540139">
      <w:pPr>
        <w:spacing w:line="360" w:lineRule="auto"/>
        <w:jc w:val="both"/>
        <w:rPr>
          <w:rFonts w:cstheme="minorHAnsi"/>
          <w:b/>
          <w:bCs/>
        </w:rPr>
      </w:pPr>
      <w:r w:rsidRPr="00FF57D3">
        <w:rPr>
          <w:rFonts w:cstheme="minorHAnsi"/>
          <w:b/>
          <w:bCs/>
        </w:rPr>
        <w:t>Academic Declaration</w:t>
      </w:r>
    </w:p>
    <w:p w14:paraId="467B77AB" w14:textId="77777777" w:rsidR="00540139" w:rsidRPr="00FF57D3" w:rsidRDefault="00540139" w:rsidP="00540139">
      <w:pPr>
        <w:spacing w:line="360" w:lineRule="auto"/>
        <w:jc w:val="both"/>
        <w:rPr>
          <w:rFonts w:cstheme="minorHAnsi"/>
        </w:rPr>
      </w:pPr>
    </w:p>
    <w:p w14:paraId="09AAAD9F" w14:textId="77777777" w:rsidR="00540139" w:rsidRPr="00FF57D3" w:rsidRDefault="00540139" w:rsidP="00540139">
      <w:pPr>
        <w:spacing w:line="360" w:lineRule="auto"/>
        <w:jc w:val="both"/>
        <w:rPr>
          <w:rFonts w:cstheme="minorHAnsi"/>
        </w:rPr>
      </w:pPr>
      <w:r w:rsidRPr="00FF57D3">
        <w:rPr>
          <w:rFonts w:cstheme="minorHAnsi"/>
        </w:rPr>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14:paraId="73D35FB6" w14:textId="77777777" w:rsidR="00540139" w:rsidRPr="00FF57D3" w:rsidRDefault="00540139" w:rsidP="00540139">
      <w:pPr>
        <w:spacing w:line="360" w:lineRule="auto"/>
        <w:jc w:val="both"/>
        <w:rPr>
          <w:rFonts w:cstheme="minorHAnsi"/>
        </w:rPr>
      </w:pPr>
      <w:r w:rsidRPr="00FF57D3">
        <w:rPr>
          <w:rFonts w:cstheme="minorHAnsi"/>
        </w:rPr>
        <w:br w:type="page"/>
      </w:r>
    </w:p>
    <w:p w14:paraId="53394781" w14:textId="77777777" w:rsidR="007E7731" w:rsidRPr="00655C56" w:rsidRDefault="007E7731" w:rsidP="005153A1">
      <w:pPr>
        <w:jc w:val="both"/>
        <w:rPr>
          <w:rFonts w:cstheme="minorHAnsi"/>
        </w:rPr>
      </w:pPr>
    </w:p>
    <w:p w14:paraId="56CB432A" w14:textId="77777777" w:rsidR="007E7731" w:rsidRPr="00655C56" w:rsidRDefault="007E7731" w:rsidP="005153A1">
      <w:pPr>
        <w:jc w:val="both"/>
        <w:rPr>
          <w:rFonts w:cstheme="minorHAnsi"/>
        </w:rPr>
      </w:pPr>
    </w:p>
    <w:p w14:paraId="7834CD86" w14:textId="77777777" w:rsidR="007E7731" w:rsidRPr="007E7731" w:rsidRDefault="007E7731" w:rsidP="005153A1">
      <w:pPr>
        <w:autoSpaceDE w:val="0"/>
        <w:autoSpaceDN w:val="0"/>
        <w:adjustRightInd w:val="0"/>
        <w:spacing w:after="0" w:line="240" w:lineRule="auto"/>
        <w:jc w:val="both"/>
        <w:rPr>
          <w:rFonts w:cstheme="minorHAnsi"/>
          <w:color w:val="000000"/>
        </w:rPr>
      </w:pPr>
    </w:p>
    <w:p w14:paraId="7ED3373F" w14:textId="431E40C8" w:rsidR="007E7731" w:rsidRPr="00655C56" w:rsidRDefault="007E7731" w:rsidP="005153A1">
      <w:pPr>
        <w:pStyle w:val="ListParagraph"/>
        <w:numPr>
          <w:ilvl w:val="0"/>
          <w:numId w:val="1"/>
        </w:numPr>
        <w:jc w:val="both"/>
        <w:rPr>
          <w:rFonts w:cstheme="minorHAnsi"/>
          <w:b/>
          <w:bCs/>
          <w:i/>
          <w:iCs/>
          <w:color w:val="000000"/>
        </w:rPr>
      </w:pPr>
      <w:r w:rsidRPr="00655C56">
        <w:rPr>
          <w:rFonts w:cstheme="minorHAnsi"/>
          <w:b/>
          <w:bCs/>
          <w:i/>
          <w:iCs/>
          <w:color w:val="000000"/>
        </w:rPr>
        <w:t xml:space="preserve">Phase 1: </w:t>
      </w:r>
      <w:proofErr w:type="spellStart"/>
      <w:r w:rsidRPr="00655C56">
        <w:rPr>
          <w:rFonts w:cstheme="minorHAnsi"/>
          <w:b/>
          <w:bCs/>
          <w:i/>
          <w:iCs/>
          <w:color w:val="000000"/>
        </w:rPr>
        <w:t>MyHealthcare</w:t>
      </w:r>
      <w:proofErr w:type="spellEnd"/>
      <w:r w:rsidRPr="00655C56">
        <w:rPr>
          <w:rFonts w:cstheme="minorHAnsi"/>
          <w:b/>
          <w:bCs/>
          <w:i/>
          <w:iCs/>
          <w:color w:val="000000"/>
        </w:rPr>
        <w:t xml:space="preserve"> device: Vital signs simulator</w:t>
      </w:r>
    </w:p>
    <w:p w14:paraId="3FF62C89" w14:textId="5809AE2C" w:rsidR="007E7731" w:rsidRPr="00655C56" w:rsidRDefault="007E7731" w:rsidP="005153A1">
      <w:pPr>
        <w:jc w:val="both"/>
        <w:rPr>
          <w:rFonts w:cstheme="minorHAnsi"/>
        </w:rPr>
      </w:pPr>
      <w:proofErr w:type="spellStart"/>
      <w:r w:rsidRPr="00655C56">
        <w:rPr>
          <w:rFonts w:cstheme="minorHAnsi"/>
        </w:rPr>
        <w:t>Funcion</w:t>
      </w:r>
      <w:proofErr w:type="spellEnd"/>
      <w:r w:rsidRPr="00655C56">
        <w:rPr>
          <w:rFonts w:cstheme="minorHAnsi"/>
        </w:rPr>
        <w:t xml:space="preserve"> </w:t>
      </w:r>
      <w:proofErr w:type="spellStart"/>
      <w:r w:rsidRPr="00655C56">
        <w:rPr>
          <w:rFonts w:cstheme="minorHAnsi"/>
        </w:rPr>
        <w:t>myHealthcare</w:t>
      </w:r>
      <w:proofErr w:type="spellEnd"/>
      <w:r w:rsidRPr="00655C56">
        <w:rPr>
          <w:rFonts w:cstheme="minorHAnsi"/>
        </w:rPr>
        <w:t xml:space="preserve">(n) creates a dataset of n rows, and 8 columns, using </w:t>
      </w:r>
      <w:proofErr w:type="spellStart"/>
      <w:r w:rsidRPr="00655C56">
        <w:rPr>
          <w:rFonts w:cstheme="minorHAnsi"/>
        </w:rPr>
        <w:t>randon.randit</w:t>
      </w:r>
      <w:proofErr w:type="spellEnd"/>
      <w:r w:rsidRPr="00655C56">
        <w:rPr>
          <w:rFonts w:cstheme="minorHAnsi"/>
        </w:rPr>
        <w:t xml:space="preserve"> and </w:t>
      </w:r>
      <w:proofErr w:type="spellStart"/>
      <w:r w:rsidRPr="00655C56">
        <w:rPr>
          <w:rFonts w:cstheme="minorHAnsi"/>
        </w:rPr>
        <w:t>random.uniform</w:t>
      </w:r>
      <w:proofErr w:type="spellEnd"/>
      <w:r w:rsidRPr="00655C56">
        <w:rPr>
          <w:rFonts w:cstheme="minorHAnsi"/>
        </w:rPr>
        <w:t xml:space="preserve"> to create the respective integer and float records. The first column, timestamp, is the only one that is not crated randomly.</w:t>
      </w:r>
    </w:p>
    <w:p w14:paraId="5A344846" w14:textId="72C346D9" w:rsidR="007E7731" w:rsidRPr="00655C56" w:rsidRDefault="007E7731" w:rsidP="005153A1">
      <w:pPr>
        <w:pStyle w:val="ListParagraph"/>
        <w:numPr>
          <w:ilvl w:val="0"/>
          <w:numId w:val="1"/>
        </w:numPr>
        <w:jc w:val="both"/>
        <w:rPr>
          <w:rFonts w:cstheme="minorHAnsi"/>
          <w:b/>
          <w:bCs/>
          <w:i/>
          <w:iCs/>
          <w:color w:val="000000"/>
        </w:rPr>
      </w:pPr>
      <w:r w:rsidRPr="00655C56">
        <w:rPr>
          <w:rFonts w:cstheme="minorHAnsi"/>
          <w:b/>
          <w:bCs/>
          <w:i/>
          <w:iCs/>
          <w:color w:val="000000"/>
        </w:rPr>
        <w:t>Phase 2</w:t>
      </w:r>
      <w:r w:rsidRPr="00655C56">
        <w:rPr>
          <w:rFonts w:cstheme="minorHAnsi"/>
          <w:b/>
          <w:bCs/>
          <w:i/>
          <w:iCs/>
          <w:color w:val="000000"/>
        </w:rPr>
        <w:t xml:space="preserve">: a) </w:t>
      </w:r>
      <w:r w:rsidRPr="00655C56">
        <w:rPr>
          <w:rFonts w:cstheme="minorHAnsi"/>
          <w:b/>
          <w:bCs/>
          <w:i/>
          <w:iCs/>
          <w:color w:val="000000"/>
        </w:rPr>
        <w:t>Find abnormal values for pulse</w:t>
      </w:r>
    </w:p>
    <w:p w14:paraId="4881DB0F" w14:textId="1414ECA1" w:rsidR="007E7731" w:rsidRPr="00655C56" w:rsidRDefault="007E7731" w:rsidP="005153A1">
      <w:pPr>
        <w:jc w:val="both"/>
        <w:rPr>
          <w:rFonts w:cstheme="minorHAnsi"/>
          <w:color w:val="000000"/>
        </w:rPr>
      </w:pPr>
      <w:r w:rsidRPr="00655C56">
        <w:rPr>
          <w:rFonts w:cstheme="minorHAnsi"/>
          <w:color w:val="000000"/>
        </w:rPr>
        <w:t>I created two different functions presenting abnormal pulse values:</w:t>
      </w:r>
    </w:p>
    <w:p w14:paraId="09978A6E" w14:textId="71AD2C8D" w:rsidR="007E7731" w:rsidRPr="00655C56" w:rsidRDefault="007E7731" w:rsidP="005153A1">
      <w:pPr>
        <w:pStyle w:val="ListParagraph"/>
        <w:numPr>
          <w:ilvl w:val="0"/>
          <w:numId w:val="3"/>
        </w:numPr>
        <w:jc w:val="both"/>
        <w:rPr>
          <w:rFonts w:cstheme="minorHAnsi"/>
          <w:color w:val="000000"/>
        </w:rPr>
      </w:pPr>
      <w:r w:rsidRPr="00655C56">
        <w:rPr>
          <w:rFonts w:cstheme="minorHAnsi"/>
          <w:color w:val="000000"/>
        </w:rPr>
        <w:t xml:space="preserve">Function </w:t>
      </w:r>
      <w:proofErr w:type="spellStart"/>
      <w:r w:rsidRPr="00655C56">
        <w:rPr>
          <w:rFonts w:cstheme="minorHAnsi"/>
          <w:color w:val="000000"/>
        </w:rPr>
        <w:t>AbnormalPulseAnalytics_basic</w:t>
      </w:r>
      <w:proofErr w:type="spellEnd"/>
      <w:r w:rsidRPr="00655C56">
        <w:rPr>
          <w:rFonts w:cstheme="minorHAnsi"/>
          <w:color w:val="000000"/>
        </w:rPr>
        <w:t xml:space="preserve"> (table) </w:t>
      </w:r>
      <w:r w:rsidR="001E6B26" w:rsidRPr="00655C56">
        <w:rPr>
          <w:rFonts w:cstheme="minorHAnsi"/>
          <w:color w:val="000000"/>
        </w:rPr>
        <w:t xml:space="preserve">uses simply for loop that goes over each value of the sample, and if it is an abnormal value  (meaning, above 99 or below 60), adds it into a new list of abnormal values. </w:t>
      </w:r>
      <w:r w:rsidR="009D2C9A" w:rsidRPr="00655C56">
        <w:rPr>
          <w:rFonts w:cstheme="minorHAnsi"/>
          <w:color w:val="000000"/>
        </w:rPr>
        <w:t>This is a linear search algorithm. Thus, its cost is O(n)</w:t>
      </w:r>
    </w:p>
    <w:p w14:paraId="32B9B103" w14:textId="678D660C" w:rsidR="001E6B26" w:rsidRPr="00655C56" w:rsidRDefault="001E6B26" w:rsidP="005153A1">
      <w:pPr>
        <w:pStyle w:val="ListParagraph"/>
        <w:numPr>
          <w:ilvl w:val="0"/>
          <w:numId w:val="3"/>
        </w:numPr>
        <w:jc w:val="both"/>
        <w:rPr>
          <w:rFonts w:cstheme="minorHAnsi"/>
          <w:color w:val="000000"/>
        </w:rPr>
      </w:pPr>
      <w:r w:rsidRPr="00655C56">
        <w:rPr>
          <w:rFonts w:cstheme="minorHAnsi"/>
          <w:color w:val="000000"/>
        </w:rPr>
        <w:t xml:space="preserve">In turn, function </w:t>
      </w:r>
      <w:r w:rsidRPr="00655C56">
        <w:rPr>
          <w:rFonts w:cstheme="minorHAnsi"/>
          <w:color w:val="000000"/>
        </w:rPr>
        <w:t>AbnormalPulseAnalytics2</w:t>
      </w:r>
      <w:r w:rsidRPr="00655C56">
        <w:rPr>
          <w:rFonts w:cstheme="minorHAnsi"/>
          <w:color w:val="000000"/>
        </w:rPr>
        <w:t>(table) sorts the values using a merge-sort algorithm I created for lists of lists (</w:t>
      </w:r>
      <w:proofErr w:type="spellStart"/>
      <w:r w:rsidRPr="00655C56">
        <w:rPr>
          <w:rFonts w:cstheme="minorHAnsi"/>
          <w:color w:val="000000"/>
        </w:rPr>
        <w:t>mergesortLoL</w:t>
      </w:r>
      <w:proofErr w:type="spellEnd"/>
      <w:r w:rsidRPr="00655C56">
        <w:rPr>
          <w:rFonts w:cstheme="minorHAnsi"/>
          <w:color w:val="000000"/>
        </w:rPr>
        <w:t xml:space="preserve">), </w:t>
      </w:r>
      <w:r w:rsidR="009D2C9A" w:rsidRPr="00655C56">
        <w:rPr>
          <w:rFonts w:cstheme="minorHAnsi"/>
          <w:color w:val="000000"/>
        </w:rPr>
        <w:t xml:space="preserve">which sorts the data set using a merge-sort algorithms, not necessarily according to the values of the first column, but according to </w:t>
      </w:r>
      <w:r w:rsidR="00DA30A2" w:rsidRPr="00655C56">
        <w:rPr>
          <w:rFonts w:cstheme="minorHAnsi"/>
          <w:color w:val="000000"/>
        </w:rPr>
        <w:t xml:space="preserve">the column one choses. After sorting, </w:t>
      </w:r>
      <w:r w:rsidR="00DA30A2" w:rsidRPr="00655C56">
        <w:rPr>
          <w:rFonts w:cstheme="minorHAnsi"/>
          <w:color w:val="000000"/>
        </w:rPr>
        <w:t>the AbnormalPulseAnalytics2</w:t>
      </w:r>
      <w:r w:rsidR="00DA30A2" w:rsidRPr="00655C56">
        <w:rPr>
          <w:rFonts w:cstheme="minorHAnsi"/>
          <w:color w:val="000000"/>
        </w:rPr>
        <w:t xml:space="preserve"> function </w:t>
      </w:r>
      <w:r w:rsidRPr="00655C56">
        <w:rPr>
          <w:rFonts w:cstheme="minorHAnsi"/>
          <w:color w:val="000000"/>
        </w:rPr>
        <w:t xml:space="preserve">does two binary searches: one two identify the abnormally high </w:t>
      </w:r>
      <w:proofErr w:type="spellStart"/>
      <w:r w:rsidRPr="00655C56">
        <w:rPr>
          <w:rFonts w:cstheme="minorHAnsi"/>
          <w:color w:val="000000"/>
        </w:rPr>
        <w:t>values</w:t>
      </w:r>
      <w:r w:rsidRPr="00655C56">
        <w:rPr>
          <w:rFonts w:cstheme="minorHAnsi"/>
          <w:color w:val="000000"/>
        </w:rPr>
        <w:t>binarySearchExtremeHigh</w:t>
      </w:r>
      <w:proofErr w:type="spellEnd"/>
      <w:r w:rsidRPr="00655C56">
        <w:rPr>
          <w:rFonts w:cstheme="minorHAnsi"/>
          <w:color w:val="000000"/>
        </w:rPr>
        <w:t>, and one to identify the abnormally low values (</w:t>
      </w:r>
      <w:proofErr w:type="spellStart"/>
      <w:r w:rsidRPr="00655C56">
        <w:rPr>
          <w:rFonts w:cstheme="minorHAnsi"/>
          <w:color w:val="000000"/>
        </w:rPr>
        <w:t>binarySearchExtremelow</w:t>
      </w:r>
      <w:proofErr w:type="spellEnd"/>
      <w:r w:rsidRPr="00655C56">
        <w:rPr>
          <w:rFonts w:cstheme="minorHAnsi"/>
          <w:color w:val="000000"/>
        </w:rPr>
        <w:t>). Then, I merge the results of both functions to see have all the abnormal values together. It is relevant to note that, given that the “basic” binary search only identifies one value matching the searched one, I developed two additional functions, named</w:t>
      </w:r>
      <w:r w:rsidR="009D2C9A" w:rsidRPr="00655C56">
        <w:rPr>
          <w:rFonts w:cstheme="minorHAnsi"/>
          <w:color w:val="000000"/>
        </w:rPr>
        <w:t xml:space="preserve"> </w:t>
      </w:r>
      <w:proofErr w:type="spellStart"/>
      <w:r w:rsidR="009D2C9A" w:rsidRPr="00655C56">
        <w:rPr>
          <w:rFonts w:cstheme="minorHAnsi"/>
          <w:color w:val="000000"/>
        </w:rPr>
        <w:t>subsetleft</w:t>
      </w:r>
      <w:proofErr w:type="spellEnd"/>
      <w:r w:rsidR="009D2C9A" w:rsidRPr="00655C56">
        <w:rPr>
          <w:rFonts w:cstheme="minorHAnsi"/>
          <w:color w:val="000000"/>
        </w:rPr>
        <w:t xml:space="preserve"> and </w:t>
      </w:r>
      <w:proofErr w:type="spellStart"/>
      <w:r w:rsidR="009D2C9A" w:rsidRPr="00655C56">
        <w:rPr>
          <w:rFonts w:cstheme="minorHAnsi"/>
          <w:color w:val="000000"/>
        </w:rPr>
        <w:t>subsetright</w:t>
      </w:r>
      <w:proofErr w:type="spellEnd"/>
      <w:r w:rsidR="009D2C9A" w:rsidRPr="00655C56">
        <w:rPr>
          <w:rFonts w:cstheme="minorHAnsi"/>
          <w:color w:val="000000"/>
        </w:rPr>
        <w:t>, which return</w:t>
      </w:r>
      <w:r w:rsidR="009D2C9A" w:rsidRPr="00655C56">
        <w:rPr>
          <w:rFonts w:cstheme="minorHAnsi"/>
          <w:color w:val="000000"/>
        </w:rPr>
        <w:t xml:space="preserve"> subset</w:t>
      </w:r>
      <w:r w:rsidR="009D2C9A" w:rsidRPr="00655C56">
        <w:rPr>
          <w:rFonts w:cstheme="minorHAnsi"/>
          <w:color w:val="000000"/>
        </w:rPr>
        <w:t>s</w:t>
      </w:r>
      <w:r w:rsidR="009D2C9A" w:rsidRPr="00655C56">
        <w:rPr>
          <w:rFonts w:cstheme="minorHAnsi"/>
          <w:color w:val="000000"/>
        </w:rPr>
        <w:t xml:space="preserve"> with all records with pulse values less than 60</w:t>
      </w:r>
      <w:r w:rsidR="009D2C9A" w:rsidRPr="00655C56">
        <w:rPr>
          <w:rFonts w:cstheme="minorHAnsi"/>
          <w:color w:val="000000"/>
        </w:rPr>
        <w:t xml:space="preserve"> or more than 100 respectively. </w:t>
      </w:r>
      <w:r w:rsidR="009D2C9A" w:rsidRPr="00655C56">
        <w:rPr>
          <w:rFonts w:cstheme="minorHAnsi"/>
          <w:color w:val="000000"/>
        </w:rPr>
        <w:t>Given that it is a binary search, its computational cost is O(Log n)</w:t>
      </w:r>
      <w:r w:rsidR="009D2C9A" w:rsidRPr="00655C56">
        <w:rPr>
          <w:rFonts w:cstheme="minorHAnsi"/>
          <w:color w:val="000000"/>
        </w:rPr>
        <w:t xml:space="preserve">. </w:t>
      </w:r>
      <w:r w:rsidR="009D2C9A" w:rsidRPr="00655C56">
        <w:rPr>
          <w:rFonts w:cstheme="minorHAnsi"/>
          <w:color w:val="000000"/>
        </w:rPr>
        <w:t xml:space="preserve">More details about the specific of the </w:t>
      </w:r>
      <w:r w:rsidR="009D2C9A" w:rsidRPr="00655C56">
        <w:rPr>
          <w:rFonts w:cstheme="minorHAnsi"/>
          <w:color w:val="000000"/>
        </w:rPr>
        <w:t>sorting</w:t>
      </w:r>
      <w:r w:rsidR="009D2C9A" w:rsidRPr="00655C56">
        <w:rPr>
          <w:rFonts w:cstheme="minorHAnsi"/>
          <w:color w:val="000000"/>
        </w:rPr>
        <w:t xml:space="preserve"> and search algorithms have been included as comments in the python code.</w:t>
      </w:r>
    </w:p>
    <w:p w14:paraId="2F60CAC6" w14:textId="77777777" w:rsidR="009D2C9A" w:rsidRPr="00655C56" w:rsidRDefault="009D2C9A" w:rsidP="005153A1">
      <w:pPr>
        <w:pStyle w:val="ListParagraph"/>
        <w:autoSpaceDE w:val="0"/>
        <w:autoSpaceDN w:val="0"/>
        <w:adjustRightInd w:val="0"/>
        <w:spacing w:after="0" w:line="240" w:lineRule="auto"/>
        <w:ind w:left="1440"/>
        <w:jc w:val="both"/>
        <w:rPr>
          <w:rFonts w:cstheme="minorHAnsi"/>
          <w:color w:val="000000"/>
        </w:rPr>
      </w:pPr>
    </w:p>
    <w:p w14:paraId="2F4FCFDE" w14:textId="565D0E62" w:rsidR="009D2C9A" w:rsidRPr="00655C56" w:rsidRDefault="009D2C9A" w:rsidP="005153A1">
      <w:pPr>
        <w:pStyle w:val="ListParagraph"/>
        <w:numPr>
          <w:ilvl w:val="0"/>
          <w:numId w:val="1"/>
        </w:numPr>
        <w:autoSpaceDE w:val="0"/>
        <w:autoSpaceDN w:val="0"/>
        <w:adjustRightInd w:val="0"/>
        <w:spacing w:after="0" w:line="240" w:lineRule="auto"/>
        <w:jc w:val="both"/>
        <w:rPr>
          <w:rFonts w:cstheme="minorHAnsi"/>
          <w:b/>
          <w:bCs/>
          <w:i/>
          <w:iCs/>
          <w:color w:val="000000"/>
        </w:rPr>
      </w:pPr>
      <w:r w:rsidRPr="00655C56">
        <w:rPr>
          <w:rFonts w:cstheme="minorHAnsi"/>
          <w:b/>
          <w:bCs/>
          <w:i/>
          <w:iCs/>
          <w:color w:val="000000"/>
        </w:rPr>
        <w:t xml:space="preserve">Phase 2: </w:t>
      </w:r>
      <w:r w:rsidRPr="00655C56">
        <w:rPr>
          <w:rFonts w:cstheme="minorHAnsi"/>
          <w:b/>
          <w:bCs/>
          <w:i/>
          <w:iCs/>
          <w:color w:val="000000"/>
        </w:rPr>
        <w:t>b</w:t>
      </w:r>
      <w:r w:rsidRPr="00655C56">
        <w:rPr>
          <w:rFonts w:cstheme="minorHAnsi"/>
          <w:b/>
          <w:bCs/>
          <w:i/>
          <w:iCs/>
          <w:color w:val="000000"/>
        </w:rPr>
        <w:t xml:space="preserve">) Present a frequency histogram of pulse rates </w:t>
      </w:r>
    </w:p>
    <w:p w14:paraId="151397F1" w14:textId="77777777" w:rsidR="009D2C9A" w:rsidRPr="00655C56" w:rsidRDefault="009D2C9A" w:rsidP="005153A1">
      <w:pPr>
        <w:jc w:val="both"/>
        <w:rPr>
          <w:rFonts w:cstheme="minorHAnsi"/>
          <w:b/>
          <w:bCs/>
          <w:color w:val="000000"/>
        </w:rPr>
      </w:pPr>
    </w:p>
    <w:p w14:paraId="1A4D2FD7" w14:textId="5B6D2A2C" w:rsidR="00DA30A2" w:rsidRPr="00655C56" w:rsidRDefault="009D2C9A" w:rsidP="005153A1">
      <w:pPr>
        <w:jc w:val="both"/>
        <w:rPr>
          <w:rFonts w:cstheme="minorHAnsi"/>
        </w:rPr>
      </w:pPr>
      <w:r w:rsidRPr="00655C56">
        <w:rPr>
          <w:rFonts w:cstheme="minorHAnsi"/>
        </w:rPr>
        <w:t xml:space="preserve">Function </w:t>
      </w:r>
      <w:proofErr w:type="spellStart"/>
      <w:r w:rsidRPr="00655C56">
        <w:rPr>
          <w:rFonts w:cstheme="minorHAnsi"/>
        </w:rPr>
        <w:t>frequencyAnalytics</w:t>
      </w:r>
      <w:proofErr w:type="spellEnd"/>
      <w:r w:rsidRPr="00655C56">
        <w:rPr>
          <w:rFonts w:cstheme="minorHAnsi"/>
        </w:rPr>
        <w:t xml:space="preserve"> (table) uses a linear search (using a For loop), and therefore</w:t>
      </w:r>
      <w:r w:rsidRPr="00655C56">
        <w:rPr>
          <w:rFonts w:cstheme="minorHAnsi"/>
        </w:rPr>
        <w:t xml:space="preserve"> its cost is O(n)</w:t>
      </w:r>
    </w:p>
    <w:p w14:paraId="59F89CB0" w14:textId="5FD9AFC4" w:rsidR="00DA30A2" w:rsidRPr="00655C56" w:rsidRDefault="00DA30A2" w:rsidP="005153A1">
      <w:pPr>
        <w:pStyle w:val="ListParagraph"/>
        <w:numPr>
          <w:ilvl w:val="0"/>
          <w:numId w:val="1"/>
        </w:numPr>
        <w:autoSpaceDE w:val="0"/>
        <w:autoSpaceDN w:val="0"/>
        <w:adjustRightInd w:val="0"/>
        <w:spacing w:after="0" w:line="240" w:lineRule="auto"/>
        <w:jc w:val="both"/>
        <w:rPr>
          <w:rFonts w:cstheme="minorHAnsi"/>
          <w:b/>
          <w:bCs/>
          <w:i/>
          <w:iCs/>
          <w:color w:val="000000"/>
        </w:rPr>
      </w:pPr>
      <w:r w:rsidRPr="00655C56">
        <w:rPr>
          <w:rFonts w:cstheme="minorHAnsi"/>
          <w:b/>
          <w:bCs/>
          <w:i/>
          <w:iCs/>
          <w:color w:val="000000"/>
        </w:rPr>
        <w:t xml:space="preserve">Phase 2: c) Plot the results for 2a and 2b and briefly discuss your observations. </w:t>
      </w:r>
    </w:p>
    <w:p w14:paraId="3D38E944" w14:textId="77777777" w:rsidR="00DA30A2" w:rsidRPr="00655C56" w:rsidRDefault="00DA30A2" w:rsidP="005153A1">
      <w:pPr>
        <w:pStyle w:val="ListParagraph"/>
        <w:autoSpaceDE w:val="0"/>
        <w:autoSpaceDN w:val="0"/>
        <w:adjustRightInd w:val="0"/>
        <w:spacing w:after="0" w:line="240" w:lineRule="auto"/>
        <w:jc w:val="both"/>
        <w:rPr>
          <w:rFonts w:cstheme="minorHAnsi"/>
          <w:b/>
          <w:bCs/>
          <w:color w:val="000000"/>
        </w:rPr>
      </w:pPr>
    </w:p>
    <w:p w14:paraId="31F49631" w14:textId="77777777" w:rsidR="00DA30A2" w:rsidRPr="00655C56" w:rsidRDefault="00DA30A2" w:rsidP="005153A1">
      <w:pPr>
        <w:autoSpaceDE w:val="0"/>
        <w:autoSpaceDN w:val="0"/>
        <w:adjustRightInd w:val="0"/>
        <w:spacing w:after="0" w:line="240" w:lineRule="auto"/>
        <w:jc w:val="both"/>
        <w:rPr>
          <w:rFonts w:cstheme="minorHAnsi"/>
          <w:color w:val="000000"/>
        </w:rPr>
      </w:pPr>
      <w:r w:rsidRPr="00655C56">
        <w:rPr>
          <w:rFonts w:cstheme="minorHAnsi"/>
          <w:color w:val="000000"/>
        </w:rPr>
        <w:t xml:space="preserve">I used </w:t>
      </w:r>
      <w:r w:rsidRPr="00655C56">
        <w:rPr>
          <w:rFonts w:cstheme="minorHAnsi"/>
          <w:color w:val="000000"/>
        </w:rPr>
        <w:t>matplotli</w:t>
      </w:r>
      <w:r w:rsidRPr="00655C56">
        <w:rPr>
          <w:rFonts w:cstheme="minorHAnsi"/>
          <w:color w:val="000000"/>
        </w:rPr>
        <w:t xml:space="preserve">b to plot my results. </w:t>
      </w:r>
    </w:p>
    <w:p w14:paraId="7E3BEF83" w14:textId="31F9DFEF" w:rsidR="00DA30A2" w:rsidRPr="00655C56" w:rsidRDefault="00DA30A2" w:rsidP="005153A1">
      <w:pPr>
        <w:autoSpaceDE w:val="0"/>
        <w:autoSpaceDN w:val="0"/>
        <w:adjustRightInd w:val="0"/>
        <w:spacing w:after="0" w:line="240" w:lineRule="auto"/>
        <w:jc w:val="both"/>
        <w:rPr>
          <w:rFonts w:cstheme="minorHAnsi"/>
          <w:color w:val="000000"/>
        </w:rPr>
      </w:pPr>
      <w:r w:rsidRPr="00655C56">
        <w:rPr>
          <w:rFonts w:cstheme="minorHAnsi"/>
          <w:color w:val="000000"/>
        </w:rPr>
        <w:t>For the</w:t>
      </w:r>
      <w:r w:rsidR="00655C56">
        <w:rPr>
          <w:rFonts w:cstheme="minorHAnsi"/>
          <w:color w:val="000000"/>
        </w:rPr>
        <w:t xml:space="preserve"> plotting of the</w:t>
      </w:r>
      <w:r w:rsidRPr="00655C56">
        <w:rPr>
          <w:rFonts w:cstheme="minorHAnsi"/>
          <w:color w:val="000000"/>
        </w:rPr>
        <w:t xml:space="preserve"> abnormal</w:t>
      </w:r>
      <w:r w:rsidR="00655C56">
        <w:rPr>
          <w:rFonts w:cstheme="minorHAnsi"/>
          <w:color w:val="000000"/>
        </w:rPr>
        <w:t xml:space="preserve"> pulse</w:t>
      </w:r>
      <w:r w:rsidRPr="00655C56">
        <w:rPr>
          <w:rFonts w:cstheme="minorHAnsi"/>
          <w:color w:val="000000"/>
        </w:rPr>
        <w:t xml:space="preserve"> values</w:t>
      </w:r>
      <w:r w:rsidR="00655C56">
        <w:rPr>
          <w:rFonts w:cstheme="minorHAnsi"/>
          <w:color w:val="000000"/>
        </w:rPr>
        <w:t xml:space="preserve"> (</w:t>
      </w:r>
      <w:proofErr w:type="spellStart"/>
      <w:r w:rsidR="00655C56" w:rsidRPr="00655C56">
        <w:rPr>
          <w:rFonts w:cstheme="minorHAnsi"/>
          <w:color w:val="000000"/>
        </w:rPr>
        <w:t>plot_AbnormalPulseAnalytics</w:t>
      </w:r>
      <w:proofErr w:type="spellEnd"/>
      <w:r w:rsidR="00655C56">
        <w:rPr>
          <w:rFonts w:cstheme="minorHAnsi"/>
          <w:color w:val="000000"/>
        </w:rPr>
        <w:t>)</w:t>
      </w:r>
      <w:r w:rsidRPr="00655C56">
        <w:rPr>
          <w:rFonts w:cstheme="minorHAnsi"/>
          <w:color w:val="000000"/>
        </w:rPr>
        <w:t>, I plotted a pie chart, showing the percentage of abnormal values on the total, and listing all the identified abnormal values, with its respective timestamp:</w:t>
      </w:r>
    </w:p>
    <w:p w14:paraId="527A4808" w14:textId="382A302D" w:rsidR="00DA30A2" w:rsidRPr="00655C56" w:rsidRDefault="00DA30A2" w:rsidP="005153A1">
      <w:pPr>
        <w:tabs>
          <w:tab w:val="left" w:pos="1307"/>
        </w:tabs>
        <w:jc w:val="both"/>
        <w:rPr>
          <w:rFonts w:cstheme="minorHAnsi"/>
        </w:rPr>
      </w:pPr>
      <w:r w:rsidRPr="00655C56">
        <w:rPr>
          <w:rFonts w:cstheme="minorHAnsi"/>
        </w:rPr>
        <w:tab/>
      </w:r>
    </w:p>
    <w:p w14:paraId="4452160C" w14:textId="57893FD8" w:rsidR="00DA30A2" w:rsidRPr="00655C56" w:rsidRDefault="00DA30A2" w:rsidP="005153A1">
      <w:pPr>
        <w:jc w:val="both"/>
        <w:rPr>
          <w:rFonts w:cstheme="minorHAnsi"/>
        </w:rPr>
      </w:pPr>
      <w:r w:rsidRPr="00655C56">
        <w:rPr>
          <w:rFonts w:cstheme="minorHAnsi"/>
          <w:noProof/>
        </w:rPr>
        <w:lastRenderedPageBreak/>
        <w:drawing>
          <wp:inline distT="0" distB="0" distL="0" distR="0" wp14:anchorId="573BC425" wp14:editId="0801A401">
            <wp:extent cx="3414465" cy="2382106"/>
            <wp:effectExtent l="19050" t="19050" r="14605" b="1841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5">
                      <a:extLst>
                        <a:ext uri="{28A0092B-C50C-407E-A947-70E740481C1C}">
                          <a14:useLocalDpi xmlns:a14="http://schemas.microsoft.com/office/drawing/2010/main" val="0"/>
                        </a:ext>
                      </a:extLst>
                    </a:blip>
                    <a:stretch>
                      <a:fillRect/>
                    </a:stretch>
                  </pic:blipFill>
                  <pic:spPr>
                    <a:xfrm>
                      <a:off x="0" y="0"/>
                      <a:ext cx="3429752" cy="2392771"/>
                    </a:xfrm>
                    <a:prstGeom prst="rect">
                      <a:avLst/>
                    </a:prstGeom>
                    <a:ln>
                      <a:solidFill>
                        <a:schemeClr val="accent1"/>
                      </a:solidFill>
                    </a:ln>
                  </pic:spPr>
                </pic:pic>
              </a:graphicData>
            </a:graphic>
          </wp:inline>
        </w:drawing>
      </w:r>
    </w:p>
    <w:p w14:paraId="3549FEDD" w14:textId="0CA60137" w:rsidR="00DA30A2" w:rsidRPr="00655C56" w:rsidRDefault="00DA30A2" w:rsidP="005153A1">
      <w:pPr>
        <w:jc w:val="both"/>
        <w:rPr>
          <w:rFonts w:cstheme="minorHAnsi"/>
        </w:rPr>
      </w:pPr>
      <w:r w:rsidRPr="00655C56">
        <w:rPr>
          <w:rFonts w:cstheme="minorHAnsi"/>
        </w:rPr>
        <w:t>As shown in the chart, 5 out of the 50 records of the sample present abnormal values for Pulse (10% of the total</w:t>
      </w:r>
    </w:p>
    <w:p w14:paraId="46C5E836" w14:textId="7DEB4538" w:rsidR="00DA30A2" w:rsidRPr="00655C56" w:rsidRDefault="00DA30A2" w:rsidP="005153A1">
      <w:pPr>
        <w:jc w:val="both"/>
        <w:rPr>
          <w:rFonts w:cstheme="minorHAnsi"/>
        </w:rPr>
      </w:pPr>
      <w:r w:rsidRPr="00655C56">
        <w:rPr>
          <w:rFonts w:cstheme="minorHAnsi"/>
        </w:rPr>
        <w:t xml:space="preserve">For the </w:t>
      </w:r>
      <w:r w:rsidR="00655C56">
        <w:rPr>
          <w:rFonts w:cstheme="minorHAnsi"/>
        </w:rPr>
        <w:t xml:space="preserve">plotting of the </w:t>
      </w:r>
      <w:r w:rsidRPr="00655C56">
        <w:rPr>
          <w:rFonts w:cstheme="minorHAnsi"/>
        </w:rPr>
        <w:t>histogram</w:t>
      </w:r>
      <w:r w:rsidR="00655C56">
        <w:rPr>
          <w:rFonts w:cstheme="minorHAnsi"/>
        </w:rPr>
        <w:t xml:space="preserve"> (</w:t>
      </w:r>
      <w:proofErr w:type="spellStart"/>
      <w:r w:rsidR="00655C56" w:rsidRPr="00655C56">
        <w:rPr>
          <w:rFonts w:cstheme="minorHAnsi"/>
        </w:rPr>
        <w:t>plot_frequencyAnalysi</w:t>
      </w:r>
      <w:r w:rsidR="00655C56">
        <w:rPr>
          <w:rFonts w:cstheme="minorHAnsi"/>
        </w:rPr>
        <w:t>s</w:t>
      </w:r>
      <w:proofErr w:type="spellEnd"/>
      <w:r w:rsidR="00655C56">
        <w:rPr>
          <w:rFonts w:cstheme="minorHAnsi"/>
        </w:rPr>
        <w:t xml:space="preserve">) </w:t>
      </w:r>
      <w:r w:rsidRPr="00655C56">
        <w:rPr>
          <w:rFonts w:cstheme="minorHAnsi"/>
        </w:rPr>
        <w:t>I used a bar chart</w:t>
      </w:r>
      <w:r w:rsidR="00655C56" w:rsidRPr="00655C56">
        <w:rPr>
          <w:rFonts w:cstheme="minorHAnsi"/>
        </w:rPr>
        <w:t xml:space="preserve">. Given that the data was generated randomly and not with a Normal distribution, the histogram is not </w:t>
      </w:r>
      <w:r w:rsidR="00655C56" w:rsidRPr="00655C56">
        <w:rPr>
          <w:rFonts w:cstheme="minorHAnsi"/>
        </w:rPr>
        <w:t>“bell-shaped”</w:t>
      </w:r>
      <w:r w:rsidR="00655C56" w:rsidRPr="00655C56">
        <w:rPr>
          <w:rFonts w:cstheme="minorHAnsi"/>
        </w:rPr>
        <w:t>, but, on the contrary, the values appear to be more or less evenly distributed among the range (55 to 100)</w:t>
      </w:r>
    </w:p>
    <w:p w14:paraId="2B0A4A7A" w14:textId="77777777" w:rsidR="00DA30A2" w:rsidRPr="00655C56" w:rsidRDefault="00DA30A2" w:rsidP="005153A1">
      <w:pPr>
        <w:jc w:val="both"/>
        <w:rPr>
          <w:rFonts w:cstheme="minorHAnsi"/>
        </w:rPr>
      </w:pPr>
    </w:p>
    <w:p w14:paraId="529B9947" w14:textId="6FC62CE0" w:rsidR="007B7E30" w:rsidRPr="00655C56" w:rsidRDefault="00BE487B" w:rsidP="005153A1">
      <w:pPr>
        <w:jc w:val="both"/>
        <w:rPr>
          <w:rFonts w:cstheme="minorHAnsi"/>
        </w:rPr>
      </w:pPr>
      <w:r w:rsidRPr="00655C56">
        <w:rPr>
          <w:rFonts w:cstheme="minorHAnsi"/>
          <w:noProof/>
        </w:rPr>
        <w:drawing>
          <wp:inline distT="0" distB="0" distL="0" distR="0" wp14:anchorId="4DA9C342" wp14:editId="5A079403">
            <wp:extent cx="5731510" cy="27895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9555"/>
                    </a:xfrm>
                    <a:prstGeom prst="rect">
                      <a:avLst/>
                    </a:prstGeom>
                    <a:ln>
                      <a:solidFill>
                        <a:schemeClr val="accent1"/>
                      </a:solidFill>
                    </a:ln>
                  </pic:spPr>
                </pic:pic>
              </a:graphicData>
            </a:graphic>
          </wp:inline>
        </w:drawing>
      </w:r>
    </w:p>
    <w:p w14:paraId="7B1CA5F9" w14:textId="24AB0545" w:rsidR="00655C56" w:rsidRPr="00655C56" w:rsidRDefault="00655C56" w:rsidP="005153A1">
      <w:pPr>
        <w:pStyle w:val="Default"/>
        <w:numPr>
          <w:ilvl w:val="0"/>
          <w:numId w:val="1"/>
        </w:numPr>
        <w:jc w:val="both"/>
        <w:rPr>
          <w:rFonts w:asciiTheme="minorHAnsi" w:hAnsiTheme="minorHAnsi" w:cstheme="minorHAnsi"/>
          <w:sz w:val="22"/>
          <w:szCs w:val="22"/>
        </w:rPr>
      </w:pPr>
      <w:r w:rsidRPr="00655C56">
        <w:rPr>
          <w:rFonts w:asciiTheme="minorHAnsi" w:hAnsiTheme="minorHAnsi" w:cstheme="minorHAnsi"/>
          <w:b/>
          <w:bCs/>
          <w:sz w:val="22"/>
          <w:szCs w:val="22"/>
        </w:rPr>
        <w:t>Phase 2: d) What is the computational cost (as a function of n) of your solution?</w:t>
      </w:r>
    </w:p>
    <w:p w14:paraId="4FF5E150" w14:textId="611AC7BB" w:rsidR="00655C56" w:rsidRPr="00655C56" w:rsidRDefault="00655C56" w:rsidP="005153A1">
      <w:pPr>
        <w:pStyle w:val="Default"/>
        <w:jc w:val="both"/>
        <w:rPr>
          <w:rFonts w:asciiTheme="minorHAnsi" w:hAnsiTheme="minorHAnsi" w:cstheme="minorHAnsi"/>
          <w:sz w:val="22"/>
          <w:szCs w:val="22"/>
        </w:rPr>
      </w:pPr>
      <w:r w:rsidRPr="00655C56">
        <w:rPr>
          <w:rFonts w:asciiTheme="minorHAnsi" w:hAnsiTheme="minorHAnsi" w:cstheme="minorHAnsi"/>
          <w:sz w:val="22"/>
          <w:szCs w:val="22"/>
        </w:rPr>
        <w:t>The computational cost of the solutions is commented above.</w:t>
      </w:r>
    </w:p>
    <w:p w14:paraId="20B47BE5" w14:textId="47632965" w:rsidR="00655C56" w:rsidRPr="00655C56" w:rsidRDefault="00655C56" w:rsidP="005153A1">
      <w:pPr>
        <w:jc w:val="both"/>
        <w:rPr>
          <w:rFonts w:cstheme="minorHAnsi"/>
        </w:rPr>
      </w:pPr>
    </w:p>
    <w:p w14:paraId="4237DF0F" w14:textId="5A10AFE9" w:rsidR="00655C56" w:rsidRPr="00655C56" w:rsidRDefault="00655C56" w:rsidP="005153A1">
      <w:pPr>
        <w:pStyle w:val="ListParagraph"/>
        <w:numPr>
          <w:ilvl w:val="0"/>
          <w:numId w:val="1"/>
        </w:numPr>
        <w:jc w:val="both"/>
        <w:rPr>
          <w:rFonts w:cstheme="minorHAnsi"/>
          <w:i/>
          <w:iCs/>
        </w:rPr>
      </w:pPr>
      <w:bookmarkStart w:id="0" w:name="_Hlk35225512"/>
      <w:r w:rsidRPr="00655C56">
        <w:rPr>
          <w:b/>
          <w:bCs/>
          <w:i/>
          <w:iCs/>
        </w:rPr>
        <w:t xml:space="preserve">Phase 3: </w:t>
      </w:r>
      <w:bookmarkEnd w:id="0"/>
      <w:r w:rsidRPr="00655C56">
        <w:rPr>
          <w:b/>
          <w:bCs/>
          <w:i/>
          <w:iCs/>
        </w:rPr>
        <w:t xml:space="preserve">Search for heart rates using the </w:t>
      </w:r>
      <w:proofErr w:type="spellStart"/>
      <w:r w:rsidRPr="00655C56">
        <w:rPr>
          <w:b/>
          <w:bCs/>
          <w:i/>
          <w:iCs/>
        </w:rPr>
        <w:t>HealthAnalyzer</w:t>
      </w:r>
      <w:proofErr w:type="spellEnd"/>
    </w:p>
    <w:p w14:paraId="4D39608D" w14:textId="2B4183A4" w:rsidR="00655C56" w:rsidRDefault="00655C56" w:rsidP="005153A1">
      <w:pPr>
        <w:jc w:val="both"/>
        <w:rPr>
          <w:rFonts w:cstheme="minorHAnsi"/>
        </w:rPr>
      </w:pPr>
      <w:r>
        <w:rPr>
          <w:rFonts w:cstheme="minorHAnsi"/>
        </w:rPr>
        <w:t>In this case, I also created two different solutions:</w:t>
      </w:r>
    </w:p>
    <w:p w14:paraId="0B64076B" w14:textId="33AEBD9F" w:rsidR="00655C56" w:rsidRDefault="00655C56" w:rsidP="005153A1">
      <w:pPr>
        <w:pStyle w:val="ListParagraph"/>
        <w:numPr>
          <w:ilvl w:val="0"/>
          <w:numId w:val="4"/>
        </w:numPr>
        <w:jc w:val="both"/>
        <w:rPr>
          <w:rFonts w:cstheme="minorHAnsi"/>
        </w:rPr>
      </w:pPr>
      <w:proofErr w:type="spellStart"/>
      <w:r w:rsidRPr="00655C56">
        <w:rPr>
          <w:rFonts w:cstheme="minorHAnsi"/>
        </w:rPr>
        <w:t>healthAnalyzer_basic</w:t>
      </w:r>
      <w:proofErr w:type="spellEnd"/>
      <w:r>
        <w:rPr>
          <w:rFonts w:cstheme="minorHAnsi"/>
        </w:rPr>
        <w:t xml:space="preserve"> (</w:t>
      </w:r>
      <w:proofErr w:type="spellStart"/>
      <w:r w:rsidRPr="00655C56">
        <w:rPr>
          <w:rFonts w:cstheme="minorHAnsi"/>
        </w:rPr>
        <w:t>table,value</w:t>
      </w:r>
      <w:proofErr w:type="spellEnd"/>
      <w:r w:rsidRPr="00655C56">
        <w:rPr>
          <w:rFonts w:cstheme="minorHAnsi"/>
        </w:rPr>
        <w:t>, column)</w:t>
      </w:r>
      <w:r>
        <w:rPr>
          <w:rFonts w:cstheme="minorHAnsi"/>
        </w:rPr>
        <w:t xml:space="preserve"> simply does a linear search in the list of list </w:t>
      </w:r>
      <w:r w:rsidR="00C55066">
        <w:rPr>
          <w:rFonts w:cstheme="minorHAnsi"/>
        </w:rPr>
        <w:t>“</w:t>
      </w:r>
      <w:r>
        <w:rPr>
          <w:rFonts w:cstheme="minorHAnsi"/>
        </w:rPr>
        <w:t>table”</w:t>
      </w:r>
      <w:r w:rsidR="00C55066">
        <w:rPr>
          <w:rFonts w:cstheme="minorHAnsi"/>
        </w:rPr>
        <w:t xml:space="preserve">, in column “column”, and append all values that are equal to “value” in a new list.  </w:t>
      </w:r>
      <w:r w:rsidR="00C55066" w:rsidRPr="00C55066">
        <w:rPr>
          <w:rFonts w:cstheme="minorHAnsi"/>
        </w:rPr>
        <w:t>This is a linear search algorithm</w:t>
      </w:r>
      <w:r w:rsidR="00C55066">
        <w:rPr>
          <w:rFonts w:cstheme="minorHAnsi"/>
        </w:rPr>
        <w:t xml:space="preserve"> and</w:t>
      </w:r>
      <w:r w:rsidR="00C55066" w:rsidRPr="00C55066">
        <w:rPr>
          <w:rFonts w:cstheme="minorHAnsi"/>
        </w:rPr>
        <w:t>, its cost is O(n)</w:t>
      </w:r>
    </w:p>
    <w:p w14:paraId="51AD4B5C" w14:textId="3E2ACFE5" w:rsidR="00C55066" w:rsidRDefault="00C55066" w:rsidP="005153A1">
      <w:pPr>
        <w:pStyle w:val="ListParagraph"/>
        <w:numPr>
          <w:ilvl w:val="0"/>
          <w:numId w:val="4"/>
        </w:numPr>
        <w:jc w:val="both"/>
        <w:rPr>
          <w:rFonts w:cstheme="minorHAnsi"/>
        </w:rPr>
      </w:pPr>
      <w:r w:rsidRPr="00C55066">
        <w:rPr>
          <w:rFonts w:cstheme="minorHAnsi"/>
        </w:rPr>
        <w:lastRenderedPageBreak/>
        <w:t>healthAnalyzer2(</w:t>
      </w:r>
      <w:proofErr w:type="spellStart"/>
      <w:r w:rsidRPr="00C55066">
        <w:rPr>
          <w:rFonts w:cstheme="minorHAnsi"/>
        </w:rPr>
        <w:t>LoL,value,column</w:t>
      </w:r>
      <w:proofErr w:type="spellEnd"/>
      <w:r w:rsidRPr="00C55066">
        <w:rPr>
          <w:rFonts w:cstheme="minorHAnsi"/>
        </w:rPr>
        <w:t>)</w:t>
      </w:r>
      <w:r w:rsidRPr="00C55066">
        <w:rPr>
          <w:rFonts w:cstheme="minorHAnsi"/>
        </w:rPr>
        <w:t>, in turn, first uses a the binary search algorithm for lists of lists commented before (</w:t>
      </w:r>
      <w:proofErr w:type="spellStart"/>
      <w:r w:rsidRPr="00C55066">
        <w:rPr>
          <w:rFonts w:cstheme="minorHAnsi"/>
        </w:rPr>
        <w:t>mergesortLoL</w:t>
      </w:r>
      <w:proofErr w:type="spellEnd"/>
      <w:r w:rsidRPr="00C55066">
        <w:rPr>
          <w:rFonts w:cstheme="minorHAnsi"/>
        </w:rPr>
        <w:t xml:space="preserve">), and the performs a binary search in the relevant column to search for one records having such value. Once it identifies such value, it makes use  of another algorithm I created, named </w:t>
      </w:r>
      <w:proofErr w:type="spellStart"/>
      <w:r w:rsidRPr="00C55066">
        <w:rPr>
          <w:rFonts w:cstheme="minorHAnsi"/>
        </w:rPr>
        <w:t>LookLeftRight</w:t>
      </w:r>
      <w:proofErr w:type="spellEnd"/>
      <w:r w:rsidRPr="00C55066">
        <w:rPr>
          <w:rFonts w:cstheme="minorHAnsi"/>
        </w:rPr>
        <w:t xml:space="preserve">, </w:t>
      </w:r>
      <w:r>
        <w:rPr>
          <w:rFonts w:cstheme="minorHAnsi"/>
        </w:rPr>
        <w:t xml:space="preserve">which </w:t>
      </w:r>
      <w:r w:rsidRPr="00C55066">
        <w:rPr>
          <w:rFonts w:cstheme="minorHAnsi"/>
        </w:rPr>
        <w:t>searches to the left and to the right of such records all the "neighbour" records that have the same value</w:t>
      </w:r>
      <w:r>
        <w:rPr>
          <w:rFonts w:cstheme="minorHAnsi"/>
        </w:rPr>
        <w:t xml:space="preserve">. While the use of a binary search is intended to enable the function to have an </w:t>
      </w:r>
      <w:r w:rsidRPr="00655C56">
        <w:rPr>
          <w:rFonts w:cstheme="minorHAnsi"/>
          <w:color w:val="000000"/>
        </w:rPr>
        <w:t>O(Log n)</w:t>
      </w:r>
      <w:r>
        <w:rPr>
          <w:rFonts w:cstheme="minorHAnsi"/>
          <w:color w:val="000000"/>
        </w:rPr>
        <w:t xml:space="preserve"> </w:t>
      </w:r>
      <w:r w:rsidRPr="00655C56">
        <w:rPr>
          <w:rFonts w:cstheme="minorHAnsi"/>
          <w:color w:val="000000"/>
        </w:rPr>
        <w:t>computational cost</w:t>
      </w:r>
      <w:r>
        <w:rPr>
          <w:rFonts w:cstheme="minorHAnsi"/>
          <w:color w:val="000000"/>
        </w:rPr>
        <w:t>, in the worst case scenario, when all the values equals to the searches value, the function “</w:t>
      </w:r>
      <w:proofErr w:type="spellStart"/>
      <w:r w:rsidRPr="00C55066">
        <w:rPr>
          <w:rFonts w:cstheme="minorHAnsi"/>
        </w:rPr>
        <w:t>LookLeftRight</w:t>
      </w:r>
      <w:proofErr w:type="spellEnd"/>
      <w:r>
        <w:rPr>
          <w:rFonts w:cstheme="minorHAnsi"/>
        </w:rPr>
        <w:t xml:space="preserve">” are almost </w:t>
      </w:r>
      <w:proofErr w:type="spellStart"/>
      <w:r>
        <w:rPr>
          <w:rFonts w:cstheme="minorHAnsi"/>
        </w:rPr>
        <w:t>identifcal</w:t>
      </w:r>
      <w:proofErr w:type="spellEnd"/>
      <w:r>
        <w:rPr>
          <w:rFonts w:cstheme="minorHAnsi"/>
        </w:rPr>
        <w:t xml:space="preserve"> to a linear search, and </w:t>
      </w:r>
      <w:proofErr w:type="spellStart"/>
      <w:r>
        <w:rPr>
          <w:rFonts w:cstheme="minorHAnsi"/>
        </w:rPr>
        <w:t>thefore</w:t>
      </w:r>
      <w:proofErr w:type="spellEnd"/>
      <w:r>
        <w:rPr>
          <w:rFonts w:cstheme="minorHAnsi"/>
        </w:rPr>
        <w:t xml:space="preserve"> the cost of the function is </w:t>
      </w:r>
      <w:r w:rsidRPr="00C55066">
        <w:rPr>
          <w:rFonts w:cstheme="minorHAnsi"/>
        </w:rPr>
        <w:t>O(n)</w:t>
      </w:r>
      <w:r>
        <w:rPr>
          <w:rFonts w:cstheme="minorHAnsi"/>
        </w:rPr>
        <w:t>.</w:t>
      </w:r>
    </w:p>
    <w:p w14:paraId="0B766454" w14:textId="0A520DE8" w:rsidR="005153A1" w:rsidRPr="005153A1" w:rsidRDefault="005153A1" w:rsidP="005153A1">
      <w:pPr>
        <w:jc w:val="both"/>
        <w:rPr>
          <w:rFonts w:cstheme="minorHAnsi"/>
        </w:rPr>
      </w:pPr>
      <w:r>
        <w:rPr>
          <w:rFonts w:cstheme="minorHAnsi"/>
        </w:rPr>
        <w:t>I created an histogram plotting the frequency of the obtained values:</w:t>
      </w:r>
    </w:p>
    <w:p w14:paraId="74881D5A" w14:textId="7DADEA42" w:rsidR="005153A1" w:rsidRPr="005153A1" w:rsidRDefault="00926AFE" w:rsidP="005153A1">
      <w:pPr>
        <w:ind w:left="360"/>
        <w:jc w:val="both"/>
        <w:rPr>
          <w:rFonts w:cstheme="minorHAnsi"/>
        </w:rPr>
      </w:pPr>
      <w:r>
        <w:rPr>
          <w:rFonts w:cstheme="minorHAnsi"/>
          <w:noProof/>
        </w:rPr>
        <w:drawing>
          <wp:inline distT="0" distB="0" distL="0" distR="0" wp14:anchorId="1400E7AE" wp14:editId="2DAE750D">
            <wp:extent cx="4265760" cy="3199556"/>
            <wp:effectExtent l="19050" t="19050" r="20955" b="2032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7">
                      <a:extLst>
                        <a:ext uri="{28A0092B-C50C-407E-A947-70E740481C1C}">
                          <a14:useLocalDpi xmlns:a14="http://schemas.microsoft.com/office/drawing/2010/main" val="0"/>
                        </a:ext>
                      </a:extLst>
                    </a:blip>
                    <a:stretch>
                      <a:fillRect/>
                    </a:stretch>
                  </pic:blipFill>
                  <pic:spPr>
                    <a:xfrm>
                      <a:off x="0" y="0"/>
                      <a:ext cx="4265760" cy="3199556"/>
                    </a:xfrm>
                    <a:prstGeom prst="rect">
                      <a:avLst/>
                    </a:prstGeom>
                    <a:ln>
                      <a:solidFill>
                        <a:schemeClr val="accent1"/>
                      </a:solidFill>
                    </a:ln>
                  </pic:spPr>
                </pic:pic>
              </a:graphicData>
            </a:graphic>
          </wp:inline>
        </w:drawing>
      </w:r>
    </w:p>
    <w:p w14:paraId="54195A86" w14:textId="7771058B" w:rsidR="00C55066" w:rsidRPr="00926AFE" w:rsidRDefault="00926AFE" w:rsidP="00926AFE">
      <w:pPr>
        <w:jc w:val="both"/>
        <w:rPr>
          <w:rFonts w:cstheme="minorHAnsi"/>
        </w:rPr>
      </w:pPr>
      <w:r w:rsidRPr="00926AFE">
        <w:rPr>
          <w:rFonts w:cstheme="minorHAnsi"/>
        </w:rPr>
        <w:t>Given that the data was generated randomly and not with a Normal distribution, the histogram is not “bell-shaped”</w:t>
      </w:r>
      <w:r>
        <w:rPr>
          <w:rFonts w:cstheme="minorHAnsi"/>
        </w:rPr>
        <w:t>.</w:t>
      </w:r>
    </w:p>
    <w:p w14:paraId="3D88AE37" w14:textId="4864B93E" w:rsidR="00C55066" w:rsidRDefault="00C55066" w:rsidP="005153A1">
      <w:pPr>
        <w:pStyle w:val="ListParagraph"/>
        <w:numPr>
          <w:ilvl w:val="0"/>
          <w:numId w:val="1"/>
        </w:numPr>
        <w:jc w:val="both"/>
        <w:rPr>
          <w:b/>
          <w:bCs/>
          <w:i/>
          <w:iCs/>
        </w:rPr>
      </w:pPr>
      <w:r w:rsidRPr="00C55066">
        <w:rPr>
          <w:b/>
          <w:bCs/>
          <w:i/>
          <w:iCs/>
        </w:rPr>
        <w:t>Phase 4: Testing scalability of your algorithm (20 marks)</w:t>
      </w:r>
      <w:r w:rsidR="009D7EEB">
        <w:rPr>
          <w:b/>
          <w:bCs/>
          <w:i/>
          <w:iCs/>
        </w:rPr>
        <w:t xml:space="preserve">. </w:t>
      </w:r>
      <w:r w:rsidR="009D7EEB" w:rsidRPr="009D7EEB">
        <w:rPr>
          <w:b/>
          <w:bCs/>
          <w:i/>
          <w:iCs/>
        </w:rPr>
        <w:t xml:space="preserve">Benchmark the </w:t>
      </w:r>
      <w:proofErr w:type="spellStart"/>
      <w:r w:rsidR="009D7EEB" w:rsidRPr="009D7EEB">
        <w:rPr>
          <w:b/>
          <w:bCs/>
          <w:i/>
          <w:iCs/>
        </w:rPr>
        <w:t>MyHealthData</w:t>
      </w:r>
      <w:proofErr w:type="spellEnd"/>
      <w:r w:rsidR="009D7EEB" w:rsidRPr="009D7EEB">
        <w:rPr>
          <w:b/>
          <w:bCs/>
          <w:i/>
          <w:iCs/>
        </w:rPr>
        <w:t xml:space="preserve"> application simulating n = 1000, 2500, 5000, 7500 and 10000 records from phase 1 (</w:t>
      </w:r>
      <w:proofErr w:type="spellStart"/>
      <w:r w:rsidR="009D7EEB" w:rsidRPr="009D7EEB">
        <w:rPr>
          <w:b/>
          <w:bCs/>
          <w:i/>
          <w:iCs/>
        </w:rPr>
        <w:t>MyHealthcare</w:t>
      </w:r>
      <w:proofErr w:type="spellEnd"/>
      <w:r w:rsidR="009D7EEB" w:rsidRPr="009D7EEB">
        <w:rPr>
          <w:b/>
          <w:bCs/>
          <w:i/>
          <w:iCs/>
        </w:rPr>
        <w:t xml:space="preserve"> device).</w:t>
      </w:r>
      <w:bookmarkStart w:id="1" w:name="_GoBack"/>
      <w:bookmarkEnd w:id="1"/>
    </w:p>
    <w:p w14:paraId="5591E8B0" w14:textId="4AFBF521" w:rsidR="00C55066" w:rsidRDefault="005153A1" w:rsidP="005153A1">
      <w:pPr>
        <w:jc w:val="both"/>
      </w:pPr>
      <w:r>
        <w:t xml:space="preserve">While function </w:t>
      </w:r>
      <w:r w:rsidRPr="005153A1">
        <w:t>benchmarking(</w:t>
      </w:r>
      <w:proofErr w:type="spellStart"/>
      <w:r w:rsidRPr="005153A1">
        <w:t>myHealthcare</w:t>
      </w:r>
      <w:proofErr w:type="spellEnd"/>
      <w:r w:rsidRPr="005153A1">
        <w:t>)</w:t>
      </w:r>
      <w:r>
        <w:t xml:space="preserve"> does the benchmarking calculation of the </w:t>
      </w:r>
      <w:proofErr w:type="spellStart"/>
      <w:r>
        <w:t>datacreation</w:t>
      </w:r>
      <w:proofErr w:type="spellEnd"/>
      <w:r>
        <w:t xml:space="preserve"> function, it is then plotted with the value function </w:t>
      </w:r>
      <w:proofErr w:type="spellStart"/>
      <w:r w:rsidRPr="005153A1">
        <w:t>plotbench</w:t>
      </w:r>
      <w:proofErr w:type="spellEnd"/>
      <w:r w:rsidRPr="005153A1">
        <w:t>(</w:t>
      </w:r>
      <w:proofErr w:type="spellStart"/>
      <w:r w:rsidRPr="005153A1">
        <w:t>timeskeeping</w:t>
      </w:r>
      <w:proofErr w:type="spellEnd"/>
      <w:r w:rsidRPr="005153A1">
        <w:t>)</w:t>
      </w:r>
      <w:r>
        <w:t>. The result is presented below:</w:t>
      </w:r>
    </w:p>
    <w:p w14:paraId="56358898" w14:textId="77777777" w:rsidR="005153A1" w:rsidRDefault="005153A1" w:rsidP="005153A1">
      <w:pPr>
        <w:jc w:val="both"/>
      </w:pPr>
    </w:p>
    <w:p w14:paraId="3EF7C52F" w14:textId="679F5C12" w:rsidR="005153A1" w:rsidRDefault="005153A1" w:rsidP="005153A1">
      <w:pPr>
        <w:jc w:val="both"/>
      </w:pPr>
      <w:r>
        <w:rPr>
          <w:noProof/>
        </w:rPr>
        <w:lastRenderedPageBreak/>
        <w:drawing>
          <wp:inline distT="0" distB="0" distL="0" distR="0" wp14:anchorId="1B5DE710" wp14:editId="6E30F7CD">
            <wp:extent cx="2966737" cy="2225217"/>
            <wp:effectExtent l="19050" t="19050" r="24130" b="2286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2977210" cy="2233073"/>
                    </a:xfrm>
                    <a:prstGeom prst="rect">
                      <a:avLst/>
                    </a:prstGeom>
                    <a:ln>
                      <a:solidFill>
                        <a:schemeClr val="accent1"/>
                      </a:solidFill>
                    </a:ln>
                  </pic:spPr>
                </pic:pic>
              </a:graphicData>
            </a:graphic>
          </wp:inline>
        </w:drawing>
      </w:r>
    </w:p>
    <w:p w14:paraId="679C0E41" w14:textId="791DD106" w:rsidR="005153A1" w:rsidRDefault="005153A1" w:rsidP="005153A1">
      <w:pPr>
        <w:jc w:val="both"/>
      </w:pPr>
      <w:r>
        <w:t>The plot obtained suggest that time needed for data generation grows linearly with the number of records generated.</w:t>
      </w:r>
    </w:p>
    <w:p w14:paraId="07E8C1A1" w14:textId="0758E714" w:rsidR="005153A1" w:rsidRDefault="005153A1" w:rsidP="005153A1">
      <w:pPr>
        <w:jc w:val="both"/>
      </w:pPr>
    </w:p>
    <w:p w14:paraId="07AB1C45" w14:textId="79DB7D4F" w:rsidR="005153A1" w:rsidRDefault="005153A1" w:rsidP="005153A1">
      <w:pPr>
        <w:jc w:val="both"/>
      </w:pPr>
      <w:r>
        <w:t xml:space="preserve">In addition, I also benchmarks the two solutions I created for the </w:t>
      </w:r>
      <w:proofErr w:type="spellStart"/>
      <w:r>
        <w:t>healthAnalyzer</w:t>
      </w:r>
      <w:proofErr w:type="spellEnd"/>
      <w:r>
        <w:t xml:space="preserve"> function</w:t>
      </w:r>
      <w:r w:rsidR="00C318D2">
        <w:t xml:space="preserve"> (the one using a linear search method, and the one using a merge-sort and binary search), which were discussed above in </w:t>
      </w:r>
      <w:r w:rsidR="00C318D2" w:rsidRPr="00C318D2">
        <w:t>Phase 3</w:t>
      </w:r>
      <w:r w:rsidR="00C318D2">
        <w:t xml:space="preserve">.  </w:t>
      </w:r>
      <w:r w:rsidR="00C318D2">
        <w:t xml:space="preserve">While function </w:t>
      </w:r>
      <w:proofErr w:type="spellStart"/>
      <w:r w:rsidR="00C318D2" w:rsidRPr="00C318D2">
        <w:t>bench_healthAnalyzer</w:t>
      </w:r>
      <w:proofErr w:type="spellEnd"/>
      <w:r w:rsidR="00C318D2">
        <w:t xml:space="preserve"> </w:t>
      </w:r>
      <w:r w:rsidR="00C318D2">
        <w:t xml:space="preserve">does the benchmarking calculation of the </w:t>
      </w:r>
      <w:r w:rsidR="00C318D2">
        <w:t xml:space="preserve">both </w:t>
      </w:r>
      <w:proofErr w:type="spellStart"/>
      <w:r w:rsidR="00C318D2">
        <w:t>healthAnalyzer</w:t>
      </w:r>
      <w:proofErr w:type="spellEnd"/>
      <w:r w:rsidR="00C318D2">
        <w:t xml:space="preserve"> function</w:t>
      </w:r>
      <w:r w:rsidR="00C318D2">
        <w:t>s</w:t>
      </w:r>
      <w:r w:rsidR="00C318D2">
        <w:t xml:space="preserve">, </w:t>
      </w:r>
      <w:r w:rsidR="00C318D2">
        <w:t>its results are then</w:t>
      </w:r>
      <w:r w:rsidR="00C318D2">
        <w:t xml:space="preserve"> plotted with the value function </w:t>
      </w:r>
      <w:proofErr w:type="spellStart"/>
      <w:r w:rsidR="00C318D2" w:rsidRPr="00C318D2">
        <w:t>plot_bench_healthAnalyzer</w:t>
      </w:r>
      <w:proofErr w:type="spellEnd"/>
      <w:r w:rsidR="00C318D2" w:rsidRPr="00C318D2">
        <w:t>(</w:t>
      </w:r>
      <w:proofErr w:type="spellStart"/>
      <w:r w:rsidR="00C318D2" w:rsidRPr="00C318D2">
        <w:t>timeskeeping</w:t>
      </w:r>
      <w:proofErr w:type="spellEnd"/>
      <w:r w:rsidR="00C318D2" w:rsidRPr="005153A1">
        <w:t>)</w:t>
      </w:r>
      <w:r w:rsidR="00C318D2">
        <w:t>. The result is presented below:</w:t>
      </w:r>
    </w:p>
    <w:p w14:paraId="78A59678" w14:textId="746341FF" w:rsidR="005153A1" w:rsidRDefault="005153A1" w:rsidP="005153A1">
      <w:pPr>
        <w:jc w:val="both"/>
      </w:pPr>
      <w:r>
        <w:rPr>
          <w:noProof/>
        </w:rPr>
        <w:drawing>
          <wp:inline distT="0" distB="0" distL="0" distR="0" wp14:anchorId="08DBCCC9" wp14:editId="58ACD7B1">
            <wp:extent cx="4202012" cy="3151742"/>
            <wp:effectExtent l="19050" t="19050" r="27305" b="1079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9">
                      <a:extLst>
                        <a:ext uri="{28A0092B-C50C-407E-A947-70E740481C1C}">
                          <a14:useLocalDpi xmlns:a14="http://schemas.microsoft.com/office/drawing/2010/main" val="0"/>
                        </a:ext>
                      </a:extLst>
                    </a:blip>
                    <a:stretch>
                      <a:fillRect/>
                    </a:stretch>
                  </pic:blipFill>
                  <pic:spPr>
                    <a:xfrm>
                      <a:off x="0" y="0"/>
                      <a:ext cx="4242080" cy="3181795"/>
                    </a:xfrm>
                    <a:prstGeom prst="rect">
                      <a:avLst/>
                    </a:prstGeom>
                    <a:ln>
                      <a:solidFill>
                        <a:schemeClr val="accent1"/>
                      </a:solidFill>
                    </a:ln>
                  </pic:spPr>
                </pic:pic>
              </a:graphicData>
            </a:graphic>
          </wp:inline>
        </w:drawing>
      </w:r>
    </w:p>
    <w:p w14:paraId="1EE7CF0C" w14:textId="5F2F39AA" w:rsidR="00C318D2" w:rsidRPr="00C55066" w:rsidRDefault="00C318D2" w:rsidP="005153A1">
      <w:pPr>
        <w:jc w:val="both"/>
      </w:pPr>
      <w:r>
        <w:t xml:space="preserve">Contrary to my expectations, the solution making use of a linear search is much faster than the one making </w:t>
      </w:r>
      <w:r w:rsidR="00540139">
        <w:t xml:space="preserve">a </w:t>
      </w:r>
      <w:r>
        <w:t xml:space="preserve">merge-sort and binary search. Not only the linear-search solution is </w:t>
      </w:r>
      <w:r w:rsidR="00540139">
        <w:t>significantly</w:t>
      </w:r>
      <w:r>
        <w:t xml:space="preserve"> faster for any number of records, but also the </w:t>
      </w:r>
      <w:r w:rsidR="00540139">
        <w:t xml:space="preserve">time required for the binary search increases at a rate significantly higher. This suggests that, in this case, the more complex solution, requiring several steps (which were intended to and reduce the computational cost from O(n) to O(log n) was not effective, possibly </w:t>
      </w:r>
      <w:r w:rsidR="00540139" w:rsidRPr="00540139">
        <w:t>precisely</w:t>
      </w:r>
      <w:r w:rsidR="00540139" w:rsidRPr="00540139">
        <w:t xml:space="preserve"> </w:t>
      </w:r>
      <w:r w:rsidR="00540139">
        <w:t xml:space="preserve">due to the large amount of steps that the sort-merging and the binary searches for list of lists created comprise. </w:t>
      </w:r>
    </w:p>
    <w:sectPr w:rsidR="00C318D2" w:rsidRPr="00C55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610"/>
    <w:multiLevelType w:val="hybridMultilevel"/>
    <w:tmpl w:val="A74CC0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77D3C74"/>
    <w:multiLevelType w:val="hybridMultilevel"/>
    <w:tmpl w:val="BD62F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5B70D4"/>
    <w:multiLevelType w:val="hybridMultilevel"/>
    <w:tmpl w:val="95323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22861"/>
    <w:multiLevelType w:val="hybridMultilevel"/>
    <w:tmpl w:val="F8741E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BB"/>
    <w:rsid w:val="001E6B26"/>
    <w:rsid w:val="002D7EBB"/>
    <w:rsid w:val="005153A1"/>
    <w:rsid w:val="00540139"/>
    <w:rsid w:val="00655C56"/>
    <w:rsid w:val="007B7E30"/>
    <w:rsid w:val="007E7731"/>
    <w:rsid w:val="00926AFE"/>
    <w:rsid w:val="009D2C9A"/>
    <w:rsid w:val="009D7EEB"/>
    <w:rsid w:val="00BE487B"/>
    <w:rsid w:val="00C318D2"/>
    <w:rsid w:val="00C55066"/>
    <w:rsid w:val="00DA3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7A1E"/>
  <w15:chartTrackingRefBased/>
  <w15:docId w15:val="{8BC6B51D-191E-4E01-B96D-41C48688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EB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E7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Fremd Kanovich</dc:creator>
  <cp:keywords/>
  <dc:description/>
  <cp:lastModifiedBy>Guille Fremd Kanovich</cp:lastModifiedBy>
  <cp:revision>5</cp:revision>
  <cp:lastPrinted>2020-03-16T04:42:00Z</cp:lastPrinted>
  <dcterms:created xsi:type="dcterms:W3CDTF">2020-03-11T15:27:00Z</dcterms:created>
  <dcterms:modified xsi:type="dcterms:W3CDTF">2020-03-16T04:47:00Z</dcterms:modified>
</cp:coreProperties>
</file>