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120" w:after="120"/>
        <w:rPr>
          <w:sz w:val="22"/>
          <w:szCs w:val="22"/>
        </w:rPr>
      </w:pPr>
      <w:r>
        <w:rPr>
          <w:b/>
          <w:sz w:val="22"/>
          <w:szCs w:val="22"/>
        </w:rPr>
        <w:t>PARTE 1</w:t>
      </w:r>
      <w:r>
        <w:rPr>
          <w:sz w:val="22"/>
          <w:szCs w:val="22"/>
        </w:rPr>
        <w:t>: Utiliza los comandos nslookup y whois para resolver la siguiente tabla</w:t>
      </w:r>
    </w:p>
    <w:tbl>
      <w:tblPr>
        <w:tblStyle w:val="Table1"/>
        <w:tblW w:w="9029" w:type="dxa"/>
        <w:jc w:val="left"/>
        <w:tblInd w:w="11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2"/>
                <w:szCs w:val="22"/>
              </w:rPr>
            </w:pPr>
            <w:r>
              <w:rPr>
                <w:b/>
                <w:sz w:val="22"/>
                <w:szCs w:val="22"/>
              </w:rPr>
              <w:t>Dominio</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2"/>
                <w:szCs w:val="22"/>
              </w:rPr>
            </w:pPr>
            <w:r>
              <w:rPr>
                <w:b/>
                <w:sz w:val="22"/>
                <w:szCs w:val="22"/>
              </w:rPr>
              <w:t>IP</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6AA84F"/>
                <w:sz w:val="22"/>
                <w:szCs w:val="22"/>
              </w:rPr>
            </w:pPr>
            <w:r>
              <w:rPr>
                <w:color w:val="6AA84F"/>
                <w:sz w:val="22"/>
                <w:szCs w:val="22"/>
              </w:rPr>
              <w:t>marca.com</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Hay dos (depende de si pones www o no)</w:t>
            </w:r>
          </w:p>
          <w:p>
            <w:pPr>
              <w:pStyle w:val="Normal1"/>
              <w:widowControl w:val="false"/>
              <w:pBdr/>
              <w:shd w:val="clear" w:fill="auto"/>
              <w:spacing w:lineRule="auto" w:line="240" w:before="0" w:after="0"/>
              <w:ind w:left="0" w:right="0" w:hanging="0"/>
              <w:jc w:val="left"/>
              <w:rPr>
                <w:sz w:val="22"/>
                <w:szCs w:val="22"/>
              </w:rPr>
            </w:pPr>
            <w:r>
              <w:rPr>
                <w:sz w:val="22"/>
                <w:szCs w:val="22"/>
              </w:rPr>
              <w:t>151.101.133.50</w:t>
            </w:r>
          </w:p>
          <w:p>
            <w:pPr>
              <w:pStyle w:val="Normal1"/>
              <w:widowControl w:val="false"/>
              <w:pBdr/>
              <w:shd w:val="clear" w:fill="auto"/>
              <w:spacing w:lineRule="auto" w:line="240" w:before="0" w:after="0"/>
              <w:ind w:left="0" w:right="0" w:hanging="0"/>
              <w:jc w:val="left"/>
              <w:rPr>
                <w:sz w:val="22"/>
                <w:szCs w:val="22"/>
              </w:rPr>
            </w:pPr>
            <w:r>
              <w:rPr>
                <w:sz w:val="22"/>
                <w:szCs w:val="22"/>
              </w:rPr>
              <w:t xml:space="preserve">34.147.120.111 </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6AA84F"/>
                <w:sz w:val="22"/>
                <w:szCs w:val="22"/>
              </w:rPr>
            </w:pPr>
            <w:r>
              <w:rPr>
                <w:color w:val="6AA84F"/>
                <w:sz w:val="22"/>
                <w:szCs w:val="22"/>
              </w:rPr>
              <w:t>elmundo.es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6AA84F"/>
                <w:sz w:val="22"/>
                <w:szCs w:val="22"/>
              </w:rPr>
            </w:pPr>
            <w:r>
              <w:rPr>
                <w:color w:val="6AA84F"/>
                <w:sz w:val="22"/>
                <w:szCs w:val="22"/>
              </w:rPr>
              <w:t>131.0.136.66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6AA84F"/>
                <w:sz w:val="22"/>
                <w:szCs w:val="22"/>
              </w:rPr>
            </w:pPr>
            <w:r>
              <w:rPr>
                <w:color w:val="6AA84F"/>
                <w:sz w:val="22"/>
                <w:szCs w:val="22"/>
              </w:rPr>
              <w:t>manerasdevivir.com</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6AA84F"/>
                <w:sz w:val="22"/>
                <w:szCs w:val="22"/>
              </w:rPr>
            </w:pPr>
            <w:r>
              <w:rPr>
                <w:color w:val="6AA84F"/>
                <w:sz w:val="22"/>
                <w:szCs w:val="22"/>
              </w:rPr>
              <w:t>31.47.78.72</w:t>
            </w:r>
          </w:p>
        </w:tc>
      </w:tr>
    </w:tbl>
    <w:p>
      <w:pPr>
        <w:pStyle w:val="Normal1"/>
        <w:spacing w:lineRule="auto" w:line="240" w:before="120" w:after="0"/>
        <w:rPr>
          <w:sz w:val="22"/>
          <w:szCs w:val="22"/>
        </w:rPr>
      </w:pPr>
      <w:r>
        <w:rPr>
          <w:sz w:val="22"/>
          <w:szCs w:val="22"/>
        </w:rPr>
      </w:r>
    </w:p>
    <w:tbl>
      <w:tblPr>
        <w:tblStyle w:val="Table2"/>
        <w:tblpPr w:bottomFromText="180" w:horzAnchor="text" w:leftFromText="180" w:rightFromText="180" w:tblpX="0" w:tblpY="0" w:topFromText="180" w:vertAnchor="text"/>
        <w:tblW w:w="9000" w:type="dxa"/>
        <w:jc w:val="left"/>
        <w:tblInd w:w="108" w:type="dxa"/>
        <w:tblLayout w:type="fixed"/>
        <w:tblCellMar>
          <w:top w:w="0" w:type="dxa"/>
          <w:left w:w="108" w:type="dxa"/>
          <w:bottom w:w="0" w:type="dxa"/>
          <w:right w:w="108" w:type="dxa"/>
        </w:tblCellMar>
        <w:tblLook w:val="0600"/>
      </w:tblPr>
      <w:tblGrid>
        <w:gridCol w:w="4500"/>
        <w:gridCol w:w="4499"/>
      </w:tblGrid>
      <w:tr>
        <w:trPr/>
        <w:tc>
          <w:tcPr>
            <w:tcW w:w="45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b/>
                <w:b/>
                <w:sz w:val="22"/>
                <w:szCs w:val="22"/>
              </w:rPr>
            </w:pPr>
            <w:r>
              <w:rPr>
                <w:b/>
                <w:sz w:val="22"/>
                <w:szCs w:val="22"/>
              </w:rPr>
              <w:t>IP/Dominio</w:t>
            </w:r>
          </w:p>
        </w:tc>
        <w:tc>
          <w:tcPr>
            <w:tcW w:w="44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b/>
                <w:b/>
                <w:sz w:val="22"/>
                <w:szCs w:val="22"/>
              </w:rPr>
            </w:pPr>
            <w:r>
              <w:rPr>
                <w:b/>
                <w:sz w:val="22"/>
                <w:szCs w:val="22"/>
              </w:rPr>
              <w:t>Dueño de dominio(En caso de no poder saberlo, indicarlo también)</w:t>
            </w:r>
          </w:p>
        </w:tc>
      </w:tr>
      <w:tr>
        <w:trPr/>
        <w:tc>
          <w:tcPr>
            <w:tcW w:w="45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195.53.165.153</w:t>
            </w:r>
          </w:p>
        </w:tc>
        <w:tc>
          <w:tcPr>
            <w:tcW w:w="44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left"/>
              <w:rPr>
                <w:sz w:val="22"/>
                <w:szCs w:val="22"/>
              </w:rPr>
            </w:pPr>
            <w:r>
              <w:rPr>
                <w:sz w:val="22"/>
                <w:szCs w:val="22"/>
              </w:rPr>
              <w:t>Jesus Feliz Fernandez (Instituto Nacional de Ciberseguridad de España)</w:t>
            </w:r>
          </w:p>
        </w:tc>
      </w:tr>
      <w:tr>
        <w:trPr/>
        <w:tc>
          <w:tcPr>
            <w:tcW w:w="45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151.101.2.137</w:t>
            </w:r>
          </w:p>
        </w:tc>
        <w:tc>
          <w:tcPr>
            <w:tcW w:w="44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No lo indica (Fastly Inc.)</w:t>
            </w:r>
          </w:p>
        </w:tc>
      </w:tr>
      <w:tr>
        <w:trPr/>
        <w:tc>
          <w:tcPr>
            <w:tcW w:w="45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147.96.1.15</w:t>
            </w:r>
          </w:p>
        </w:tc>
        <w:tc>
          <w:tcPr>
            <w:tcW w:w="44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Manuel Hernandez Urrea (UCM)</w:t>
            </w:r>
          </w:p>
        </w:tc>
      </w:tr>
      <w:tr>
        <w:trPr/>
        <w:tc>
          <w:tcPr>
            <w:tcW w:w="45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91.146.100.130</w:t>
            </w:r>
          </w:p>
        </w:tc>
        <w:tc>
          <w:tcPr>
            <w:tcW w:w="449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color w:val="6AA84F"/>
                <w:sz w:val="22"/>
                <w:szCs w:val="22"/>
              </w:rPr>
            </w:pPr>
            <w:r>
              <w:rPr>
                <w:color w:val="6AA84F"/>
                <w:sz w:val="22"/>
                <w:szCs w:val="22"/>
              </w:rPr>
              <w:t>Javier Narvaez Segura (</w:t>
            </w:r>
            <w:r>
              <w:rPr>
                <w:color w:val="6AA84F"/>
                <w:sz w:val="22"/>
                <w:szCs w:val="22"/>
              </w:rPr>
              <w:t>Loading S ystm</w:t>
            </w:r>
            <w:r>
              <w:rPr>
                <w:color w:val="6AA84F"/>
                <w:sz w:val="22"/>
                <w:szCs w:val="22"/>
              </w:rPr>
              <w:t>)</w:t>
            </w:r>
          </w:p>
        </w:tc>
      </w:tr>
    </w:tbl>
    <w:p>
      <w:pPr>
        <w:pStyle w:val="Normal1"/>
        <w:rPr>
          <w:sz w:val="22"/>
          <w:szCs w:val="22"/>
        </w:rPr>
      </w:pPr>
      <w:r>
        <w:rPr>
          <w:b/>
          <w:sz w:val="22"/>
          <w:szCs w:val="22"/>
        </w:rPr>
        <w:t>PARTE 2</w:t>
      </w:r>
      <w:r>
        <w:rPr>
          <w:sz w:val="22"/>
          <w:szCs w:val="22"/>
        </w:rPr>
        <w:t>: Descubrimiento de hosts</w:t>
      </w:r>
    </w:p>
    <w:p>
      <w:pPr>
        <w:pStyle w:val="Normal1"/>
        <w:numPr>
          <w:ilvl w:val="0"/>
          <w:numId w:val="1"/>
        </w:numPr>
        <w:spacing w:lineRule="auto" w:line="240"/>
        <w:ind w:left="720" w:hanging="360"/>
        <w:rPr>
          <w:sz w:val="22"/>
          <w:szCs w:val="22"/>
        </w:rPr>
      </w:pPr>
      <w:r>
        <w:rPr>
          <w:sz w:val="22"/>
          <w:szCs w:val="22"/>
        </w:rPr>
        <w:t>Realiza un escaneo de la subred en la que te encuentres con diferentes parámetros y rellena la tabla que se encuentra a continuación:</w:t>
      </w:r>
    </w:p>
    <w:p>
      <w:pPr>
        <w:pStyle w:val="Normal1"/>
        <w:ind w:left="0" w:hanging="0"/>
        <w:rPr>
          <w:sz w:val="22"/>
          <w:szCs w:val="22"/>
        </w:rPr>
      </w:pPr>
      <w:r>
        <w:rPr>
          <w:sz w:val="22"/>
          <w:szCs w:val="22"/>
        </w:rPr>
        <w:tab/>
      </w:r>
      <w:hyperlink r:id="rId2">
        <w:r>
          <w:rPr>
            <w:color w:val="1155CC"/>
            <w:sz w:val="22"/>
            <w:szCs w:val="22"/>
            <w:u w:val="single"/>
          </w:rPr>
          <w:t>Descubrimiento de Host</w:t>
        </w:r>
      </w:hyperlink>
    </w:p>
    <w:tbl>
      <w:tblPr>
        <w:tblStyle w:val="Table3"/>
        <w:tblW w:w="9135" w:type="dxa"/>
        <w:jc w:val="left"/>
        <w:tblInd w:w="110" w:type="dxa"/>
        <w:tblLayout w:type="fixed"/>
        <w:tblCellMar>
          <w:top w:w="100" w:type="dxa"/>
          <w:left w:w="100" w:type="dxa"/>
          <w:bottom w:w="100" w:type="dxa"/>
          <w:right w:w="100" w:type="dxa"/>
        </w:tblCellMar>
        <w:tblLook w:val="0600"/>
      </w:tblPr>
      <w:tblGrid>
        <w:gridCol w:w="2340"/>
        <w:gridCol w:w="3344"/>
        <w:gridCol w:w="3451"/>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2"/>
                <w:szCs w:val="22"/>
              </w:rPr>
            </w:pPr>
            <w:r>
              <w:rPr>
                <w:b/>
                <w:sz w:val="22"/>
                <w:szCs w:val="22"/>
              </w:rPr>
              <w:t>Opción/Parámetro de nmap</w:t>
            </w:r>
          </w:p>
        </w:tc>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2"/>
                <w:szCs w:val="22"/>
              </w:rPr>
            </w:pPr>
            <w:r>
              <w:rPr>
                <w:b/>
                <w:sz w:val="22"/>
                <w:szCs w:val="22"/>
              </w:rPr>
              <w:t>Comando utilizado (pega el que utilices tal cual)</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b/>
                <w:b/>
                <w:sz w:val="22"/>
                <w:szCs w:val="22"/>
              </w:rPr>
            </w:pPr>
            <w:r>
              <w:rPr>
                <w:b/>
                <w:sz w:val="22"/>
                <w:szCs w:val="22"/>
              </w:rPr>
              <w:t>Número de host encontrados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Sin parámetros:</w:t>
            </w:r>
          </w:p>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 xml:space="preserve">Ejemplo:  nmap 192.168.1.0/24 </w:t>
            </w:r>
            <w:r>
              <w:rPr>
                <w:sz w:val="22"/>
                <w:szCs w:val="22"/>
              </w:rPr>
              <w:t>(/24 es para escanear toda la red)</w:t>
            </w:r>
          </w:p>
        </w:tc>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nmap 192.168.21.0/24</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6 hosts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 xml:space="preserve">-sP </w:t>
            </w:r>
            <w:r>
              <w:rPr>
                <w:sz w:val="22"/>
                <w:szCs w:val="22"/>
              </w:rPr>
              <w:t>(escaneo ping)</w:t>
            </w:r>
          </w:p>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Ejemplo: nmap -sP 192.168.1.0/24</w:t>
            </w:r>
            <w:r>
              <w:rPr>
                <w:sz w:val="22"/>
                <w:szCs w:val="22"/>
              </w:rPr>
              <w:t>nmap 192.168.21.0/24</w:t>
            </w:r>
          </w:p>
        </w:tc>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Nmap -sP 192.168.21.0/24</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7 host</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 xml:space="preserve">-PS </w:t>
            </w:r>
            <w:r>
              <w:rPr>
                <w:sz w:val="22"/>
                <w:szCs w:val="22"/>
              </w:rPr>
              <w:t>(tcp -syn/ack,  discovery a los puertos)</w:t>
            </w:r>
          </w:p>
        </w:tc>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nmap  -PS 192.168.21.0/24</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7 host</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 xml:space="preserve">-PU </w:t>
            </w:r>
            <w:r>
              <w:rPr>
                <w:sz w:val="22"/>
                <w:szCs w:val="22"/>
              </w:rPr>
              <w:t>(Udp discovery a los puertos)</w:t>
            </w:r>
          </w:p>
        </w:tc>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nmap 192.168.21.0/24</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19 hosts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 xml:space="preserve">-PR </w:t>
            </w:r>
            <w:r>
              <w:rPr>
                <w:sz w:val="22"/>
                <w:szCs w:val="22"/>
              </w:rPr>
              <w:t>(Ping ARP)</w:t>
            </w:r>
          </w:p>
        </w:tc>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nmap 192.168.21.0/24</w:t>
            </w:r>
          </w:p>
        </w:tc>
        <w:tc>
          <w:tcPr>
            <w:tcW w:w="34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21 hosts</w:t>
            </w:r>
          </w:p>
        </w:tc>
      </w:tr>
    </w:tbl>
    <w:p>
      <w:pPr>
        <w:pStyle w:val="Normal1"/>
        <w:numPr>
          <w:ilvl w:val="0"/>
          <w:numId w:val="1"/>
        </w:numPr>
        <w:spacing w:before="120" w:afterAutospacing="0" w:after="0"/>
        <w:ind w:left="720" w:hanging="360"/>
        <w:rPr>
          <w:u w:val="none"/>
        </w:rPr>
      </w:pPr>
      <w:r>
        <w:rPr>
          <w:sz w:val="22"/>
          <w:szCs w:val="22"/>
        </w:rPr>
        <w:t>¿Con cuál has logrado descubrir más host de la subred? ¿Por qué crees que ha sido?</w:t>
      </w:r>
    </w:p>
    <w:p>
      <w:pPr>
        <w:pStyle w:val="Normal1"/>
        <w:numPr>
          <w:ilvl w:val="0"/>
          <w:numId w:val="0"/>
        </w:numPr>
        <w:spacing w:before="120" w:afterAutospacing="0" w:after="0"/>
        <w:ind w:left="720" w:hanging="0"/>
        <w:rPr>
          <w:u w:val="none"/>
        </w:rPr>
      </w:pPr>
      <w:r>
        <w:rPr>
          <w:sz w:val="22"/>
          <w:szCs w:val="22"/>
          <w:u w:val="none"/>
        </w:rPr>
        <w:t>Con el último nmap encuentro mas hosts. Creo que es porque con el protocolo ARP son menos usados para realizar ataques por tanto la seguridad en la red no intenta pararlo tanto como a otros.</w:t>
      </w:r>
      <w:r>
        <w:br w:type="page"/>
      </w:r>
    </w:p>
    <w:p>
      <w:pPr>
        <w:pStyle w:val="Normal1"/>
        <w:numPr>
          <w:ilvl w:val="0"/>
          <w:numId w:val="1"/>
        </w:numPr>
        <w:spacing w:lineRule="auto" w:line="240" w:beforeAutospacing="0" w:before="0" w:after="120"/>
        <w:ind w:left="720" w:hanging="360"/>
        <w:rPr>
          <w:u w:val="none"/>
        </w:rPr>
      </w:pPr>
      <w:r>
        <w:rPr/>
        <w:t>Elige uno de los host levantados y trata de detectar su sistema operativo. A continuación escribe el comando que has utilizado, qué sistema operativo crees que corre en ese host, y adjunta una captura de pantalla</w:t>
      </w:r>
    </w:p>
    <w:tbl>
      <w:tblPr>
        <w:tblStyle w:val="Table4"/>
        <w:tblW w:w="9000" w:type="dxa"/>
        <w:jc w:val="left"/>
        <w:tblInd w:w="110" w:type="dxa"/>
        <w:tblLayout w:type="fixed"/>
        <w:tblCellMar>
          <w:top w:w="100" w:type="dxa"/>
          <w:left w:w="100" w:type="dxa"/>
          <w:bottom w:w="100" w:type="dxa"/>
          <w:right w:w="100" w:type="dxa"/>
        </w:tblCellMar>
        <w:tblLook w:val="0600"/>
      </w:tblPr>
      <w:tblGrid>
        <w:gridCol w:w="4484"/>
        <w:gridCol w:w="4515"/>
      </w:tblGrid>
      <w:tr>
        <w:trPr/>
        <w:tc>
          <w:tcPr>
            <w:tcW w:w="44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Comando utilizado</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Sistema operativo más probable(solo sistema operativo, sin versión)</w:t>
            </w:r>
          </w:p>
        </w:tc>
      </w:tr>
      <w:tr>
        <w:trPr/>
        <w:tc>
          <w:tcPr>
            <w:tcW w:w="44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Nmap -</w:t>
            </w:r>
            <w:r>
              <w:rPr/>
              <w:t xml:space="preserve">O </w:t>
            </w:r>
            <w:r>
              <w:rPr/>
              <w:t>192.168.21.23</w:t>
            </w:r>
          </w:p>
          <w:p>
            <w:pPr>
              <w:pStyle w:val="Normal1"/>
              <w:widowControl w:val="false"/>
              <w:pBdr/>
              <w:shd w:val="clear" w:fill="auto"/>
              <w:spacing w:lineRule="auto" w:line="240" w:before="0" w:after="0"/>
              <w:ind w:left="0" w:right="0" w:hanging="0"/>
              <w:jc w:val="left"/>
              <w:rPr/>
            </w:pPr>
            <w:r>
              <w:rPr/>
              <w:t>como me ha bloqueado el pin he puesto al final:</w:t>
            </w:r>
          </w:p>
          <w:p>
            <w:pPr>
              <w:pStyle w:val="Normal1"/>
              <w:keepNext w:val="false"/>
              <w:keepLines w:val="false"/>
              <w:widowControl w:val="false"/>
              <w:pBdr/>
              <w:shd w:val="clear" w:fill="auto"/>
              <w:spacing w:lineRule="auto" w:line="240" w:before="0" w:after="0"/>
              <w:ind w:left="0" w:right="0" w:hanging="0"/>
              <w:jc w:val="left"/>
              <w:rPr/>
            </w:pPr>
            <w:r>
              <w:rPr/>
              <w:t>Nmap -</w:t>
            </w:r>
            <w:r>
              <w:rPr/>
              <w:t xml:space="preserve">O </w:t>
            </w:r>
            <w:r>
              <w:rPr/>
              <w:t>192.168.21.23 -</w:t>
            </w:r>
            <w:r>
              <w:rPr/>
              <w:t>Pn</w:t>
            </w:r>
          </w:p>
        </w:tc>
        <w:tc>
          <w:tcPr>
            <w:tcW w:w="45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Microsoft Windows</w:t>
            </w:r>
          </w:p>
        </w:tc>
      </w:tr>
    </w:tbl>
    <w:p>
      <w:pPr>
        <w:pStyle w:val="Normal1"/>
        <w:ind w:left="0" w:hanging="0"/>
        <w:rPr/>
      </w:pPr>
      <w:r>
        <w:rPr/>
      </w:r>
    </w:p>
    <w:tbl>
      <w:tblPr>
        <w:tblStyle w:val="Table5"/>
        <w:tblW w:w="9029" w:type="dxa"/>
        <w:jc w:val="left"/>
        <w:tblInd w:w="11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Captura de Pantalla del resultado obtenido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06415" cy="33032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606415" cy="3303270"/>
                          </a:xfrm>
                          <a:prstGeom prst="rect">
                            <a:avLst/>
                          </a:prstGeom>
                        </pic:spPr>
                      </pic:pic>
                    </a:graphicData>
                  </a:graphic>
                </wp:anchor>
              </w:drawing>
            </w:r>
          </w:p>
        </w:tc>
      </w:tr>
    </w:tbl>
    <w:p>
      <w:pPr>
        <w:pStyle w:val="Normal1"/>
        <w:numPr>
          <w:ilvl w:val="0"/>
          <w:numId w:val="1"/>
        </w:numPr>
        <w:spacing w:lineRule="auto" w:line="240"/>
        <w:ind w:left="720" w:hanging="360"/>
        <w:rPr>
          <w:u w:val="none"/>
        </w:rPr>
      </w:pPr>
      <w:r>
        <w:rPr/>
        <w:t xml:space="preserve">Para uno de los host, realiza los siguientes sondeos de puertos e indica qué puertos has encontrado abiertos. </w:t>
      </w:r>
    </w:p>
    <w:p>
      <w:pPr>
        <w:pStyle w:val="Normal1"/>
        <w:spacing w:lineRule="auto" w:line="240"/>
        <w:ind w:left="720" w:hanging="0"/>
        <w:rPr/>
      </w:pPr>
      <w:hyperlink r:id="rId4">
        <w:r>
          <w:rPr>
            <w:color w:val="1155CC"/>
            <w:u w:val="single"/>
          </w:rPr>
          <w:t>Scan Methods</w:t>
        </w:r>
      </w:hyperlink>
    </w:p>
    <w:p>
      <w:pPr>
        <w:pStyle w:val="Normal1"/>
        <w:spacing w:lineRule="auto" w:line="240"/>
        <w:ind w:left="720" w:hanging="0"/>
        <w:rPr/>
      </w:pPr>
      <w:hyperlink r:id="rId5">
        <w:r>
          <w:rPr>
            <w:color w:val="1155CC"/>
            <w:u w:val="single"/>
          </w:rPr>
          <w:t>Técnicas de sondeo</w:t>
        </w:r>
      </w:hyperlink>
    </w:p>
    <w:p>
      <w:pPr>
        <w:pStyle w:val="Normal1"/>
        <w:spacing w:lineRule="auto" w:line="240"/>
        <w:ind w:left="720" w:hanging="0"/>
        <w:rPr/>
      </w:pPr>
      <w:hyperlink r:id="rId6">
        <w:r>
          <w:rPr>
            <w:color w:val="1155CC"/>
            <w:u w:val="single"/>
          </w:rPr>
          <w:t>Puertos TCP/UDP</w:t>
        </w:r>
      </w:hyperlink>
    </w:p>
    <w:tbl>
      <w:tblPr>
        <w:tblStyle w:val="Table6"/>
        <w:tblW w:w="10725" w:type="dxa"/>
        <w:jc w:val="left"/>
        <w:tblInd w:w="-775" w:type="dxa"/>
        <w:tblLayout w:type="fixed"/>
        <w:tblCellMar>
          <w:top w:w="100" w:type="dxa"/>
          <w:left w:w="100" w:type="dxa"/>
          <w:bottom w:w="100" w:type="dxa"/>
          <w:right w:w="100" w:type="dxa"/>
        </w:tblCellMar>
        <w:tblLook w:val="0600"/>
      </w:tblPr>
      <w:tblGrid>
        <w:gridCol w:w="2610"/>
        <w:gridCol w:w="2579"/>
        <w:gridCol w:w="4215"/>
        <w:gridCol w:w="1320"/>
      </w:tblGrid>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Tipo de sondeo</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Puertos sondeados</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Comando utilizado copiado</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Puertos abiertos</w:t>
            </w:r>
          </w:p>
          <w:p>
            <w:pPr>
              <w:pStyle w:val="Normal1"/>
              <w:keepNext w:val="false"/>
              <w:keepLines w:val="false"/>
              <w:widowControl w:val="false"/>
              <w:pBdr/>
              <w:shd w:val="clear" w:fill="auto"/>
              <w:spacing w:lineRule="auto" w:line="240" w:before="0" w:after="0"/>
              <w:ind w:left="0" w:right="0" w:hanging="0"/>
              <w:jc w:val="center"/>
              <w:rPr>
                <w:b/>
                <w:b/>
              </w:rPr>
            </w:pPr>
            <w:r>
              <w:rPr>
                <w:b/>
              </w:rPr>
              <w:t>(ej: 22-SSH, 80-HTTP, etc..)</w:t>
            </w:r>
          </w:p>
        </w:tc>
      </w:tr>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Tiple apretón de manos completo(con conexión)</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65.535 puertos</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Nmap -sT -</w:t>
            </w:r>
            <w:r>
              <w:rPr/>
              <w:t xml:space="preserve">p- </w:t>
            </w:r>
            <w:r>
              <w:rPr/>
              <w:t xml:space="preserve">192.168.21.23 </w:t>
            </w:r>
            <w:r>
              <w:rPr/>
              <w:t>(son todos los puertos disponibles)</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11835" cy="5924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7"/>
                          <a:stretch>
                            <a:fillRect/>
                          </a:stretch>
                        </pic:blipFill>
                        <pic:spPr bwMode="auto">
                          <a:xfrm>
                            <a:off x="0" y="0"/>
                            <a:ext cx="711835" cy="592455"/>
                          </a:xfrm>
                          <a:prstGeom prst="rect">
                            <a:avLst/>
                          </a:prstGeom>
                        </pic:spPr>
                      </pic:pic>
                    </a:graphicData>
                  </a:graphic>
                </wp:anchor>
              </w:drawing>
            </w:r>
          </w:p>
        </w:tc>
      </w:tr>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Triple apretón de manos semicompleto(TCP/SYN)</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22,23,25,43,443</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Nmap -sS -</w:t>
            </w:r>
            <w:r>
              <w:rPr/>
              <w:t>p 22,23,25,43,443</w:t>
            </w:r>
            <w:r>
              <w:rPr/>
              <w:t xml:space="preserve"> 192.168.21.23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11835" cy="30734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711835" cy="307340"/>
                          </a:xfrm>
                          <a:prstGeom prst="rect">
                            <a:avLst/>
                          </a:prstGeom>
                        </pic:spPr>
                      </pic:pic>
                    </a:graphicData>
                  </a:graphic>
                </wp:anchor>
              </w:drawing>
            </w:r>
          </w:p>
        </w:tc>
      </w:tr>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Sondeo UDP</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 puertos udp que consideres</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Nmap -sU -</w:t>
            </w:r>
            <w:r>
              <w:rPr/>
              <w:t xml:space="preserve">p 161,162,174,177,53 </w:t>
            </w:r>
            <w:r>
              <w:rPr/>
              <w:t>192.168.21.23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11835" cy="3333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711835" cy="333375"/>
                          </a:xfrm>
                          <a:prstGeom prst="rect">
                            <a:avLst/>
                          </a:prstGeom>
                        </pic:spPr>
                      </pic:pic>
                    </a:graphicData>
                  </a:graphic>
                </wp:anchor>
              </w:drawing>
            </w:r>
          </w:p>
        </w:tc>
      </w:tr>
      <w:tr>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Triple apretón de manos semicompleto(TCP/SYN)</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por defecto (1000 puertos más populares)</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Sudo nmap -sS 192.168.21.23 (el nmap simple escanea los mas populares)</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11835" cy="42100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tretch>
                            <a:fillRect/>
                          </a:stretch>
                        </pic:blipFill>
                        <pic:spPr bwMode="auto">
                          <a:xfrm>
                            <a:off x="0" y="0"/>
                            <a:ext cx="711835" cy="421005"/>
                          </a:xfrm>
                          <a:prstGeom prst="rect">
                            <a:avLst/>
                          </a:prstGeom>
                        </pic:spPr>
                      </pic:pic>
                    </a:graphicData>
                  </a:graphic>
                </wp:anchor>
              </w:drawing>
            </w:r>
          </w:p>
        </w:tc>
      </w:tr>
    </w:tbl>
    <w:p>
      <w:pPr>
        <w:pStyle w:val="Normal1"/>
        <w:spacing w:lineRule="auto" w:line="240"/>
        <w:ind w:left="0" w:hanging="0"/>
        <w:rPr>
          <w:b/>
          <w:b/>
        </w:rPr>
      </w:pPr>
      <w:r>
        <w:rPr>
          <w:b/>
        </w:rPr>
      </w:r>
      <w:r>
        <w:br w:type="page"/>
      </w:r>
    </w:p>
    <w:p>
      <w:pPr>
        <w:pStyle w:val="Normal1"/>
        <w:spacing w:lineRule="auto" w:line="240"/>
        <w:ind w:left="0" w:hanging="0"/>
        <w:rPr/>
      </w:pPr>
      <w:r>
        <w:rPr>
          <w:b/>
        </w:rPr>
        <w:t>PARTE 3</w:t>
      </w:r>
      <w:r>
        <w:rPr/>
        <w:t xml:space="preserve">: En este apartado se trabajará simultáneamente con </w:t>
      </w:r>
      <w:r>
        <w:rPr>
          <w:b/>
        </w:rPr>
        <w:t>wireshark</w:t>
      </w:r>
      <w:r>
        <w:rPr/>
        <w:t xml:space="preserve"> y </w:t>
      </w:r>
      <w:r>
        <w:rPr>
          <w:b/>
        </w:rPr>
        <w:t>nmap</w:t>
      </w:r>
      <w:r>
        <w:rPr/>
        <w:t>, para lo cual se elegirá uno de los host de la red</w:t>
      </w:r>
    </w:p>
    <w:p>
      <w:pPr>
        <w:pStyle w:val="Normal1"/>
        <w:spacing w:lineRule="auto" w:line="240"/>
        <w:ind w:left="0" w:firstLine="720"/>
        <w:rPr/>
      </w:pPr>
      <w:r>
        <w:rPr/>
        <w:t>1a)</w:t>
        <w:tab/>
        <w:t xml:space="preserve">Se quiere hacer un escaneo con </w:t>
      </w:r>
      <w:r>
        <w:rPr>
          <w:b/>
        </w:rPr>
        <w:t>nmap</w:t>
      </w:r>
      <w:r>
        <w:rPr/>
        <w:t xml:space="preserve"> sobre la máquina objetivo que haga lo siguiente:</w:t>
      </w:r>
    </w:p>
    <w:p>
      <w:pPr>
        <w:pStyle w:val="Normal1"/>
        <w:spacing w:lineRule="auto" w:line="240"/>
        <w:ind w:left="0" w:hanging="0"/>
        <w:rPr/>
      </w:pPr>
      <w:r>
        <w:rPr/>
        <w:t>Sondeo de triple apretón sobre los 3500 primeros puertos con escaneo de versiones, y detección de sistema operativo (puedes añadir el parámetro verbose, -v, para ampliar información). En la siguiente caja escribe el comando utilizado.</w:t>
      </w:r>
    </w:p>
    <w:p>
      <w:pPr>
        <w:pStyle w:val="Normal1"/>
        <w:spacing w:lineRule="auto" w:line="240"/>
        <w:ind w:left="0" w:hanging="0"/>
        <w:rPr/>
      </w:pPr>
      <w:r>
        <w:rPr/>
      </w:r>
    </w:p>
    <w:tbl>
      <w:tblPr>
        <w:tblStyle w:val="Table7"/>
        <w:tblW w:w="9060" w:type="dxa"/>
        <w:jc w:val="left"/>
        <w:tblInd w:w="95" w:type="dxa"/>
        <w:tblLayout w:type="fixed"/>
        <w:tblCellMar>
          <w:top w:w="100" w:type="dxa"/>
          <w:left w:w="100" w:type="dxa"/>
          <w:bottom w:w="100" w:type="dxa"/>
          <w:right w:w="100" w:type="dxa"/>
        </w:tblCellMar>
        <w:tblLook w:val="0600"/>
      </w:tblPr>
      <w:tblGrid>
        <w:gridCol w:w="9060"/>
      </w:tblGrid>
      <w:tr>
        <w:trPr/>
        <w:tc>
          <w:tcPr>
            <w:tcW w:w="90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Sudo nmap -sV -O </w:t>
            </w:r>
            <w:r>
              <w:rPr>
                <w:strike w:val="false"/>
                <w:dstrike w:val="false"/>
              </w:rPr>
              <w:t xml:space="preserve">v </w:t>
            </w:r>
            <w:r>
              <w:rPr>
                <w:strike/>
              </w:rPr>
              <w:t>-p</w:t>
            </w:r>
            <w:r>
              <w:rPr>
                <w:strike w:val="false"/>
                <w:dstrike w:val="false"/>
              </w:rPr>
              <w:t xml:space="preserve"> 03500</w:t>
            </w:r>
          </w:p>
        </w:tc>
      </w:tr>
    </w:tbl>
    <w:p>
      <w:pPr>
        <w:pStyle w:val="Normal1"/>
        <w:spacing w:lineRule="auto" w:line="240"/>
        <w:ind w:left="0" w:hanging="0"/>
        <w:rPr/>
      </w:pPr>
      <w:r>
        <w:rPr/>
      </w:r>
    </w:p>
    <w:p>
      <w:pPr>
        <w:pStyle w:val="Normal1"/>
        <w:spacing w:lineRule="auto" w:line="240"/>
        <w:ind w:left="0" w:hanging="0"/>
        <w:rPr/>
      </w:pPr>
      <w:r>
        <w:rPr/>
        <w:tab/>
        <w:t>1b)</w:t>
        <w:tab/>
        <w:t xml:space="preserve">Filtra en </w:t>
      </w:r>
      <w:r>
        <w:rPr>
          <w:b/>
        </w:rPr>
        <w:t>wireshark</w:t>
      </w:r>
      <w:r>
        <w:rPr/>
        <w:t xml:space="preserve"> por tu propia máquina, la objetivo y el puerto 22 para analizar el tráfico que se produce al lanzar el comando del punto anterior.  Escribe en la siguiente caja el filtro o filtros que has utilizado.</w:t>
      </w:r>
    </w:p>
    <w:p>
      <w:pPr>
        <w:pStyle w:val="Normal1"/>
        <w:spacing w:lineRule="auto" w:line="240"/>
        <w:ind w:left="0" w:hanging="0"/>
        <w:rPr/>
      </w:pPr>
      <w:r>
        <w:rPr/>
      </w:r>
    </w:p>
    <w:tbl>
      <w:tblPr>
        <w:tblStyle w:val="Table8"/>
        <w:tblW w:w="9029" w:type="dxa"/>
        <w:jc w:val="left"/>
        <w:tblInd w:w="11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ip.src==192.168.21.206&amp;&amp;ip.dst==192.168.22.23&amp;&amp;</w:t>
            </w:r>
            <w:r>
              <w:rPr/>
              <w:t>Tcp.port==22</w:t>
            </w:r>
          </w:p>
        </w:tc>
      </w:tr>
    </w:tbl>
    <w:p>
      <w:pPr>
        <w:pStyle w:val="Normal1"/>
        <w:ind w:firstLine="720"/>
        <w:rPr/>
      </w:pPr>
      <w:r>
        <w:rPr/>
        <w:t>2a)</w:t>
        <w:tab/>
        <w:t xml:space="preserve">Se quiere hacer un escaneo con </w:t>
      </w:r>
      <w:r>
        <w:rPr>
          <w:b/>
        </w:rPr>
        <w:t>nmap</w:t>
      </w:r>
      <w:r>
        <w:rPr/>
        <w:t xml:space="preserve"> sobre la máquina objetivo que haga lo siguiente:</w:t>
      </w:r>
    </w:p>
    <w:p>
      <w:pPr>
        <w:pStyle w:val="Normal1"/>
        <w:spacing w:lineRule="auto" w:line="240"/>
        <w:rPr/>
      </w:pPr>
      <w:r>
        <w:rPr/>
        <w:t>Simultáneamente ejecutar un sondeo ARP, sondeo de apretón semicompleto(TCP/SYN)  y sondeo UDP sobre los puertos 49 a 80 los puertos con escaneo de versiones, y detección de sistema operativo (puedes añadir el parámetro verbose, -v, para ampliar información. Este comando puede tardar un rato en ejecutarse). En la siguiente caja escribe el comando utilizado.</w:t>
      </w:r>
    </w:p>
    <w:p>
      <w:pPr>
        <w:pStyle w:val="Normal1"/>
        <w:spacing w:lineRule="auto" w:line="240"/>
        <w:rPr/>
      </w:pPr>
      <w:r>
        <w:rPr/>
      </w:r>
    </w:p>
    <w:tbl>
      <w:tblPr>
        <w:tblStyle w:val="Table9"/>
        <w:tblW w:w="9060" w:type="dxa"/>
        <w:jc w:val="left"/>
        <w:tblInd w:w="95" w:type="dxa"/>
        <w:tblLayout w:type="fixed"/>
        <w:tblCellMar>
          <w:top w:w="100" w:type="dxa"/>
          <w:left w:w="100" w:type="dxa"/>
          <w:bottom w:w="100" w:type="dxa"/>
          <w:right w:w="100" w:type="dxa"/>
        </w:tblCellMar>
        <w:tblLook w:val="0600"/>
      </w:tblPr>
      <w:tblGrid>
        <w:gridCol w:w="9060"/>
      </w:tblGrid>
      <w:tr>
        <w:trPr/>
        <w:tc>
          <w:tcPr>
            <w:tcW w:w="90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Sudo nmap -</w:t>
            </w:r>
            <w:r>
              <w:rPr/>
              <w:t>p</w:t>
            </w:r>
            <w:r>
              <w:rPr/>
              <w:t>R -sS -sU -</w:t>
            </w:r>
            <w:r>
              <w:rPr>
                <w:strike w:val="false"/>
                <w:dstrike w:val="false"/>
              </w:rPr>
              <w:t>p  49-80 -O -v 192.168.21.23</w:t>
            </w:r>
          </w:p>
        </w:tc>
      </w:tr>
    </w:tbl>
    <w:p>
      <w:pPr>
        <w:pStyle w:val="Normal1"/>
        <w:spacing w:lineRule="auto" w:line="240"/>
        <w:rPr/>
      </w:pPr>
      <w:r>
        <w:rPr/>
      </w:r>
    </w:p>
    <w:p>
      <w:pPr>
        <w:pStyle w:val="Normal1"/>
        <w:spacing w:lineRule="auto" w:line="240"/>
        <w:rPr/>
      </w:pPr>
      <w:r>
        <w:rPr/>
        <w:tab/>
        <w:t>2b)</w:t>
        <w:tab/>
        <w:t xml:space="preserve">Captura el tráfico con </w:t>
      </w:r>
      <w:r>
        <w:rPr>
          <w:b/>
        </w:rPr>
        <w:t>tcpdump</w:t>
      </w:r>
      <w:r>
        <w:rPr/>
        <w:t xml:space="preserve"> filtrándolo exclusivamente por el puerto 49 para analizar el tráfico que se produce al lanzar el comando del punto anterior y guarda el resultado en un fichero llamado captura2b(con su extensión). Después ábrelo. Copia los </w:t>
      </w:r>
      <w:r>
        <w:rPr>
          <w:b/>
        </w:rPr>
        <w:t>comandos</w:t>
      </w:r>
      <w:r>
        <w:rPr/>
        <w:t xml:space="preserve"> utilizados(el de captura filtrando con escritura en fichero; y el de lectura) en la siguiente caja.</w:t>
      </w:r>
    </w:p>
    <w:p>
      <w:pPr>
        <w:pStyle w:val="Normal1"/>
        <w:spacing w:lineRule="auto" w:line="240"/>
        <w:rPr/>
      </w:pPr>
      <w:r>
        <w:rPr/>
      </w:r>
    </w:p>
    <w:tbl>
      <w:tblPr>
        <w:tblStyle w:val="Table10"/>
        <w:tblW w:w="9029" w:type="dxa"/>
        <w:jc w:val="left"/>
        <w:tblInd w:w="11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Sudo tcpdump -</w:t>
            </w:r>
            <w:r>
              <w:rPr/>
              <w:t>v -i eth0 port 49 -w /</w:t>
            </w:r>
            <w:r>
              <w:rPr>
                <w:i/>
                <w:iCs/>
              </w:rPr>
              <w:t>home</w:t>
            </w:r>
            <w:r>
              <w:rPr>
                <w:i w:val="false"/>
                <w:iCs w:val="false"/>
              </w:rPr>
              <w:t>/kali/Desktop/captura.pcapng</w:t>
            </w:r>
          </w:p>
        </w:tc>
      </w:tr>
    </w:tbl>
    <w:p>
      <w:pPr>
        <w:pStyle w:val="Normal1"/>
        <w:rPr/>
      </w:pPr>
      <w:r>
        <w:rPr/>
      </w:r>
    </w:p>
    <w:p>
      <w:pPr>
        <w:pStyle w:val="Normal1"/>
        <w:rPr/>
      </w:pPr>
      <w:r>
        <w:rPr/>
      </w:r>
    </w:p>
    <w:p>
      <w:pPr>
        <w:pStyle w:val="Normal1"/>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7349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1"/>
                    <a:stretch>
                      <a:fillRect/>
                    </a:stretch>
                  </pic:blipFill>
                  <pic:spPr bwMode="auto">
                    <a:xfrm>
                      <a:off x="0" y="0"/>
                      <a:ext cx="5731510" cy="2734945"/>
                    </a:xfrm>
                    <a:prstGeom prst="rect">
                      <a:avLst/>
                    </a:prstGeom>
                  </pic:spPr>
                </pic:pic>
              </a:graphicData>
            </a:graphic>
          </wp:anchor>
        </w:drawing>
      </w:r>
    </w:p>
    <w:p>
      <w:pPr>
        <w:pStyle w:val="Normal1"/>
        <w:spacing w:lineRule="auto" w:line="240"/>
        <w:ind w:left="0" w:hanging="0"/>
        <w:rPr/>
      </w:pPr>
      <w:r>
        <w:rPr>
          <w:b/>
        </w:rPr>
        <w:t>PARTE 4</w:t>
      </w:r>
      <w:r>
        <w:rPr/>
        <w:t>: ¿Qué conclusiones puedes extraer del análisis que has realizado sobre esa máquina?</w:t>
      </w:r>
    </w:p>
    <w:p>
      <w:pPr>
        <w:pStyle w:val="Normal1"/>
        <w:spacing w:before="120" w:after="120"/>
        <w:ind w:left="0" w:hanging="0"/>
        <w:rPr/>
      </w:pPr>
      <w:r>
        <w:rPr/>
        <w:t xml:space="preserve">Es una maquina con sistema Operativo </w:t>
      </w:r>
      <w:r>
        <w:rPr/>
        <w:t>Microsoft Windows 10</w:t>
      </w:r>
      <w:r>
        <w:rPr/>
        <w:t>. La maquina tiene algunos puertos abiertos conocidos como pueden ser el mysql (3306) o el 135.</w:t>
      </w:r>
      <w:r>
        <w:rPr/>
        <w:t xml:space="preserve">He encontrado </w:t>
      </w:r>
      <w:r>
        <w:rPr/>
        <w:t>v</w:t>
      </w:r>
      <w:r>
        <w:rPr/>
        <w:t xml:space="preserve">arias versiones interesantes como pueden ser la de mysql (8.0.30) o el servicio de Vmware  (Daemon 1.0)., por tanto podemos asumir que es un afintrión. </w:t>
      </w:r>
    </w:p>
    <w:sectPr>
      <w:headerReference w:type="first" r:id="rId12"/>
      <w:footerReference w:type="first" r:id="rId13"/>
      <w:type w:val="nextPage"/>
      <w:pgSz w:w="11906" w:h="16838"/>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360" w:before="12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0"/>
      <w:rPr/>
    </w:pPr>
    <w:r>
      <w:rPr/>
    </w:r>
  </w:p>
  <w:tbl>
    <w:tblPr>
      <w:tblStyle w:val="Table11"/>
      <w:tblpPr w:vertAnchor="text" w:horzAnchor="text" w:bottomFromText="180" w:leftFromText="180" w:rightFromText="180" w:topFromText="180" w:tblpX="0" w:tblpY="0"/>
      <w:tblW w:w="9525" w:type="dxa"/>
      <w:jc w:val="left"/>
      <w:tblInd w:w="108" w:type="dxa"/>
      <w:tblLayout w:type="fixed"/>
      <w:tblCellMar>
        <w:top w:w="0" w:type="dxa"/>
        <w:left w:w="108" w:type="dxa"/>
        <w:bottom w:w="0" w:type="dxa"/>
        <w:right w:w="108" w:type="dxa"/>
      </w:tblCellMar>
      <w:tblLook w:val="0600"/>
    </w:tblPr>
    <w:tblGrid>
      <w:gridCol w:w="3374"/>
      <w:gridCol w:w="3390"/>
      <w:gridCol w:w="2761"/>
    </w:tblGrid>
    <w:tr>
      <w:trPr>
        <w:trHeight w:val="1890"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500" w:after="0"/>
            <w:jc w:val="center"/>
            <w:rPr>
              <w:b/>
              <w:b/>
            </w:rPr>
          </w:pPr>
          <w:r>
            <w:rPr>
              <w:b/>
            </w:rPr>
            <w:t>PRÁCTICA 1</w:t>
          </w:r>
        </w:p>
        <w:p>
          <w:pPr>
            <w:pStyle w:val="Normal1"/>
            <w:widowControl w:val="false"/>
            <w:spacing w:lineRule="auto" w:line="240" w:before="200" w:after="0"/>
            <w:jc w:val="left"/>
            <w:rPr/>
          </w:pPr>
          <w:r>
            <w:rPr/>
            <w:t>Escaneo y monitorización de red</w:t>
          </w:r>
        </w:p>
      </w:tc>
      <w:tc>
        <w:tcPr>
          <w:tcW w:w="339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600" w:after="0"/>
            <w:jc w:val="center"/>
            <w:rPr/>
          </w:pPr>
          <w:r>
            <w:rPr/>
            <w:t>SEGURIDAD INFORMÁTICA Y ALTA DISPONIBILIDAD</w:t>
          </w:r>
        </w:p>
      </w:tc>
      <w:tc>
        <w:tcPr>
          <w:tcW w:w="27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20" w:after="120"/>
            <w:jc w:val="center"/>
            <w:rPr/>
          </w:pPr>
          <w:r>
            <w:rPr/>
            <w:drawing>
              <wp:inline distT="0" distB="0" distL="0" distR="0">
                <wp:extent cx="942975" cy="9429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942975" cy="942975"/>
                        </a:xfrm>
                        <a:prstGeom prst="rect">
                          <a:avLst/>
                        </a:prstGeom>
                      </pic:spPr>
                    </pic:pic>
                  </a:graphicData>
                </a:graphic>
              </wp:inline>
            </w:drawing>
          </w:r>
        </w:p>
      </w:tc>
    </w:tr>
  </w:tbl>
  <w:p>
    <w:pPr>
      <w:pStyle w:val="Normal1"/>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ES" w:eastAsia="zh-CN" w:bidi="hi-IN"/>
      </w:rPr>
    </w:rPrDefault>
    <w:pPrDefault>
      <w:pPr>
        <w:suppressAutoHyphens w:val="true"/>
      </w:pPr>
    </w:pPrDefault>
  </w:docDefaults>
  <w:style w:type="paragraph" w:styleId="Normal">
    <w:name w:val="Normal"/>
    <w:qFormat/>
    <w:pPr>
      <w:widowControl/>
      <w:bidi w:val="0"/>
      <w:spacing w:lineRule="auto" w:line="360" w:before="120" w:after="120"/>
      <w:jc w:val="both"/>
    </w:pPr>
    <w:rPr>
      <w:rFonts w:ascii="Calibri" w:hAnsi="Calibri" w:eastAsia="Calibri" w:cs="Calibri"/>
      <w:color w:val="auto"/>
      <w:kern w:val="0"/>
      <w:sz w:val="24"/>
      <w:szCs w:val="24"/>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PiedepginaCar">
    <w:name w:val="Pie de página Car"/>
    <w:qFormat/>
    <w:rPr>
      <w:rFonts w:ascii="Times New Roman" w:hAnsi="Times New Roman" w:eastAsia="Times New Roman" w:cs="Times New Roman"/>
      <w:color w:val="000000"/>
      <w:sz w:val="24"/>
      <w:szCs w:val="24"/>
    </w:rPr>
  </w:style>
  <w:style w:type="character" w:styleId="EncabezadoCar">
    <w:name w:val="Encabezado Car"/>
    <w:qFormat/>
    <w:rPr>
      <w:rFonts w:ascii="Times New Roman" w:hAnsi="Times New Roman" w:eastAsia="Times New Roman" w:cs="Times New Roman"/>
      <w:color w:val="000000"/>
      <w:sz w:val="24"/>
      <w:szCs w:val="24"/>
    </w:rPr>
  </w:style>
  <w:style w:type="character" w:styleId="TextodegloboCar">
    <w:name w:val="Texto de globo Car"/>
    <w:qFormat/>
    <w:rPr>
      <w:rFonts w:ascii="Segoe UI" w:hAnsi="Segoe UI" w:eastAsia="Times New Roman" w:cs="Segoe UI"/>
      <w:color w:val="000000"/>
      <w:sz w:val="18"/>
      <w:szCs w:val="18"/>
    </w:rPr>
  </w:style>
  <w:style w:type="character" w:styleId="AsuntodelcomentarioCar">
    <w:name w:val="Asunto del comentario Car"/>
    <w:qFormat/>
    <w:rPr>
      <w:rFonts w:ascii="Times New Roman" w:hAnsi="Times New Roman" w:eastAsia="Times New Roman" w:cs="Times New Roman"/>
      <w:b/>
      <w:bCs/>
      <w:color w:val="000000"/>
      <w:sz w:val="20"/>
      <w:szCs w:val="20"/>
    </w:rPr>
  </w:style>
  <w:style w:type="character" w:styleId="TextocomentarioCar">
    <w:name w:val="Texto comentario Car"/>
    <w:qFormat/>
    <w:rPr>
      <w:rFonts w:ascii="Times New Roman" w:hAnsi="Times New Roman" w:eastAsia="Times New Roman" w:cs="Times New Roman"/>
      <w:color w:val="000000"/>
      <w:sz w:val="20"/>
      <w:szCs w:val="20"/>
    </w:rPr>
  </w:style>
  <w:style w:type="character" w:styleId="Annotationreference">
    <w:name w:val="annotation reference"/>
    <w:qFormat/>
    <w:rPr>
      <w:rFonts w:ascii="Times New Roman" w:hAnsi="Times New Roman" w:eastAsia="Times New Roman" w:cs="Times New Roman"/>
      <w:color w:val="000000"/>
      <w:sz w:val="16"/>
      <w:szCs w:val="16"/>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360" w:before="120" w:after="120"/>
      <w:jc w:val="both"/>
    </w:pPr>
    <w:rPr>
      <w:rFonts w:ascii="Calibri" w:hAnsi="Calibri" w:eastAsia="Calibri" w:cs="Calibri"/>
      <w:color w:val="auto"/>
      <w:kern w:val="0"/>
      <w:sz w:val="24"/>
      <w:szCs w:val="24"/>
      <w:lang w:val="es-ES" w:eastAsia="zh-CN" w:bidi="hi-IN"/>
    </w:rPr>
  </w:style>
  <w:style w:type="paragraph" w:styleId="Ttulogeneral">
    <w:name w:val="Title"/>
    <w:basedOn w:val="Normal1"/>
    <w:next w:val="Normal1"/>
    <w:qFormat/>
    <w:pPr>
      <w:keepNext w:val="true"/>
      <w:keepLines/>
    </w:pPr>
    <w:rPr>
      <w:color w:val="0098CD"/>
      <w:sz w:val="36"/>
      <w:szCs w:val="36"/>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Contenidodelmarco">
    <w:name w:val="Contenido del marco"/>
    <w:basedOn w:val="Normal"/>
    <w:qFormat/>
    <w:pPr/>
    <w:rPr/>
  </w:style>
  <w:style w:type="paragraph" w:styleId="Piedepgina">
    <w:name w:val="Footer"/>
    <w:basedOn w:val="Cabeceraypie"/>
    <w:pPr/>
    <w:rPr/>
  </w:style>
  <w:style w:type="paragraph" w:styleId="BalloonText">
    <w:name w:val="Balloon Text"/>
    <w:basedOn w:val="Normal"/>
    <w:qFormat/>
    <w:pPr>
      <w:spacing w:lineRule="exact" w:line="240" w:before="120" w:after="0"/>
    </w:pPr>
    <w:rPr>
      <w:rFonts w:ascii="Segoe UI" w:hAnsi="Segoe UI" w:cs="Segoe UI"/>
      <w:sz w:val="18"/>
      <w:szCs w:val="18"/>
    </w:rPr>
  </w:style>
  <w:style w:type="paragraph" w:styleId="Annotationsubject">
    <w:name w:val="annotation subject"/>
    <w:qFormat/>
    <w:pPr>
      <w:widowControl/>
      <w:bidi w:val="0"/>
      <w:spacing w:lineRule="exact" w:line="240" w:before="120" w:after="120"/>
      <w:jc w:val="both"/>
    </w:pPr>
    <w:rPr>
      <w:rFonts w:ascii="Calibri" w:hAnsi="Calibri" w:eastAsia="Calibri" w:cs="Calibri"/>
      <w:b/>
      <w:bCs/>
      <w:color w:val="auto"/>
      <w:kern w:val="0"/>
      <w:sz w:val="20"/>
      <w:szCs w:val="20"/>
      <w:lang w:val="es-ES" w:eastAsia="zh-CN" w:bidi="hi-IN"/>
    </w:rPr>
  </w:style>
  <w:style w:type="paragraph" w:styleId="Annotationtext">
    <w:name w:val="annotation text"/>
    <w:basedOn w:val="Normal"/>
    <w:qFormat/>
    <w:pPr>
      <w:spacing w:lineRule="exact" w:line="240"/>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map.org/man/es/man-host-discovery.html" TargetMode="External"/><Relationship Id="rId3" Type="http://schemas.openxmlformats.org/officeDocument/2006/relationships/image" Target="media/image1.png"/><Relationship Id="rId4" Type="http://schemas.openxmlformats.org/officeDocument/2006/relationships/hyperlink" Target="https://nmap.org/book/scan-methods.html" TargetMode="External"/><Relationship Id="rId5" Type="http://schemas.openxmlformats.org/officeDocument/2006/relationships/hyperlink" Target="https://nmap.org/man/es/man-port-scanning-techniques.html" TargetMode="External"/><Relationship Id="rId6" Type="http://schemas.openxmlformats.org/officeDocument/2006/relationships/hyperlink" Target="https://direccionip.net/puertos-ip/"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LibreOffice/7.3.4.2$Windows_X86_64 LibreOffice_project/728fec16bd5f605073805c3c9e7c4212a0120dc5</Application>
  <AppVersion>15.0000</AppVersion>
  <Pages>6</Pages>
  <Words>748</Words>
  <Characters>4134</Characters>
  <CharactersWithSpaces>4800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2023-10-06T11:08:11Z</dcterms:modified>
  <cp:revision>5</cp:revision>
  <dc:subject/>
  <dc:title/>
</cp:coreProperties>
</file>