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Face Biometrics Lab - Report</w:t>
      </w:r>
    </w:p>
    <w:p>
      <w:pPr>
        <w:spacing w:before="0" w:after="200" w:line="276"/>
        <w:ind w:right="0" w:left="0" w:firstLine="0"/>
        <w:jc w:val="center"/>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FIRST NAME, LAST NAME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1:</w:t>
      </w:r>
      <w:r>
        <w:rPr>
          <w:rFonts w:ascii="Calibri" w:hAnsi="Calibri" w:cs="Calibri" w:eastAsia="Calibri"/>
          <w:color w:val="auto"/>
          <w:spacing w:val="0"/>
          <w:position w:val="0"/>
          <w:sz w:val="22"/>
          <w:shd w:fill="auto" w:val="clear"/>
        </w:rPr>
        <w:t xml:space="preserve"> Based on the provided code, run the “FaceRecognition.m” file and complete the following points.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 Paste one image of the ATT Face Dataset and the corresponding image after using the 2D Discrete Cosine Transform (DCT):</w:t>
      </w:r>
    </w:p>
    <w:tbl>
      <w:tblPr/>
      <w:tblGrid>
        <w:gridCol w:w="8594"/>
      </w:tblGrid>
      <w:tr>
        <w:trPr>
          <w:trHeight w:val="4425" w:hRule="auto"/>
          <w:jc w:val="left"/>
        </w:trPr>
        <w:tc>
          <w:tcPr>
            <w:tcW w:w="8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8303" w:dyaOrig="4008">
                <v:rect xmlns:o="urn:schemas-microsoft-com:office:office" xmlns:v="urn:schemas-microsoft-com:vml" id="rectole0000000000" style="width:415.150000pt;height:2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color w:val="auto"/>
                <w:spacing w:val="0"/>
                <w:position w:val="0"/>
                <w:sz w:val="22"/>
                <w:shd w:fill="auto" w:val="clear"/>
              </w:rPr>
            </w:pPr>
            <w:r>
              <w:object w:dxaOrig="8303" w:dyaOrig="4008">
                <v:rect xmlns:o="urn:schemas-microsoft-com:office:office" xmlns:v="urn:schemas-microsoft-com:vml" id="rectole0000000001" style="width:415.150000pt;height:20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bl>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1.b) Using the original configuration parameters (train = 6 images, test = 4 images, DCT coefficients = 10), plot the resulting DET image and indicate the resulting EER.</w:t>
      </w:r>
    </w:p>
    <w:p>
      <w:pPr>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8585" w:dyaOrig="7025">
                <v:rect xmlns:o="urn:schemas-microsoft-com:office:office" xmlns:v="urn:schemas-microsoft-com:vml" id="rectole0000000002" style="width:429.250000pt;height:351.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EER = 5.6891</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 Find out the configuration of the DCT coefficients that achieves the best EER results (keeping train = 6 images, test = 4 images). Justify your result, including the resulting DET image and EER value.</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7329" w:dyaOrig="5648">
                <v:rect xmlns:o="urn:schemas-microsoft-com:office:office" xmlns:v="urn:schemas-microsoft-com:vml" id="rectole0000000003" style="width:366.450000pt;height:28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 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EER = 3.7500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 6 = EER = 3.9744</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 7 = EER = 5</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 4 = EER = 5.1282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 3 = EER = 6.6346</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 20 -- EER = 8.1250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 50 -- EER = 21.8750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 1 -- EER = 100</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 Once selected the best configuration of the DCT coefficients (in previous point), analyze the influence of the number of training images in the system performance. Include the EER result achieved for each case (from train = 1 to train = 7). Justify the results.</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8303" w:dyaOrig="5411">
                <v:rect xmlns:o="urn:schemas-microsoft-com:office:office" xmlns:v="urn:schemas-microsoft-com:vml" id="rectole0000000004" style="width:415.150000pt;height:270.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1 -- EER = 13.0556</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EER = 9.3750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3 -- EER = 6.4286</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4 -- EER = 5.8333</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5 -- EER = 5</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EER = 3.7500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7 -- EER = 3.3333</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1F497D"/>
                <w:spacing w:val="0"/>
                <w:position w:val="0"/>
                <w:sz w:val="22"/>
                <w:shd w:fill="auto" w:val="clear"/>
              </w:rPr>
              <w:t xml:space="preserve">Reduce en gran medida el false rejection rate, y también el False accept rate. Podemos intuir que esto se debe a que al entrenar con más imágenes, la DCT sabe reconocer mejor a cada sujeto y diferenciarlos de otros.</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2:</w:t>
      </w:r>
      <w:r>
        <w:rPr>
          <w:rFonts w:ascii="Calibri" w:hAnsi="Calibri" w:cs="Calibri" w:eastAsia="Calibri"/>
          <w:color w:val="auto"/>
          <w:spacing w:val="0"/>
          <w:position w:val="0"/>
          <w:sz w:val="22"/>
          <w:shd w:fill="auto" w:val="clear"/>
        </w:rPr>
        <w:t xml:space="preserve"> The goal of this task is to change the feature extraction module. Instead of using DCT coefficients as in Task 1, you must consider </w:t>
      </w:r>
      <w:r>
        <w:rPr>
          <w:rFonts w:ascii="Calibri" w:hAnsi="Calibri" w:cs="Calibri" w:eastAsia="Calibri"/>
          <w:b/>
          <w:color w:val="auto"/>
          <w:spacing w:val="0"/>
          <w:position w:val="0"/>
          <w:sz w:val="22"/>
          <w:shd w:fill="auto" w:val="clear"/>
        </w:rPr>
        <w:t xml:space="preserve">Principal Component Analysis (PCA) </w:t>
      </w:r>
      <w:r>
        <w:rPr>
          <w:rFonts w:ascii="Calibri" w:hAnsi="Calibri" w:cs="Calibri" w:eastAsia="Calibri"/>
          <w:color w:val="auto"/>
          <w:spacing w:val="0"/>
          <w:position w:val="0"/>
          <w:sz w:val="22"/>
          <w:shd w:fill="auto" w:val="clear"/>
        </w:rPr>
        <w:t xml:space="preserve">to extract more robust features.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w:t>
      </w:r>
      <w:r>
        <w:rPr>
          <w:rFonts w:ascii="Calibri" w:hAnsi="Calibri" w:cs="Calibri" w:eastAsia="Calibri"/>
          <w:b/>
          <w:color w:val="auto"/>
          <w:spacing w:val="0"/>
          <w:position w:val="0"/>
          <w:sz w:val="22"/>
          <w:shd w:fill="auto" w:val="clear"/>
        </w:rPr>
        <w:t xml:space="preserve">pca.m</w:t>
      </w:r>
      <w:r>
        <w:rPr>
          <w:rFonts w:ascii="Calibri" w:hAnsi="Calibri" w:cs="Calibri" w:eastAsia="Calibri"/>
          <w:color w:val="auto"/>
          <w:spacing w:val="0"/>
          <w:position w:val="0"/>
          <w:sz w:val="22"/>
          <w:shd w:fill="auto" w:val="clear"/>
        </w:rPr>
        <w:t xml:space="preserve"> function available in Matlab. For the </w:t>
      </w:r>
      <w:r>
        <w:rPr>
          <w:rFonts w:ascii="Calibri" w:hAnsi="Calibri" w:cs="Calibri" w:eastAsia="Calibri"/>
          <w:b/>
          <w:color w:val="auto"/>
          <w:spacing w:val="0"/>
          <w:position w:val="0"/>
          <w:sz w:val="22"/>
          <w:shd w:fill="auto" w:val="clear"/>
        </w:rPr>
        <w:t xml:space="preserve">training phase</w:t>
      </w:r>
      <w:r>
        <w:rPr>
          <w:rFonts w:ascii="Calibri" w:hAnsi="Calibri" w:cs="Calibri" w:eastAsia="Calibri"/>
          <w:color w:val="auto"/>
          <w:spacing w:val="0"/>
          <w:position w:val="0"/>
          <w:sz w:val="22"/>
          <w:shd w:fill="auto" w:val="clear"/>
        </w:rPr>
        <w:t xml:space="preserve">, you should follow:</w:t>
      </w:r>
    </w:p>
    <w:p>
      <w:pPr>
        <w:spacing w:before="0" w:after="200" w:line="276"/>
        <w:ind w:right="0" w:left="70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[coeff_PCA,MatrixTrainPCAFeats,latent] = pca(MatrixTrainFeats);</w:t>
      </w:r>
    </w:p>
    <w:p>
      <w:pPr>
        <w:spacing w:before="0" w:after="200" w:line="276"/>
        <w:ind w:right="0" w:left="70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meanTrainMatrix=mean(MatrixTrainFeats);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to remark that the </w:t>
      </w:r>
      <w:r>
        <w:rPr>
          <w:rFonts w:ascii="Calibri" w:hAnsi="Calibri" w:cs="Calibri" w:eastAsia="Calibri"/>
          <w:b/>
          <w:color w:val="auto"/>
          <w:spacing w:val="0"/>
          <w:position w:val="0"/>
          <w:sz w:val="22"/>
          <w:shd w:fill="auto" w:val="clear"/>
        </w:rPr>
        <w:t xml:space="preserve">PCA function must be applied once for all training users and samples</w:t>
      </w:r>
      <w:r>
        <w:rPr>
          <w:rFonts w:ascii="Calibri" w:hAnsi="Calibri" w:cs="Calibri" w:eastAsia="Calibri"/>
          <w:color w:val="auto"/>
          <w:spacing w:val="0"/>
          <w:position w:val="0"/>
          <w:sz w:val="22"/>
          <w:shd w:fill="auto" w:val="clear"/>
        </w:rPr>
        <w:t xml:space="preserve"> (not one PCA per user as this would provide specific coeff_PCA parameters per user).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test phase</w:t>
      </w:r>
      <w:r>
        <w:rPr>
          <w:rFonts w:ascii="Calibri" w:hAnsi="Calibri" w:cs="Calibri" w:eastAsia="Calibri"/>
          <w:color w:val="auto"/>
          <w:spacing w:val="0"/>
          <w:position w:val="0"/>
          <w:sz w:val="22"/>
          <w:shd w:fill="auto" w:val="clear"/>
        </w:rPr>
        <w:t xml:space="preserve">, you should follow:</w:t>
      </w:r>
    </w:p>
    <w:p>
      <w:pPr>
        <w:spacing w:before="0" w:after="200" w:line="276"/>
        <w:ind w:right="0" w:left="70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test, subtract the meanTrainMatrix, and multiply by the coeff_PCA transformation matrix in order to obtain the test features in the PCA domain.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check Matlab Help: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https://es.ma</w:t>
        </w:r>
        <w:r>
          <w:rPr>
            <w:rFonts w:ascii="Calibri" w:hAnsi="Calibri" w:cs="Calibri" w:eastAsia="Calibri"/>
            <w:color w:val="0000FF"/>
            <w:spacing w:val="0"/>
            <w:position w:val="0"/>
            <w:sz w:val="22"/>
            <w:u w:val="single"/>
            <w:shd w:fill="auto" w:val="clear"/>
          </w:rPr>
          <w:t xml:space="preserve"> HYPERLINK "https://es.mathworks.com/help/stats/pca.html"</w:t>
        </w:r>
        <w:r>
          <w:rPr>
            <w:rFonts w:ascii="Calibri" w:hAnsi="Calibri" w:cs="Calibri" w:eastAsia="Calibri"/>
            <w:color w:val="0000FF"/>
            <w:spacing w:val="0"/>
            <w:position w:val="0"/>
            <w:sz w:val="22"/>
            <w:u w:val="single"/>
            <w:shd w:fill="auto" w:val="clear"/>
          </w:rPr>
          <w:t xml:space="preserve">t</w:t>
        </w:r>
        <w:r>
          <w:rPr>
            <w:rFonts w:ascii="Calibri" w:hAnsi="Calibri" w:cs="Calibri" w:eastAsia="Calibri"/>
            <w:color w:val="0000FF"/>
            <w:spacing w:val="0"/>
            <w:position w:val="0"/>
            <w:sz w:val="22"/>
            <w:u w:val="single"/>
            <w:shd w:fill="auto" w:val="clear"/>
          </w:rPr>
          <w:t xml:space="preserve"> HYPERLINK "https://es.mathworks.com/help/stats/pca.html"</w:t>
        </w:r>
        <w:r>
          <w:rPr>
            <w:rFonts w:ascii="Calibri" w:hAnsi="Calibri" w:cs="Calibri" w:eastAsia="Calibri"/>
            <w:color w:val="0000FF"/>
            <w:spacing w:val="0"/>
            <w:position w:val="0"/>
            <w:sz w:val="22"/>
            <w:u w:val="single"/>
            <w:shd w:fill="auto" w:val="clear"/>
          </w:rPr>
          <w:t xml:space="preserve">hworks.com/help/stats/pca.html</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 Using the parameters train = 6 and test = 4, paste the DET curve and indicate the EER when using all the PCA components.  </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 A key aspect for the PCA is the number of components considered. Analyze and represent how the EER value changes in terms of the number of PCA components. Give your explanation about the results achieved.</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 Indicate the optimal number of PCA components and paste the resulting DET curve together with the EER achieved. Compare the results using PCA with the DCT features considered in Task1.</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With all the previous exercises done correctly you can obtain a mark up to 7 points out of 10.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 work:</w:t>
      </w:r>
      <w:r>
        <w:rPr>
          <w:rFonts w:ascii="Calibri" w:hAnsi="Calibri" w:cs="Calibri" w:eastAsia="Calibri"/>
          <w:color w:val="auto"/>
          <w:spacing w:val="0"/>
          <w:position w:val="0"/>
          <w:sz w:val="22"/>
          <w:shd w:fill="auto" w:val="clear"/>
        </w:rPr>
        <w:t xml:space="preserve"> If you want to obtain a mark up to </w:t>
      </w:r>
      <w:r>
        <w:rPr>
          <w:rFonts w:ascii="Calibri" w:hAnsi="Calibri" w:cs="Calibri" w:eastAsia="Calibri"/>
          <w:b/>
          <w:color w:val="auto"/>
          <w:spacing w:val="0"/>
          <w:position w:val="0"/>
          <w:sz w:val="22"/>
          <w:shd w:fill="auto" w:val="clear"/>
        </w:rPr>
        <w:t xml:space="preserve">10 points out of 10</w:t>
      </w:r>
      <w:r>
        <w:rPr>
          <w:rFonts w:ascii="Calibri" w:hAnsi="Calibri" w:cs="Calibri" w:eastAsia="Calibri"/>
          <w:color w:val="auto"/>
          <w:spacing w:val="0"/>
          <w:position w:val="0"/>
          <w:sz w:val="22"/>
          <w:shd w:fill="auto" w:val="clear"/>
        </w:rPr>
        <w:t xml:space="preserve"> you should complete the following Task.</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3:</w:t>
      </w:r>
      <w:r>
        <w:rPr>
          <w:rFonts w:ascii="Calibri" w:hAnsi="Calibri" w:cs="Calibri" w:eastAsia="Calibri"/>
          <w:color w:val="auto"/>
          <w:spacing w:val="0"/>
          <w:position w:val="0"/>
          <w:sz w:val="22"/>
          <w:shd w:fill="auto" w:val="clear"/>
        </w:rPr>
        <w:t xml:space="preserve"> The goal of this task is to improve the matching module. Instead of using a simple distance comparison, you must consider </w:t>
      </w:r>
      <w:r>
        <w:rPr>
          <w:rFonts w:ascii="Calibri" w:hAnsi="Calibri" w:cs="Calibri" w:eastAsia="Calibri"/>
          <w:b/>
          <w:color w:val="auto"/>
          <w:spacing w:val="0"/>
          <w:position w:val="0"/>
          <w:sz w:val="22"/>
          <w:shd w:fill="auto" w:val="clear"/>
        </w:rPr>
        <w:t xml:space="preserve">Support Vector Machines (SVM).</w:t>
      </w:r>
      <w:r>
        <w:rPr>
          <w:rFonts w:ascii="Calibri" w:hAnsi="Calibri" w:cs="Calibri" w:eastAsia="Calibri"/>
          <w:color w:val="auto"/>
          <w:spacing w:val="0"/>
          <w:position w:val="0"/>
          <w:sz w:val="22"/>
          <w:shd w:fill="auto" w:val="clear"/>
        </w:rPr>
        <w:t xml:space="preserve"> In this case, you should </w:t>
      </w:r>
      <w:r>
        <w:rPr>
          <w:rFonts w:ascii="Calibri" w:hAnsi="Calibri" w:cs="Calibri" w:eastAsia="Calibri"/>
          <w:b/>
          <w:color w:val="auto"/>
          <w:spacing w:val="0"/>
          <w:position w:val="0"/>
          <w:sz w:val="22"/>
          <w:shd w:fill="auto" w:val="clear"/>
        </w:rPr>
        <w:t xml:space="preserve">train one specific SVM model per user</w:t>
      </w:r>
      <w:r>
        <w:rPr>
          <w:rFonts w:ascii="Calibri" w:hAnsi="Calibri" w:cs="Calibri" w:eastAsia="Calibri"/>
          <w:color w:val="auto"/>
          <w:spacing w:val="0"/>
          <w:position w:val="0"/>
          <w:sz w:val="22"/>
          <w:shd w:fill="auto" w:val="clear"/>
        </w:rPr>
        <w:t xml:space="preserve"> using the training data (train = 6 images).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extracted using the </w:t>
      </w:r>
      <w:r>
        <w:rPr>
          <w:rFonts w:ascii="Calibri" w:hAnsi="Calibri" w:cs="Calibri" w:eastAsia="Calibri"/>
          <w:b/>
          <w:color w:val="auto"/>
          <w:spacing w:val="0"/>
          <w:position w:val="0"/>
          <w:sz w:val="22"/>
          <w:shd w:fill="auto" w:val="clear"/>
        </w:rPr>
        <w:t xml:space="preserve">PCA</w:t>
      </w:r>
      <w:r>
        <w:rPr>
          <w:rFonts w:ascii="Calibri" w:hAnsi="Calibri" w:cs="Calibri" w:eastAsia="Calibri"/>
          <w:color w:val="auto"/>
          <w:spacing w:val="0"/>
          <w:position w:val="0"/>
          <w:sz w:val="22"/>
          <w:shd w:fill="auto" w:val="clear"/>
        </w:rPr>
        <w:t xml:space="preserve"> module developed in Task 2 </w:t>
      </w:r>
      <w:r>
        <w:rPr>
          <w:rFonts w:ascii="Calibri" w:hAnsi="Calibri" w:cs="Calibri" w:eastAsia="Calibri"/>
          <w:b/>
          <w:color w:val="auto"/>
          <w:spacing w:val="0"/>
          <w:position w:val="0"/>
          <w:sz w:val="22"/>
          <w:shd w:fill="auto" w:val="clear"/>
        </w:rPr>
        <w:t xml:space="preserve">must be considered in this Task.</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w:t>
      </w:r>
      <w:r>
        <w:rPr>
          <w:rFonts w:ascii="Calibri" w:hAnsi="Calibri" w:cs="Calibri" w:eastAsia="Calibri"/>
          <w:b/>
          <w:color w:val="auto"/>
          <w:spacing w:val="0"/>
          <w:position w:val="0"/>
          <w:sz w:val="22"/>
          <w:shd w:fill="auto" w:val="clear"/>
        </w:rPr>
        <w:t xml:space="preserve">fitcsvm</w:t>
      </w:r>
      <w:r>
        <w:rPr>
          <w:rFonts w:ascii="Calibri" w:hAnsi="Calibri" w:cs="Calibri" w:eastAsia="Calibri"/>
          <w:color w:val="auto"/>
          <w:spacing w:val="0"/>
          <w:position w:val="0"/>
          <w:sz w:val="22"/>
          <w:shd w:fill="auto" w:val="clear"/>
        </w:rPr>
        <w:t xml:space="preserve"> function available in Matlab. For the </w:t>
      </w:r>
      <w:r>
        <w:rPr>
          <w:rFonts w:ascii="Calibri" w:hAnsi="Calibri" w:cs="Calibri" w:eastAsia="Calibri"/>
          <w:b/>
          <w:color w:val="auto"/>
          <w:spacing w:val="0"/>
          <w:position w:val="0"/>
          <w:sz w:val="22"/>
          <w:shd w:fill="auto" w:val="clear"/>
        </w:rPr>
        <w:t xml:space="preserve">training phase</w:t>
      </w:r>
      <w:r>
        <w:rPr>
          <w:rFonts w:ascii="Calibri" w:hAnsi="Calibri" w:cs="Calibri" w:eastAsia="Calibri"/>
          <w:color w:val="auto"/>
          <w:spacing w:val="0"/>
          <w:position w:val="0"/>
          <w:sz w:val="22"/>
          <w:shd w:fill="auto" w:val="clear"/>
        </w:rPr>
        <w:t xml:space="preserve">, you should follow:</w:t>
      </w:r>
    </w:p>
    <w:p>
      <w:pPr>
        <w:spacing w:before="0" w:after="200" w:line="276"/>
        <w:ind w:right="0" w:left="70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SVMModel = fitcsvm(…)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test phase</w:t>
      </w:r>
      <w:r>
        <w:rPr>
          <w:rFonts w:ascii="Calibri" w:hAnsi="Calibri" w:cs="Calibri" w:eastAsia="Calibri"/>
          <w:color w:val="auto"/>
          <w:spacing w:val="0"/>
          <w:position w:val="0"/>
          <w:sz w:val="22"/>
          <w:shd w:fill="auto" w:val="clear"/>
        </w:rPr>
        <w:t xml:space="preserve">, you should follow:</w:t>
      </w:r>
    </w:p>
    <w:p>
      <w:pPr>
        <w:spacing w:before="0" w:after="200" w:line="276"/>
        <w:ind w:right="0" w:left="70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[label,score]= predict(SVMModel,MatrixTestFeats);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obtain the scores for each user model.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check Matlab Help:</w:t>
      </w:r>
    </w:p>
    <w:p>
      <w:pPr>
        <w:spacing w:before="0" w:after="200"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https://es.mathworks.com/help/stats/fitcsvm.html?lang=en</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 Using the parameters train = 6 and test = 4, paste the DET curves and indicate the EERs in the following cases: 1) regarding the </w:t>
      </w:r>
      <w:r>
        <w:rPr>
          <w:rFonts w:ascii="Calibri" w:hAnsi="Calibri" w:cs="Calibri" w:eastAsia="Calibri"/>
          <w:i/>
          <w:color w:val="auto"/>
          <w:spacing w:val="0"/>
          <w:position w:val="0"/>
          <w:sz w:val="22"/>
          <w:shd w:fill="auto" w:val="clear"/>
        </w:rPr>
        <w:t xml:space="preserve">KernelFunction</w:t>
      </w:r>
      <w:r>
        <w:rPr>
          <w:rFonts w:ascii="Calibri" w:hAnsi="Calibri" w:cs="Calibri" w:eastAsia="Calibri"/>
          <w:color w:val="auto"/>
          <w:spacing w:val="0"/>
          <w:position w:val="0"/>
          <w:sz w:val="22"/>
          <w:shd w:fill="auto" w:val="clear"/>
        </w:rPr>
        <w:t xml:space="preserve"> parameter of the SVM (using all PCA components), and 2) regarding the number of PCA components considered for the feature extraction module (using the </w:t>
      </w:r>
      <w:r>
        <w:rPr>
          <w:rFonts w:ascii="Calibri" w:hAnsi="Calibri" w:cs="Calibri" w:eastAsia="Calibri"/>
          <w:i/>
          <w:color w:val="auto"/>
          <w:spacing w:val="0"/>
          <w:position w:val="0"/>
          <w:sz w:val="22"/>
          <w:shd w:fill="auto" w:val="clear"/>
        </w:rPr>
        <w:t xml:space="preserve">KernelFunction</w:t>
      </w:r>
      <w:r>
        <w:rPr>
          <w:rFonts w:ascii="Calibri" w:hAnsi="Calibri" w:cs="Calibri" w:eastAsia="Calibri"/>
          <w:color w:val="auto"/>
          <w:spacing w:val="0"/>
          <w:position w:val="0"/>
          <w:sz w:val="22"/>
          <w:shd w:fill="auto" w:val="clear"/>
        </w:rPr>
        <w:t xml:space="preserve"> polynomial and starting with 3 PCA components).</w:t>
      </w: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Mode="External" Target="https://es.mathworks.com/help/stats/pca.html"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es.mathworks.com/help/stats/fitcsvm.html?lang=en" Id="docRId11"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