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B2EB" w14:textId="1C3237A1" w:rsidR="00510A1A" w:rsidRDefault="00510A1A" w:rsidP="00B57BA8">
      <w:pPr>
        <w:jc w:val="center"/>
        <w:rPr>
          <w:lang w:val="es-419"/>
        </w:rPr>
      </w:pPr>
      <w:r>
        <w:rPr>
          <w:lang w:val="es-419"/>
        </w:rPr>
        <w:t>Trabajo Domiciliario</w:t>
      </w:r>
    </w:p>
    <w:p w14:paraId="30457060" w14:textId="4851AA06" w:rsidR="00510A1A" w:rsidRDefault="00510A1A" w:rsidP="00B57BA8">
      <w:pPr>
        <w:jc w:val="center"/>
        <w:rPr>
          <w:lang w:val="es-419"/>
        </w:rPr>
      </w:pPr>
      <w:r>
        <w:rPr>
          <w:lang w:val="es-419"/>
        </w:rPr>
        <w:t>Series de Tiempo</w:t>
      </w:r>
    </w:p>
    <w:p w14:paraId="0B6D0965" w14:textId="710E0F7A" w:rsidR="00B95D68" w:rsidRDefault="00510A1A">
      <w:pPr>
        <w:rPr>
          <w:rStyle w:val="Hyperlink"/>
          <w:lang w:val="es-419"/>
        </w:rPr>
      </w:pPr>
      <w:r>
        <w:rPr>
          <w:lang w:val="es-419"/>
        </w:rPr>
        <w:t>Link a Base de Datos</w:t>
      </w:r>
      <w:r w:rsidRPr="00510A1A">
        <w:rPr>
          <w:lang w:val="es-419"/>
        </w:rPr>
        <w:t>:</w:t>
      </w:r>
      <w:r>
        <w:rPr>
          <w:lang w:val="es-419"/>
        </w:rPr>
        <w:t xml:space="preserve"> </w:t>
      </w:r>
      <w:hyperlink r:id="rId5" w:history="1">
        <w:r w:rsidRPr="001F538F">
          <w:rPr>
            <w:rStyle w:val="Hyperlink"/>
            <w:lang w:val="es-419"/>
          </w:rPr>
          <w:t>https://www.gub.uy/instituto-nacional-estadistica/datos-y-estadisticas/estadisticas/series-historicas-cotizacion%20monedas</w:t>
        </w:r>
      </w:hyperlink>
    </w:p>
    <w:p w14:paraId="6D2319D7" w14:textId="77777777" w:rsidR="00B95D68" w:rsidRDefault="00B95D68">
      <w:pPr>
        <w:rPr>
          <w:rStyle w:val="Hyperlink"/>
          <w:lang w:val="es-419"/>
        </w:rPr>
      </w:pPr>
    </w:p>
    <w:p w14:paraId="5601C21F" w14:textId="7980BBE4" w:rsidR="00B95D68" w:rsidRPr="00B95D68" w:rsidRDefault="00B95D68" w:rsidP="00B57BA8">
      <w:pPr>
        <w:tabs>
          <w:tab w:val="num" w:pos="720"/>
        </w:tabs>
        <w:rPr>
          <w:lang w:val="es-419"/>
        </w:rPr>
      </w:pPr>
      <w:r>
        <w:rPr>
          <w:lang w:val="es-419"/>
        </w:rPr>
        <w:t>En este caso, queremos conocer más sobre la evolución de la cotización del dólar y del peso argentino. Queremos saber si ambas variables se han comportado parecido o no, y además saber más sobre la evolución de cada variable por separado.</w:t>
      </w:r>
    </w:p>
    <w:p w14:paraId="1ABF5ECA" w14:textId="6BCDECC9" w:rsidR="00B57BA8" w:rsidRPr="00B57BA8" w:rsidRDefault="00B57BA8" w:rsidP="00B57BA8">
      <w:pPr>
        <w:tabs>
          <w:tab w:val="num" w:pos="720"/>
        </w:tabs>
        <w:rPr>
          <w:lang w:val="es-419"/>
        </w:rPr>
      </w:pPr>
      <w:r w:rsidRPr="00B57BA8">
        <w:rPr>
          <w:b/>
          <w:bCs/>
          <w:lang w:val="es-419"/>
        </w:rPr>
        <w:t>Instrucciones:</w:t>
      </w:r>
      <w:r w:rsidRPr="00B57BA8">
        <w:rPr>
          <w:lang w:val="es-419"/>
        </w:rPr>
        <w:t xml:space="preserve"> Utilizando los datos </w:t>
      </w:r>
      <w:r>
        <w:rPr>
          <w:lang w:val="es-419"/>
        </w:rPr>
        <w:t>de cotizaciones, elegí el valor a compra para el dólar y el peso argentino y:</w:t>
      </w:r>
    </w:p>
    <w:p w14:paraId="7F66C7D3" w14:textId="0BBCFA76" w:rsidR="00B57BA8" w:rsidRPr="00B57BA8" w:rsidRDefault="00B57BA8" w:rsidP="00B57BA8">
      <w:pPr>
        <w:pStyle w:val="ListParagraph"/>
        <w:numPr>
          <w:ilvl w:val="0"/>
          <w:numId w:val="1"/>
        </w:numPr>
        <w:rPr>
          <w:lang w:val="es-419"/>
        </w:rPr>
      </w:pPr>
      <w:r w:rsidRPr="00B57BA8">
        <w:rPr>
          <w:b/>
          <w:bCs/>
          <w:lang w:val="es-419"/>
        </w:rPr>
        <w:t>Exploración de Datos:</w:t>
      </w:r>
    </w:p>
    <w:p w14:paraId="61851F13" w14:textId="5A90FA0D" w:rsidR="00B57BA8" w:rsidRDefault="00B57BA8" w:rsidP="00B57BA8">
      <w:pPr>
        <w:numPr>
          <w:ilvl w:val="1"/>
          <w:numId w:val="1"/>
        </w:numPr>
        <w:rPr>
          <w:lang w:val="es-419"/>
        </w:rPr>
      </w:pPr>
      <w:r>
        <w:rPr>
          <w:lang w:val="es-419"/>
        </w:rPr>
        <w:t>a) Abrir la base de datos y realizar la rutina básica para conocer la base de datos</w:t>
      </w:r>
    </w:p>
    <w:p w14:paraId="4D5BBE89" w14:textId="75E30D45" w:rsidR="00B57BA8" w:rsidRDefault="00B57BA8" w:rsidP="00B57BA8">
      <w:pPr>
        <w:numPr>
          <w:ilvl w:val="1"/>
          <w:numId w:val="1"/>
        </w:numPr>
        <w:rPr>
          <w:lang w:val="es-419"/>
        </w:rPr>
      </w:pPr>
      <w:r>
        <w:rPr>
          <w:lang w:val="es-419"/>
        </w:rPr>
        <w:t>b) Determina el período en el que hay datos para ambas variables</w:t>
      </w:r>
    </w:p>
    <w:p w14:paraId="6164F606" w14:textId="5C4766E0" w:rsidR="00B57BA8" w:rsidRPr="00B57BA8" w:rsidRDefault="00B57BA8" w:rsidP="00B57BA8">
      <w:pPr>
        <w:numPr>
          <w:ilvl w:val="1"/>
          <w:numId w:val="1"/>
        </w:numPr>
        <w:rPr>
          <w:lang w:val="es-419"/>
        </w:rPr>
      </w:pPr>
      <w:r>
        <w:rPr>
          <w:lang w:val="es-419"/>
        </w:rPr>
        <w:t>c</w:t>
      </w:r>
      <w:r w:rsidRPr="00B57BA8">
        <w:rPr>
          <w:lang w:val="es-419"/>
        </w:rPr>
        <w:t>) Describe la tendencia general del tipo de cambio de</w:t>
      </w:r>
      <w:r>
        <w:rPr>
          <w:lang w:val="es-419"/>
        </w:rPr>
        <w:t xml:space="preserve"> ambas moneda</w:t>
      </w:r>
      <w:r w:rsidRPr="00B57BA8">
        <w:rPr>
          <w:lang w:val="es-419"/>
        </w:rPr>
        <w:t xml:space="preserve"> a pesos uruguayos en los últimos cinco años. ¿Observas algún patrón o anomalía destacada</w:t>
      </w:r>
      <w:r>
        <w:rPr>
          <w:lang w:val="es-419"/>
        </w:rPr>
        <w:t xml:space="preserve"> ya sea mirando ambas por separado o cuando se comparan</w:t>
      </w:r>
      <w:r w:rsidRPr="00B57BA8">
        <w:rPr>
          <w:lang w:val="es-419"/>
        </w:rPr>
        <w:t>?</w:t>
      </w:r>
    </w:p>
    <w:p w14:paraId="7985DE8C" w14:textId="23116614" w:rsidR="00B57BA8" w:rsidRPr="00B57BA8" w:rsidRDefault="00B57BA8" w:rsidP="00B57BA8">
      <w:pPr>
        <w:numPr>
          <w:ilvl w:val="1"/>
          <w:numId w:val="1"/>
        </w:numPr>
        <w:rPr>
          <w:lang w:val="es-419"/>
        </w:rPr>
      </w:pPr>
      <w:r>
        <w:rPr>
          <w:lang w:val="es-419"/>
        </w:rPr>
        <w:t>d</w:t>
      </w:r>
      <w:r w:rsidRPr="00B57BA8">
        <w:rPr>
          <w:lang w:val="es-419"/>
        </w:rPr>
        <w:t xml:space="preserve">) Identifica cualquier período de aumentos o disminuciones abruptas en el tipo de cambio. </w:t>
      </w:r>
    </w:p>
    <w:p w14:paraId="1FB79381" w14:textId="77777777" w:rsidR="00B57BA8" w:rsidRPr="00B57BA8" w:rsidRDefault="00B57BA8" w:rsidP="00B57BA8">
      <w:pPr>
        <w:numPr>
          <w:ilvl w:val="0"/>
          <w:numId w:val="1"/>
        </w:numPr>
      </w:pPr>
      <w:r w:rsidRPr="00B57BA8">
        <w:rPr>
          <w:b/>
          <w:bCs/>
        </w:rPr>
        <w:t>Descomposición:</w:t>
      </w:r>
    </w:p>
    <w:p w14:paraId="60A26C0A" w14:textId="77777777" w:rsidR="00B57BA8" w:rsidRPr="00B57BA8" w:rsidRDefault="00B57BA8" w:rsidP="00B57BA8">
      <w:pPr>
        <w:numPr>
          <w:ilvl w:val="1"/>
          <w:numId w:val="1"/>
        </w:numPr>
        <w:rPr>
          <w:lang w:val="es-419"/>
        </w:rPr>
      </w:pPr>
      <w:r w:rsidRPr="00B57BA8">
        <w:rPr>
          <w:lang w:val="es-419"/>
        </w:rPr>
        <w:t>a) Descompone la serie temporal utilizando tanto un modelo aditivo como multiplicativo. ¿Qué diferencias observas entre las dos descomposiciones? ¿Cuál consideras más adecuada para esta serie y por qué?</w:t>
      </w:r>
    </w:p>
    <w:p w14:paraId="5217B3F8" w14:textId="1AE5D1AB" w:rsidR="00B57BA8" w:rsidRDefault="00B57BA8" w:rsidP="00B57BA8">
      <w:pPr>
        <w:numPr>
          <w:ilvl w:val="1"/>
          <w:numId w:val="1"/>
        </w:numPr>
        <w:rPr>
          <w:lang w:val="es-419"/>
        </w:rPr>
      </w:pPr>
      <w:r w:rsidRPr="00B57BA8">
        <w:rPr>
          <w:lang w:val="es-419"/>
        </w:rPr>
        <w:t>b) Examina la parte de ruido (residual) de la descomposición multiplicativa o aditiva (elige la que consideres más apropiada). ¿Puedes identificar algún período en el que haya un "shock" o una desviación significativa en el ruido</w:t>
      </w:r>
      <w:r>
        <w:rPr>
          <w:lang w:val="es-419"/>
        </w:rPr>
        <w:t xml:space="preserve"> de alguna de las dos monedas</w:t>
      </w:r>
      <w:r w:rsidRPr="00B57BA8">
        <w:rPr>
          <w:lang w:val="es-419"/>
        </w:rPr>
        <w:t>?</w:t>
      </w:r>
      <w:r>
        <w:rPr>
          <w:lang w:val="es-419"/>
        </w:rPr>
        <w:t xml:space="preserve"> ¿Hay algún shock común a ambas?</w:t>
      </w:r>
      <w:r w:rsidRPr="00B57BA8">
        <w:rPr>
          <w:lang w:val="es-419"/>
        </w:rPr>
        <w:t xml:space="preserve"> Intenta relacionar </w:t>
      </w:r>
      <w:r>
        <w:rPr>
          <w:lang w:val="es-419"/>
        </w:rPr>
        <w:t>estos</w:t>
      </w:r>
      <w:r w:rsidRPr="00B57BA8">
        <w:rPr>
          <w:lang w:val="es-419"/>
        </w:rPr>
        <w:t xml:space="preserve"> shock</w:t>
      </w:r>
      <w:r>
        <w:rPr>
          <w:lang w:val="es-419"/>
        </w:rPr>
        <w:t>s</w:t>
      </w:r>
      <w:r w:rsidRPr="00B57BA8">
        <w:rPr>
          <w:lang w:val="es-419"/>
        </w:rPr>
        <w:t xml:space="preserve"> con algún evento económico, político o social que haya ocurrido en ese período.</w:t>
      </w:r>
    </w:p>
    <w:p w14:paraId="640B5DA1" w14:textId="6E6C274F" w:rsidR="00B57BA8" w:rsidRPr="00B57BA8" w:rsidRDefault="00B57BA8" w:rsidP="00B57BA8">
      <w:pPr>
        <w:numPr>
          <w:ilvl w:val="1"/>
          <w:numId w:val="1"/>
        </w:numPr>
        <w:rPr>
          <w:lang w:val="es-419"/>
        </w:rPr>
      </w:pPr>
      <w:r>
        <w:rPr>
          <w:lang w:val="es-419"/>
        </w:rPr>
        <w:lastRenderedPageBreak/>
        <w:t xml:space="preserve">c) </w:t>
      </w:r>
      <w:r w:rsidRPr="00B57BA8">
        <w:rPr>
          <w:lang w:val="es-419"/>
        </w:rPr>
        <w:t>¿Cómo se comporta el componente estacional? ¿Existe un patrón recurrente en determinados momentos del año/me</w:t>
      </w:r>
      <w:r>
        <w:rPr>
          <w:lang w:val="es-419"/>
        </w:rPr>
        <w:t>s/semana</w:t>
      </w:r>
      <w:r w:rsidRPr="00B57BA8">
        <w:rPr>
          <w:lang w:val="es-419"/>
        </w:rPr>
        <w:t>?</w:t>
      </w:r>
    </w:p>
    <w:p w14:paraId="725FFFFE" w14:textId="77777777" w:rsidR="00B57BA8" w:rsidRPr="00B57BA8" w:rsidRDefault="00B57BA8" w:rsidP="00B57BA8">
      <w:pPr>
        <w:numPr>
          <w:ilvl w:val="0"/>
          <w:numId w:val="1"/>
        </w:numPr>
      </w:pPr>
      <w:r w:rsidRPr="00B57BA8">
        <w:rPr>
          <w:b/>
          <w:bCs/>
        </w:rPr>
        <w:t>Verificación de Estacionariedad:</w:t>
      </w:r>
    </w:p>
    <w:p w14:paraId="67EC9760" w14:textId="77777777" w:rsidR="00B57BA8" w:rsidRPr="00B57BA8" w:rsidRDefault="00B57BA8" w:rsidP="00B57BA8">
      <w:pPr>
        <w:numPr>
          <w:ilvl w:val="1"/>
          <w:numId w:val="1"/>
        </w:numPr>
      </w:pPr>
      <w:r w:rsidRPr="00B57BA8">
        <w:rPr>
          <w:lang w:val="es-419"/>
        </w:rPr>
        <w:t xml:space="preserve">a) Realiza una prueba de Dickey-Fuller Aumentada (ADF) para verificar si la serie es estacionaria. </w:t>
      </w:r>
      <w:r w:rsidRPr="00B57BA8">
        <w:t>¿Qué indican los resultados?</w:t>
      </w:r>
    </w:p>
    <w:p w14:paraId="7A78317C" w14:textId="29712A64" w:rsidR="00B57BA8" w:rsidRPr="00B57BA8" w:rsidRDefault="00B57BA8" w:rsidP="00B57BA8">
      <w:pPr>
        <w:numPr>
          <w:ilvl w:val="1"/>
          <w:numId w:val="1"/>
        </w:numPr>
      </w:pPr>
      <w:r w:rsidRPr="00B57BA8">
        <w:rPr>
          <w:lang w:val="es-419"/>
        </w:rPr>
        <w:t xml:space="preserve">b) Si la serie no es estacionaria, aplica diferencias hasta lograr estacionariedad. </w:t>
      </w:r>
      <w:r w:rsidRPr="00B57BA8">
        <w:t>¿Cuántas diferencias fueron necesarias?</w:t>
      </w:r>
    </w:p>
    <w:p w14:paraId="700F6CA9" w14:textId="77777777" w:rsidR="00B57BA8" w:rsidRPr="00B57BA8" w:rsidRDefault="00B57BA8" w:rsidP="00B57BA8">
      <w:pPr>
        <w:numPr>
          <w:ilvl w:val="0"/>
          <w:numId w:val="1"/>
        </w:numPr>
      </w:pPr>
      <w:r w:rsidRPr="00B57BA8">
        <w:rPr>
          <w:b/>
          <w:bCs/>
        </w:rPr>
        <w:t>Análisis de Autocorrelación:</w:t>
      </w:r>
    </w:p>
    <w:p w14:paraId="1B732FBF" w14:textId="757413AB" w:rsidR="00B57BA8" w:rsidRPr="00B57BA8" w:rsidRDefault="00B57BA8" w:rsidP="00B57BA8">
      <w:pPr>
        <w:numPr>
          <w:ilvl w:val="1"/>
          <w:numId w:val="1"/>
        </w:numPr>
        <w:rPr>
          <w:lang w:val="es-419"/>
        </w:rPr>
      </w:pPr>
      <w:r w:rsidRPr="00B57BA8">
        <w:rPr>
          <w:lang w:val="es-419"/>
        </w:rPr>
        <w:t xml:space="preserve">a) Genera el gráfico de la función de autocorrelación (ACF) para los datos del tipo de cambio. </w:t>
      </w:r>
    </w:p>
    <w:p w14:paraId="623C1510" w14:textId="77777777" w:rsidR="00B57BA8" w:rsidRDefault="00B57BA8">
      <w:pPr>
        <w:rPr>
          <w:lang w:val="es-419"/>
        </w:rPr>
      </w:pPr>
    </w:p>
    <w:p w14:paraId="292FD24B" w14:textId="77777777" w:rsidR="00510A1A" w:rsidRDefault="00510A1A">
      <w:pPr>
        <w:rPr>
          <w:lang w:val="es-419"/>
        </w:rPr>
      </w:pPr>
    </w:p>
    <w:p w14:paraId="469E4BD7" w14:textId="77777777" w:rsidR="00510A1A" w:rsidRPr="00510A1A" w:rsidRDefault="00510A1A">
      <w:pPr>
        <w:rPr>
          <w:lang w:val="es-419"/>
        </w:rPr>
      </w:pPr>
    </w:p>
    <w:sectPr w:rsidR="00510A1A" w:rsidRPr="0051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E29D1"/>
    <w:multiLevelType w:val="multilevel"/>
    <w:tmpl w:val="D42C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70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1A"/>
    <w:rsid w:val="000E6591"/>
    <w:rsid w:val="00510A1A"/>
    <w:rsid w:val="0061213F"/>
    <w:rsid w:val="00B57BA8"/>
    <w:rsid w:val="00B95D68"/>
    <w:rsid w:val="00E0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DA6C"/>
  <w15:chartTrackingRefBased/>
  <w15:docId w15:val="{6DBD94F2-0EEB-4324-9B2A-AE04CC30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A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b.uy/instituto-nacional-estadistica/datos-y-estadisticas/estadisticas/series-historicas-cotizacion%20moned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Lezama Perez, Guillermo Roman</dc:creator>
  <cp:keywords/>
  <dc:description/>
  <cp:lastModifiedBy>Lezama Perez, Guillermo Roman</cp:lastModifiedBy>
  <cp:revision>3</cp:revision>
  <dcterms:created xsi:type="dcterms:W3CDTF">2024-08-31T18:33:00Z</dcterms:created>
  <dcterms:modified xsi:type="dcterms:W3CDTF">2024-08-31T19:52:00Z</dcterms:modified>
</cp:coreProperties>
</file>