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2C6B" w14:textId="77777777" w:rsidR="00986BC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heading=h.mpoueqa9et5x" w:colFirst="0" w:colLast="0"/>
      <w:bookmarkEnd w:id="0"/>
      <w:r>
        <w:rPr>
          <w:b w:val="0"/>
          <w:color w:val="039BE5"/>
          <w:sz w:val="48"/>
          <w:szCs w:val="48"/>
        </w:rPr>
        <w:t>Guillermo Marcote - Brenda Isabella</w:t>
      </w:r>
      <w:r>
        <w:rPr>
          <w:b w:val="0"/>
          <w:sz w:val="48"/>
          <w:szCs w:val="48"/>
        </w:rPr>
        <w:br/>
      </w:r>
      <w:r>
        <w:t xml:space="preserve">Modelo de Análisis - Modelo de comportamiento </w:t>
      </w:r>
    </w:p>
    <w:p w14:paraId="5639D27F" w14:textId="77777777" w:rsidR="00986BC4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0C7C9C22" wp14:editId="237E695E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D32E0" w14:textId="77777777" w:rsidR="00986BC4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color w:val="666666"/>
          <w:sz w:val="20"/>
          <w:szCs w:val="20"/>
        </w:rPr>
      </w:pPr>
      <w:r>
        <w:rPr>
          <w:b/>
          <w:color w:val="666666"/>
          <w:sz w:val="20"/>
          <w:szCs w:val="20"/>
        </w:rPr>
        <w:t>Gestión de Pedidos, Seguimiento de Servicio y Administración de Stock para Restaurantes.</w:t>
      </w:r>
    </w:p>
    <w:p w14:paraId="43A55B98" w14:textId="77777777" w:rsidR="00986BC4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mmzcs2s0b62b" w:colFirst="0" w:colLast="0"/>
      <w:bookmarkEnd w:id="1"/>
      <w:r>
        <w:t>Información general</w:t>
      </w:r>
    </w:p>
    <w:p w14:paraId="39B7B41B" w14:textId="77777777" w:rsidR="00986BC4" w:rsidRDefault="00000000">
      <w:proofErr w:type="spellStart"/>
      <w:r>
        <w:t>FastOrder</w:t>
      </w:r>
      <w:proofErr w:type="spellEnd"/>
      <w:r>
        <w:t xml:space="preserve"> es una aplicación móvil diseñada para la digitalización de la operativa de toma y gestión de pedidos en restaurantes. Busca optimizar la comunicación entre el mozo, la cocina/bar, y el administrador, minimizando errores y acelerando los tiempos de servicio.</w:t>
      </w:r>
    </w:p>
    <w:p w14:paraId="57855124" w14:textId="77777777" w:rsidR="00986BC4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3b2r7y905vee" w:colFirst="0" w:colLast="0"/>
      <w:bookmarkEnd w:id="2"/>
      <w:r>
        <w:t>Alcance del proyecto</w:t>
      </w:r>
    </w:p>
    <w:p w14:paraId="3086AA0C" w14:textId="77777777" w:rsidR="00986BC4" w:rsidRDefault="00000000">
      <w:r>
        <w:t xml:space="preserve">El proyecto abarca el desarrollo de una aplicación </w:t>
      </w:r>
      <w:proofErr w:type="spellStart"/>
      <w:r>
        <w:t>multi-rol</w:t>
      </w:r>
      <w:proofErr w:type="spellEnd"/>
      <w:r>
        <w:t xml:space="preserve"> (Mozo, Administrador, Cocina) utilizando Angular e </w:t>
      </w:r>
      <w:proofErr w:type="spellStart"/>
      <w:r>
        <w:t>Ionic</w:t>
      </w:r>
      <w:proofErr w:type="spellEnd"/>
      <w:r>
        <w:t>. Se enfoca en la toma de pedidos, el monitoreo del estado del pedido si está en preparación o listo en cocina en tiempo real y la gestión de insumos.</w:t>
      </w:r>
    </w:p>
    <w:p w14:paraId="39364B47" w14:textId="77777777" w:rsidR="00986BC4" w:rsidRDefault="00000000">
      <w:pPr>
        <w:pStyle w:val="Ttulo1"/>
      </w:pPr>
      <w:bookmarkStart w:id="3" w:name="_heading=h.407fwjur5bbv" w:colFirst="0" w:colLast="0"/>
      <w:bookmarkEnd w:id="3"/>
      <w:r>
        <w:t>Alcance funcional</w:t>
      </w:r>
    </w:p>
    <w:p w14:paraId="72F2B01E" w14:textId="77777777" w:rsidR="00986BC4" w:rsidRDefault="00000000">
      <w:pPr>
        <w:spacing w:before="240" w:after="240"/>
      </w:pPr>
      <w:r>
        <w:t>El sistema se organiza en los siguientes módulos, los cuales definen las funcionalidades desarrolladas:</w:t>
      </w:r>
    </w:p>
    <w:p w14:paraId="635B5A1E" w14:textId="77777777" w:rsidR="00986BC4" w:rsidRDefault="00000000">
      <w:pPr>
        <w:pStyle w:val="Ttulo4"/>
        <w:keepNext w:val="0"/>
        <w:keepLines w:val="0"/>
        <w:spacing w:before="240" w:after="40"/>
        <w:ind w:left="1440" w:hanging="360"/>
        <w:rPr>
          <w:rFonts w:ascii="Proxima Nova" w:eastAsia="Proxima Nova" w:hAnsi="Proxima Nova" w:cs="Proxima Nova"/>
          <w:b/>
          <w:color w:val="000000"/>
          <w:u w:val="none"/>
        </w:rPr>
      </w:pPr>
      <w:bookmarkStart w:id="4" w:name="_heading=h.z4zulq26sk63" w:colFirst="0" w:colLast="0"/>
      <w:bookmarkEnd w:id="4"/>
      <w:r>
        <w:rPr>
          <w:rFonts w:ascii="Proxima Nova" w:eastAsia="Proxima Nova" w:hAnsi="Proxima Nova" w:cs="Proxima Nova"/>
          <w:b/>
          <w:color w:val="000000"/>
          <w:u w:val="none"/>
        </w:rPr>
        <w:t>Módulo de Seguridad:</w:t>
      </w:r>
    </w:p>
    <w:p w14:paraId="429D2E67" w14:textId="77777777" w:rsidR="00986BC4" w:rsidRDefault="00000000">
      <w:pPr>
        <w:numPr>
          <w:ilvl w:val="0"/>
          <w:numId w:val="3"/>
        </w:numPr>
        <w:spacing w:before="240"/>
      </w:pPr>
      <w:proofErr w:type="spellStart"/>
      <w:r>
        <w:t>Login</w:t>
      </w:r>
      <w:proofErr w:type="spellEnd"/>
      <w:r>
        <w:t xml:space="preserve">: Autenticación y redirección por rol (mozo, </w:t>
      </w:r>
      <w:proofErr w:type="spellStart"/>
      <w:r>
        <w:t>admin</w:t>
      </w:r>
      <w:proofErr w:type="spellEnd"/>
      <w:r>
        <w:t>).</w:t>
      </w:r>
    </w:p>
    <w:p w14:paraId="230A08C6" w14:textId="77777777" w:rsidR="00986BC4" w:rsidRDefault="00000000">
      <w:pPr>
        <w:numPr>
          <w:ilvl w:val="0"/>
          <w:numId w:val="3"/>
        </w:numPr>
        <w:spacing w:before="0" w:after="240"/>
      </w:pPr>
      <w:proofErr w:type="spellStart"/>
      <w:r>
        <w:t>Logout</w:t>
      </w:r>
      <w:proofErr w:type="spellEnd"/>
      <w:r>
        <w:t>: Cierre de sesión.</w:t>
      </w:r>
    </w:p>
    <w:p w14:paraId="52FF6839" w14:textId="77777777" w:rsidR="00986BC4" w:rsidRDefault="00000000">
      <w:pPr>
        <w:pStyle w:val="Ttulo4"/>
        <w:keepNext w:val="0"/>
        <w:keepLines w:val="0"/>
        <w:spacing w:before="240" w:after="40"/>
        <w:ind w:left="1440" w:hanging="360"/>
        <w:rPr>
          <w:rFonts w:ascii="Proxima Nova" w:eastAsia="Proxima Nova" w:hAnsi="Proxima Nova" w:cs="Proxima Nova"/>
          <w:b/>
          <w:color w:val="000000"/>
          <w:u w:val="none"/>
        </w:rPr>
      </w:pPr>
      <w:bookmarkStart w:id="5" w:name="_heading=h.5b8woopmo0pl" w:colFirst="0" w:colLast="0"/>
      <w:bookmarkEnd w:id="5"/>
      <w:r>
        <w:rPr>
          <w:rFonts w:ascii="Proxima Nova" w:eastAsia="Proxima Nova" w:hAnsi="Proxima Nova" w:cs="Proxima Nova"/>
          <w:b/>
          <w:color w:val="000000"/>
          <w:u w:val="none"/>
        </w:rPr>
        <w:t>Módulo del Mozo:</w:t>
      </w:r>
    </w:p>
    <w:p w14:paraId="2B4E39CF" w14:textId="77777777" w:rsidR="00986BC4" w:rsidRDefault="00000000">
      <w:pPr>
        <w:numPr>
          <w:ilvl w:val="0"/>
          <w:numId w:val="1"/>
        </w:numPr>
        <w:spacing w:before="240"/>
      </w:pPr>
      <w:r>
        <w:t xml:space="preserve">Selección de Mesa: </w:t>
      </w:r>
      <w:proofErr w:type="spellStart"/>
      <w:r>
        <w:t>Dashboard</w:t>
      </w:r>
      <w:proofErr w:type="spellEnd"/>
      <w:r>
        <w:t xml:space="preserve"> visual para identificar el estado de las mesas (libre, ocupada, </w:t>
      </w:r>
      <w:proofErr w:type="spellStart"/>
      <w:r>
        <w:t>pendiente_pago</w:t>
      </w:r>
      <w:proofErr w:type="spellEnd"/>
      <w:r>
        <w:t>).</w:t>
      </w:r>
    </w:p>
    <w:p w14:paraId="730C91A3" w14:textId="77777777" w:rsidR="00986BC4" w:rsidRDefault="00000000">
      <w:pPr>
        <w:numPr>
          <w:ilvl w:val="0"/>
          <w:numId w:val="1"/>
        </w:numPr>
        <w:spacing w:before="0"/>
      </w:pPr>
      <w:r>
        <w:t>Carga de Pedido: Interfaz para seleccionar productos del menú por categorías y armar el pedido.</w:t>
      </w:r>
    </w:p>
    <w:p w14:paraId="443C1971" w14:textId="77777777" w:rsidR="00986BC4" w:rsidRDefault="00000000">
      <w:pPr>
        <w:numPr>
          <w:ilvl w:val="0"/>
          <w:numId w:val="1"/>
        </w:numPr>
        <w:spacing w:before="0"/>
      </w:pPr>
      <w:r>
        <w:lastRenderedPageBreak/>
        <w:t>Envío a Cocina: Envío del pedido a la cocina para su preparación.</w:t>
      </w:r>
    </w:p>
    <w:p w14:paraId="50A8EE60" w14:textId="77777777" w:rsidR="00986BC4" w:rsidRDefault="00000000">
      <w:pPr>
        <w:numPr>
          <w:ilvl w:val="0"/>
          <w:numId w:val="1"/>
        </w:numPr>
        <w:spacing w:before="0"/>
      </w:pPr>
      <w:r>
        <w:t>Pedido en Curso: Vista de seguimiento del pedido actual de la mesa (estado de los ítems: pendiente, en preparación, servido).</w:t>
      </w:r>
    </w:p>
    <w:p w14:paraId="7BCDA90C" w14:textId="77777777" w:rsidR="00986BC4" w:rsidRDefault="00000000">
      <w:pPr>
        <w:numPr>
          <w:ilvl w:val="0"/>
          <w:numId w:val="1"/>
        </w:numPr>
        <w:spacing w:before="0" w:after="240"/>
      </w:pPr>
      <w:r>
        <w:t>Solicitar Factura: Proceso de finalización del pedido y solicitud de generación de factura.</w:t>
      </w:r>
    </w:p>
    <w:p w14:paraId="1BDB18D6" w14:textId="77777777" w:rsidR="00986BC4" w:rsidRDefault="00000000">
      <w:pPr>
        <w:pStyle w:val="Ttulo4"/>
        <w:keepNext w:val="0"/>
        <w:keepLines w:val="0"/>
        <w:spacing w:before="240" w:after="40"/>
        <w:ind w:left="1440" w:hanging="360"/>
        <w:rPr>
          <w:rFonts w:ascii="Proxima Nova" w:eastAsia="Proxima Nova" w:hAnsi="Proxima Nova" w:cs="Proxima Nova"/>
          <w:b/>
          <w:color w:val="000000"/>
          <w:u w:val="none"/>
        </w:rPr>
      </w:pPr>
      <w:bookmarkStart w:id="6" w:name="_heading=h.m4y9llb4p1uv" w:colFirst="0" w:colLast="0"/>
      <w:bookmarkEnd w:id="6"/>
      <w:r>
        <w:rPr>
          <w:rFonts w:ascii="Proxima Nova" w:eastAsia="Proxima Nova" w:hAnsi="Proxima Nova" w:cs="Proxima Nova"/>
          <w:b/>
          <w:color w:val="000000"/>
          <w:u w:val="none"/>
        </w:rPr>
        <w:t>Módulo de Administración (Dueño)</w:t>
      </w:r>
    </w:p>
    <w:p w14:paraId="3F549DBD" w14:textId="77777777" w:rsidR="00986BC4" w:rsidRDefault="00000000">
      <w:pPr>
        <w:numPr>
          <w:ilvl w:val="0"/>
          <w:numId w:val="7"/>
        </w:numPr>
        <w:spacing w:before="240"/>
      </w:pPr>
      <w:r>
        <w:t xml:space="preserve">Menú </w:t>
      </w:r>
      <w:proofErr w:type="spellStart"/>
      <w:r>
        <w:t>Admin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 xml:space="preserve"> de acceso a tareas administrativas.</w:t>
      </w:r>
    </w:p>
    <w:p w14:paraId="2C3426E4" w14:textId="77777777" w:rsidR="00986BC4" w:rsidRDefault="00000000">
      <w:pPr>
        <w:numPr>
          <w:ilvl w:val="0"/>
          <w:numId w:val="7"/>
        </w:numPr>
        <w:spacing w:before="0"/>
      </w:pPr>
      <w:r>
        <w:t>Gestión de Stock:</w:t>
      </w:r>
    </w:p>
    <w:p w14:paraId="67C4BA63" w14:textId="77777777" w:rsidR="00986BC4" w:rsidRDefault="00000000">
      <w:pPr>
        <w:numPr>
          <w:ilvl w:val="1"/>
          <w:numId w:val="7"/>
        </w:numPr>
        <w:spacing w:before="0"/>
      </w:pPr>
      <w:r>
        <w:t>Consulta de Insumos.</w:t>
      </w:r>
    </w:p>
    <w:p w14:paraId="012F65B3" w14:textId="77777777" w:rsidR="00986BC4" w:rsidRDefault="00000000">
      <w:pPr>
        <w:numPr>
          <w:ilvl w:val="1"/>
          <w:numId w:val="7"/>
        </w:numPr>
        <w:spacing w:before="0"/>
      </w:pPr>
      <w:r>
        <w:t>Carga/Registro de nuevos Insumos.</w:t>
      </w:r>
    </w:p>
    <w:p w14:paraId="125D2F90" w14:textId="77777777" w:rsidR="00986BC4" w:rsidRDefault="00000000">
      <w:pPr>
        <w:numPr>
          <w:ilvl w:val="1"/>
          <w:numId w:val="7"/>
        </w:numPr>
        <w:spacing w:before="0"/>
      </w:pPr>
      <w:r>
        <w:t>Actualización de Stock (Entrada/Salida de insumos).</w:t>
      </w:r>
    </w:p>
    <w:p w14:paraId="1BF66F3F" w14:textId="77777777" w:rsidR="00986BC4" w:rsidRDefault="00000000">
      <w:pPr>
        <w:numPr>
          <w:ilvl w:val="1"/>
          <w:numId w:val="7"/>
        </w:numPr>
        <w:spacing w:before="0" w:after="240"/>
      </w:pPr>
      <w:r>
        <w:t>Alerta de Bajo Stock (si el stock actual es menor al mínimo).</w:t>
      </w:r>
    </w:p>
    <w:p w14:paraId="58169140" w14:textId="77777777" w:rsidR="00986BC4" w:rsidRDefault="00000000">
      <w:pPr>
        <w:pStyle w:val="Ttulo4"/>
        <w:keepNext w:val="0"/>
        <w:keepLines w:val="0"/>
        <w:spacing w:before="240" w:after="40"/>
        <w:ind w:left="1440" w:hanging="360"/>
        <w:rPr>
          <w:rFonts w:ascii="Proxima Nova" w:eastAsia="Proxima Nova" w:hAnsi="Proxima Nova" w:cs="Proxima Nova"/>
          <w:b/>
          <w:color w:val="000000"/>
          <w:u w:val="none"/>
        </w:rPr>
      </w:pPr>
      <w:bookmarkStart w:id="7" w:name="_heading=h.jq6x2kd4zc9b" w:colFirst="0" w:colLast="0"/>
      <w:bookmarkEnd w:id="7"/>
      <w:r>
        <w:rPr>
          <w:rFonts w:ascii="Proxima Nova" w:eastAsia="Proxima Nova" w:hAnsi="Proxima Nova" w:cs="Proxima Nova"/>
          <w:b/>
          <w:color w:val="000000"/>
          <w:u w:val="none"/>
        </w:rPr>
        <w:t>Módulo de Cocina/Bar</w:t>
      </w:r>
    </w:p>
    <w:p w14:paraId="74CF1FC6" w14:textId="77777777" w:rsidR="00986BC4" w:rsidRDefault="00000000">
      <w:pPr>
        <w:numPr>
          <w:ilvl w:val="0"/>
          <w:numId w:val="8"/>
        </w:numPr>
        <w:spacing w:before="240"/>
      </w:pPr>
      <w:proofErr w:type="spellStart"/>
      <w:r>
        <w:t>Dashboard</w:t>
      </w:r>
      <w:proofErr w:type="spellEnd"/>
      <w:r>
        <w:t xml:space="preserve"> de Pedidos: Visualización de pedidos pendientes en un tablero Kanban (</w:t>
      </w:r>
      <w:r>
        <w:rPr>
          <w:rFonts w:ascii="Roboto Mono" w:eastAsia="Roboto Mono" w:hAnsi="Roboto Mono" w:cs="Roboto Mono"/>
          <w:color w:val="188038"/>
        </w:rPr>
        <w:t>nuevo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en_preparación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listo</w:t>
      </w:r>
      <w:r>
        <w:t>).</w:t>
      </w:r>
    </w:p>
    <w:p w14:paraId="4902D714" w14:textId="77777777" w:rsidR="00986BC4" w:rsidRDefault="00000000">
      <w:pPr>
        <w:numPr>
          <w:ilvl w:val="0"/>
          <w:numId w:val="8"/>
        </w:numPr>
        <w:spacing w:before="0" w:after="240"/>
      </w:pPr>
      <w:r>
        <w:t>Actualización de Estado: Capacidad de cambiar el estado de un pedido (</w:t>
      </w:r>
      <w:proofErr w:type="spellStart"/>
      <w:r>
        <w:t>ej</w:t>
      </w:r>
      <w:proofErr w:type="spellEnd"/>
      <w:r>
        <w:t>: de "en preparación" a "listo").</w:t>
      </w:r>
    </w:p>
    <w:p w14:paraId="0D0206B1" w14:textId="77777777" w:rsidR="00986BC4" w:rsidRDefault="00000000">
      <w:pPr>
        <w:pStyle w:val="Ttulo1"/>
      </w:pPr>
      <w:bookmarkStart w:id="8" w:name="_heading=h.uxmmidlfvcoz" w:colFirst="0" w:colLast="0"/>
      <w:bookmarkEnd w:id="8"/>
      <w:r>
        <w:t>Recursos involucrados</w:t>
      </w:r>
    </w:p>
    <w:p w14:paraId="21C76169" w14:textId="77777777" w:rsidR="00986BC4" w:rsidRDefault="00000000">
      <w:pPr>
        <w:spacing w:before="240" w:after="240"/>
      </w:pPr>
      <w:r>
        <w:t>Los actores involucrados en la operatoria del software directa o indirectamente son:</w:t>
      </w:r>
    </w:p>
    <w:tbl>
      <w:tblPr>
        <w:tblW w:w="1012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1987"/>
        <w:gridCol w:w="5776"/>
      </w:tblGrid>
      <w:tr w:rsidR="00BF2DAF" w:rsidRPr="00BF2DAF" w14:paraId="7291185C" w14:textId="77777777" w:rsidTr="00BF2DAF">
        <w:trPr>
          <w:trHeight w:val="94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0A31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Recurso / 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7B9CA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General (Ya abordado)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58DF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Desglose Específico del Comportamiento (Análisis)</w:t>
            </w:r>
          </w:p>
        </w:tc>
      </w:tr>
      <w:tr w:rsidR="00BF2DAF" w:rsidRPr="00BF2DAF" w14:paraId="62EF67DD" w14:textId="77777777" w:rsidTr="00BF2DAF">
        <w:trPr>
          <w:trHeight w:val="17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67D9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 xml:space="preserve">Desarrollador </w:t>
            </w:r>
            <w:proofErr w:type="spellStart"/>
            <w:r w:rsidRPr="00BF2DAF">
              <w:rPr>
                <w:b/>
                <w:bCs/>
                <w:lang w:val="es-AR"/>
              </w:rPr>
              <w:t>Frontend</w:t>
            </w:r>
            <w:proofErr w:type="spellEnd"/>
            <w:r w:rsidRPr="00BF2DAF">
              <w:rPr>
                <w:b/>
                <w:bCs/>
                <w:lang w:val="es-AR"/>
              </w:rPr>
              <w:t xml:space="preserve"> (Mozo/Cocina)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D55C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lang w:val="es-AR"/>
              </w:rPr>
              <w:t>Dominio de Angular/</w:t>
            </w:r>
            <w:proofErr w:type="spellStart"/>
            <w:r w:rsidRPr="00BF2DAF">
              <w:rPr>
                <w:lang w:val="es-AR"/>
              </w:rPr>
              <w:t>Ionic</w:t>
            </w:r>
            <w:proofErr w:type="spellEnd"/>
            <w:r w:rsidRPr="00BF2DAF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08FC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lang w:val="es-AR"/>
              </w:rPr>
              <w:t xml:space="preserve">Responsable de implementar los </w:t>
            </w:r>
            <w:r w:rsidRPr="00BF2DAF">
              <w:rPr>
                <w:b/>
                <w:bCs/>
                <w:lang w:val="es-AR"/>
              </w:rPr>
              <w:t>flujos de ejecución</w:t>
            </w:r>
            <w:r w:rsidRPr="00BF2DAF">
              <w:rPr>
                <w:lang w:val="es-AR"/>
              </w:rPr>
              <w:t xml:space="preserve"> (ej. envío de pedido) y el manejo de </w:t>
            </w:r>
            <w:r w:rsidRPr="00BF2DAF">
              <w:rPr>
                <w:b/>
                <w:bCs/>
                <w:lang w:val="es-AR"/>
              </w:rPr>
              <w:t>Excepciones</w:t>
            </w:r>
            <w:r w:rsidRPr="00BF2DAF">
              <w:rPr>
                <w:lang w:val="es-AR"/>
              </w:rPr>
              <w:t xml:space="preserve"> (ej. fallo de conexión </w:t>
            </w:r>
            <w:r w:rsidRPr="00BF2DAF">
              <w:rPr>
                <w:b/>
                <w:bCs/>
                <w:lang w:val="es-AR"/>
              </w:rPr>
              <w:t>EX-02</w:t>
            </w:r>
            <w:r w:rsidRPr="00BF2DAF">
              <w:rPr>
                <w:lang w:val="es-AR"/>
              </w:rPr>
              <w:t xml:space="preserve">) para mantener la </w:t>
            </w:r>
            <w:r w:rsidRPr="00BF2DAF">
              <w:rPr>
                <w:b/>
                <w:bCs/>
                <w:lang w:val="es-AR"/>
              </w:rPr>
              <w:t>integridad de los datos</w:t>
            </w:r>
            <w:r w:rsidRPr="00BF2DAF">
              <w:rPr>
                <w:lang w:val="es-AR"/>
              </w:rPr>
              <w:t xml:space="preserve"> y la experiencia del usuario.</w:t>
            </w:r>
          </w:p>
        </w:tc>
      </w:tr>
      <w:tr w:rsidR="00BF2DAF" w:rsidRPr="00BF2DAF" w14:paraId="36DF9223" w14:textId="77777777" w:rsidTr="00BF2DAF">
        <w:trPr>
          <w:trHeight w:val="17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6B98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lastRenderedPageBreak/>
              <w:t xml:space="preserve">Desarrollador </w:t>
            </w:r>
            <w:proofErr w:type="spellStart"/>
            <w:r w:rsidRPr="00BF2DAF">
              <w:rPr>
                <w:b/>
                <w:bCs/>
                <w:lang w:val="es-AR"/>
              </w:rPr>
              <w:t>Backend</w:t>
            </w:r>
            <w:proofErr w:type="spellEnd"/>
            <w:r w:rsidRPr="00BF2DAF">
              <w:rPr>
                <w:b/>
                <w:bCs/>
                <w:lang w:val="es-AR"/>
              </w:rPr>
              <w:t xml:space="preserve"> (API/BD)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C65B0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lang w:val="es-AR"/>
              </w:rPr>
              <w:t>Experiencia en API/BD.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BEA4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lang w:val="es-AR"/>
              </w:rPr>
              <w:t xml:space="preserve">Responsable de garantizar la </w:t>
            </w:r>
            <w:r w:rsidRPr="00BF2DAF">
              <w:rPr>
                <w:b/>
                <w:bCs/>
                <w:lang w:val="es-AR"/>
              </w:rPr>
              <w:t>atomicidad de las transacciones</w:t>
            </w:r>
            <w:r w:rsidRPr="00BF2DAF">
              <w:rPr>
                <w:lang w:val="es-AR"/>
              </w:rPr>
              <w:t xml:space="preserve"> (ej. actualizar </w:t>
            </w:r>
            <w:r w:rsidRPr="00BF2DAF">
              <w:rPr>
                <w:i/>
                <w:iCs/>
                <w:lang w:val="es-AR"/>
              </w:rPr>
              <w:t>stock</w:t>
            </w:r>
            <w:r w:rsidRPr="00BF2DAF">
              <w:rPr>
                <w:lang w:val="es-AR"/>
              </w:rPr>
              <w:t xml:space="preserve"> al enviar el pedido), la </w:t>
            </w:r>
            <w:r w:rsidRPr="00BF2DAF">
              <w:rPr>
                <w:b/>
                <w:bCs/>
                <w:lang w:val="es-AR"/>
              </w:rPr>
              <w:t>seguridad</w:t>
            </w:r>
            <w:r w:rsidRPr="00BF2DAF">
              <w:rPr>
                <w:lang w:val="es-AR"/>
              </w:rPr>
              <w:t xml:space="preserve"> (CU-01) y el </w:t>
            </w:r>
            <w:r w:rsidRPr="00BF2DAF">
              <w:rPr>
                <w:b/>
                <w:bCs/>
                <w:lang w:val="es-AR"/>
              </w:rPr>
              <w:t>NFR de rendimiento</w:t>
            </w:r>
            <w:r w:rsidRPr="00BF2DAF">
              <w:rPr>
                <w:lang w:val="es-AR"/>
              </w:rPr>
              <w:t xml:space="preserve"> (tiempo de respuesta de la API &lt; 2 segundos).</w:t>
            </w:r>
          </w:p>
        </w:tc>
      </w:tr>
      <w:tr w:rsidR="00BF2DAF" w:rsidRPr="00BF2DAF" w14:paraId="1CAA8358" w14:textId="77777777" w:rsidTr="00BF2DAF">
        <w:trPr>
          <w:trHeight w:val="14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62C85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Arquitecto de Soluciones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C20F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lang w:val="es-AR"/>
              </w:rPr>
              <w:t>(Implícito)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87D2" w14:textId="77777777" w:rsidR="00BF2DAF" w:rsidRPr="00BF2DAF" w:rsidRDefault="00BF2DAF" w:rsidP="00BF2DAF">
            <w:pPr>
              <w:spacing w:before="240" w:after="240"/>
              <w:rPr>
                <w:lang w:val="es-AR"/>
              </w:rPr>
            </w:pPr>
            <w:r w:rsidRPr="00BF2DAF">
              <w:rPr>
                <w:lang w:val="es-AR"/>
              </w:rPr>
              <w:t xml:space="preserve">Define el patrón de diseño para la </w:t>
            </w:r>
            <w:r w:rsidRPr="00BF2DAF">
              <w:rPr>
                <w:b/>
                <w:bCs/>
                <w:lang w:val="es-AR"/>
              </w:rPr>
              <w:t>escalabilidad</w:t>
            </w:r>
            <w:r w:rsidRPr="00BF2DAF">
              <w:rPr>
                <w:lang w:val="es-AR"/>
              </w:rPr>
              <w:t xml:space="preserve"> y el manejo de </w:t>
            </w:r>
            <w:r w:rsidRPr="00BF2DAF">
              <w:rPr>
                <w:b/>
                <w:bCs/>
                <w:lang w:val="es-AR"/>
              </w:rPr>
              <w:t>concurrencia</w:t>
            </w:r>
            <w:r w:rsidRPr="00BF2DAF">
              <w:rPr>
                <w:lang w:val="es-AR"/>
              </w:rPr>
              <w:t xml:space="preserve"> (múltiples mozos en alta demanda) para que el comportamiento del sistema no se degrade.</w:t>
            </w:r>
          </w:p>
        </w:tc>
      </w:tr>
    </w:tbl>
    <w:p w14:paraId="315741D1" w14:textId="77777777" w:rsidR="00BF2DAF" w:rsidRDefault="00BF2DAF">
      <w:pPr>
        <w:spacing w:before="240" w:after="240"/>
      </w:pPr>
    </w:p>
    <w:p w14:paraId="197AF531" w14:textId="77777777" w:rsidR="00986BC4" w:rsidRDefault="00000000">
      <w:pPr>
        <w:pStyle w:val="Ttulo1"/>
      </w:pPr>
      <w:bookmarkStart w:id="9" w:name="_heading=h.vid04zaqaw9d" w:colFirst="0" w:colLast="0"/>
      <w:bookmarkEnd w:id="9"/>
      <w:r>
        <w:t xml:space="preserve">Requerimientos de hardware o software o humanos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2085"/>
        <w:gridCol w:w="5846"/>
      </w:tblGrid>
      <w:tr w:rsidR="00BF2DAF" w:rsidRPr="00BF2DAF" w14:paraId="52C840D0" w14:textId="77777777" w:rsidTr="00BF2D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49F2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9C4F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Requerimiento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D62E8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Desglose para el Comportamiento del Sistema</w:t>
            </w:r>
          </w:p>
        </w:tc>
      </w:tr>
      <w:tr w:rsidR="00BF2DAF" w:rsidRPr="00BF2DAF" w14:paraId="40A02FCF" w14:textId="77777777" w:rsidTr="00BF2D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3FEE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7B89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 xml:space="preserve">Angular, </w:t>
            </w:r>
            <w:proofErr w:type="spellStart"/>
            <w:r w:rsidRPr="00BF2DAF">
              <w:rPr>
                <w:lang w:val="es-AR"/>
              </w:rPr>
              <w:t>Ionic</w:t>
            </w:r>
            <w:proofErr w:type="spellEnd"/>
            <w:r w:rsidRPr="00BF2DAF">
              <w:rPr>
                <w:lang w:val="es-AR"/>
              </w:rPr>
              <w:t>, Node.js.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FE3BB" w14:textId="77777777" w:rsidR="00BF2DAF" w:rsidRPr="00BF2DAF" w:rsidRDefault="00BF2DAF" w:rsidP="00BF2DAF">
            <w:pPr>
              <w:rPr>
                <w:lang w:val="es-AR"/>
              </w:rPr>
            </w:pPr>
            <w:proofErr w:type="spellStart"/>
            <w:r w:rsidRPr="00BF2DAF">
              <w:rPr>
                <w:b/>
                <w:bCs/>
                <w:lang w:val="es-AR"/>
              </w:rPr>
              <w:t>Ionic</w:t>
            </w:r>
            <w:proofErr w:type="spellEnd"/>
            <w:r w:rsidRPr="00BF2DAF">
              <w:rPr>
                <w:b/>
                <w:bCs/>
                <w:lang w:val="es-AR"/>
              </w:rPr>
              <w:t>/Angular:</w:t>
            </w:r>
            <w:r w:rsidRPr="00BF2DAF">
              <w:rPr>
                <w:lang w:val="es-AR"/>
              </w:rPr>
              <w:t xml:space="preserve"> Permite el uso de </w:t>
            </w:r>
            <w:proofErr w:type="spellStart"/>
            <w:r w:rsidRPr="00BF2DAF">
              <w:rPr>
                <w:i/>
                <w:iCs/>
                <w:lang w:val="es-AR"/>
              </w:rPr>
              <w:t>Standalone</w:t>
            </w:r>
            <w:proofErr w:type="spellEnd"/>
            <w:r w:rsidRPr="00BF2DAF">
              <w:rPr>
                <w:i/>
                <w:iCs/>
                <w:lang w:val="es-AR"/>
              </w:rPr>
              <w:t xml:space="preserve"> </w:t>
            </w:r>
            <w:proofErr w:type="spellStart"/>
            <w:r w:rsidRPr="00BF2DAF">
              <w:rPr>
                <w:i/>
                <w:iCs/>
                <w:lang w:val="es-AR"/>
              </w:rPr>
              <w:t>Components</w:t>
            </w:r>
            <w:proofErr w:type="spellEnd"/>
            <w:r w:rsidRPr="00BF2DAF">
              <w:rPr>
                <w:lang w:val="es-AR"/>
              </w:rPr>
              <w:t xml:space="preserve"> para modularidad y </w:t>
            </w:r>
            <w:r w:rsidRPr="00BF2DAF">
              <w:rPr>
                <w:b/>
                <w:bCs/>
                <w:lang w:val="es-AR"/>
              </w:rPr>
              <w:t>servicios en segundo plano</w:t>
            </w:r>
            <w:r w:rsidRPr="00BF2DAF">
              <w:rPr>
                <w:lang w:val="es-AR"/>
              </w:rPr>
              <w:t xml:space="preserve"> (</w:t>
            </w:r>
            <w:proofErr w:type="spellStart"/>
            <w:r w:rsidRPr="00BF2DAF">
              <w:rPr>
                <w:i/>
                <w:iCs/>
                <w:lang w:val="es-AR"/>
              </w:rPr>
              <w:t>Background</w:t>
            </w:r>
            <w:proofErr w:type="spellEnd"/>
            <w:r w:rsidRPr="00BF2DAF">
              <w:rPr>
                <w:i/>
                <w:iCs/>
                <w:lang w:val="es-AR"/>
              </w:rPr>
              <w:t xml:space="preserve"> </w:t>
            </w:r>
            <w:proofErr w:type="spellStart"/>
            <w:r w:rsidRPr="00BF2DAF">
              <w:rPr>
                <w:i/>
                <w:iCs/>
                <w:lang w:val="es-AR"/>
              </w:rPr>
              <w:t>Services</w:t>
            </w:r>
            <w:proofErr w:type="spellEnd"/>
            <w:r w:rsidRPr="00BF2DAF">
              <w:rPr>
                <w:lang w:val="es-AR"/>
              </w:rPr>
              <w:t xml:space="preserve">) en Android para mantener la </w:t>
            </w:r>
            <w:r w:rsidRPr="00BF2DAF">
              <w:rPr>
                <w:b/>
                <w:bCs/>
                <w:lang w:val="es-AR"/>
              </w:rPr>
              <w:t>sesión activa</w:t>
            </w:r>
            <w:r w:rsidRPr="00BF2DAF">
              <w:rPr>
                <w:lang w:val="es-AR"/>
              </w:rPr>
              <w:t xml:space="preserve"> y recibir notificaciones </w:t>
            </w:r>
            <w:r w:rsidRPr="00BF2DAF">
              <w:rPr>
                <w:b/>
                <w:bCs/>
                <w:lang w:val="es-AR"/>
              </w:rPr>
              <w:t>(CU-40)</w:t>
            </w:r>
            <w:r w:rsidRPr="00BF2DAF">
              <w:rPr>
                <w:lang w:val="es-AR"/>
              </w:rPr>
              <w:t xml:space="preserve">, incluso cuando la </w:t>
            </w:r>
            <w:proofErr w:type="gramStart"/>
            <w:r w:rsidRPr="00BF2DAF">
              <w:rPr>
                <w:lang w:val="es-AR"/>
              </w:rPr>
              <w:t>app</w:t>
            </w:r>
            <w:proofErr w:type="gramEnd"/>
            <w:r w:rsidRPr="00BF2DAF">
              <w:rPr>
                <w:lang w:val="es-AR"/>
              </w:rPr>
              <w:t xml:space="preserve"> no está en primer plano.</w:t>
            </w:r>
          </w:p>
        </w:tc>
      </w:tr>
      <w:tr w:rsidR="00BF2DAF" w:rsidRPr="00BF2DAF" w14:paraId="3B2F5878" w14:textId="77777777" w:rsidTr="00BF2D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6FED9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BC531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>Uso de Base de Datos (BD).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B407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 xml:space="preserve">La </w:t>
            </w:r>
            <w:r w:rsidRPr="00BF2DAF">
              <w:rPr>
                <w:b/>
                <w:bCs/>
                <w:lang w:val="es-AR"/>
              </w:rPr>
              <w:t>BD debe soportar transacciones rápidas</w:t>
            </w:r>
            <w:r w:rsidRPr="00BF2DAF">
              <w:rPr>
                <w:lang w:val="es-AR"/>
              </w:rPr>
              <w:t xml:space="preserve"> y </w:t>
            </w:r>
            <w:r w:rsidRPr="00BF2DAF">
              <w:rPr>
                <w:b/>
                <w:bCs/>
                <w:lang w:val="es-AR"/>
              </w:rPr>
              <w:t>altas concurrencias</w:t>
            </w:r>
            <w:r w:rsidRPr="00BF2DAF">
              <w:rPr>
                <w:lang w:val="es-AR"/>
              </w:rPr>
              <w:t xml:space="preserve"> para la consulta de </w:t>
            </w:r>
            <w:r w:rsidRPr="00BF2DAF">
              <w:rPr>
                <w:i/>
                <w:iCs/>
                <w:lang w:val="es-AR"/>
              </w:rPr>
              <w:t>stock</w:t>
            </w:r>
            <w:r w:rsidRPr="00BF2DAF">
              <w:rPr>
                <w:lang w:val="es-AR"/>
              </w:rPr>
              <w:t xml:space="preserve"> en tiempo real </w:t>
            </w:r>
            <w:r w:rsidRPr="00BF2DAF">
              <w:rPr>
                <w:b/>
                <w:bCs/>
                <w:lang w:val="es-AR"/>
              </w:rPr>
              <w:t>(FA-3 de CU-11)</w:t>
            </w:r>
            <w:r w:rsidRPr="00BF2DAF">
              <w:rPr>
                <w:lang w:val="es-AR"/>
              </w:rPr>
              <w:t xml:space="preserve"> y la actualización simultánea de mesas por múltiples mozos.</w:t>
            </w:r>
          </w:p>
        </w:tc>
      </w:tr>
      <w:tr w:rsidR="00BF2DAF" w:rsidRPr="00BF2DAF" w14:paraId="0787F049" w14:textId="77777777" w:rsidTr="00BF2D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1CB0A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lastRenderedPageBreak/>
              <w:t>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F123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 xml:space="preserve">API </w:t>
            </w:r>
            <w:proofErr w:type="spellStart"/>
            <w:r w:rsidRPr="00BF2DAF">
              <w:rPr>
                <w:lang w:val="es-AR"/>
              </w:rPr>
              <w:t>RESTful</w:t>
            </w:r>
            <w:proofErr w:type="spellEnd"/>
            <w:r w:rsidRPr="00BF2DAF">
              <w:rPr>
                <w:lang w:val="es-AR"/>
              </w:rPr>
              <w:t xml:space="preserve"> (</w:t>
            </w:r>
            <w:proofErr w:type="spellStart"/>
            <w:r w:rsidRPr="00BF2DAF">
              <w:rPr>
                <w:lang w:val="es-AR"/>
              </w:rPr>
              <w:t>Backend</w:t>
            </w:r>
            <w:proofErr w:type="spellEnd"/>
            <w:r w:rsidRPr="00BF2DAF">
              <w:rPr>
                <w:lang w:val="es-A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D8F87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 xml:space="preserve">Debe implementar </w:t>
            </w:r>
            <w:proofErr w:type="spellStart"/>
            <w:r w:rsidRPr="00BF2DAF">
              <w:rPr>
                <w:b/>
                <w:bCs/>
                <w:lang w:val="es-AR"/>
              </w:rPr>
              <w:t>WebSockets</w:t>
            </w:r>
            <w:proofErr w:type="spellEnd"/>
            <w:r w:rsidRPr="00BF2DAF">
              <w:rPr>
                <w:lang w:val="es-AR"/>
              </w:rPr>
              <w:t xml:space="preserve"> (o similar) para garantizar la comunicación </w:t>
            </w:r>
            <w:r w:rsidRPr="00BF2DAF">
              <w:rPr>
                <w:b/>
                <w:bCs/>
                <w:lang w:val="es-AR"/>
              </w:rPr>
              <w:t>bidireccional e instantánea</w:t>
            </w:r>
            <w:r w:rsidRPr="00BF2DAF">
              <w:rPr>
                <w:lang w:val="es-AR"/>
              </w:rPr>
              <w:t xml:space="preserve"> entre la cocina y el mozo </w:t>
            </w:r>
            <w:r w:rsidRPr="00BF2DAF">
              <w:rPr>
                <w:b/>
                <w:bCs/>
                <w:lang w:val="es-AR"/>
              </w:rPr>
              <w:t>(CU-40)</w:t>
            </w:r>
            <w:r w:rsidRPr="00BF2DAF">
              <w:rPr>
                <w:lang w:val="es-AR"/>
              </w:rPr>
              <w:t xml:space="preserve"> sin necesidad de </w:t>
            </w:r>
            <w:proofErr w:type="spellStart"/>
            <w:r w:rsidRPr="00BF2DAF">
              <w:rPr>
                <w:i/>
                <w:iCs/>
                <w:lang w:val="es-AR"/>
              </w:rPr>
              <w:t>polling</w:t>
            </w:r>
            <w:proofErr w:type="spellEnd"/>
            <w:r w:rsidRPr="00BF2DAF">
              <w:rPr>
                <w:lang w:val="es-AR"/>
              </w:rPr>
              <w:t xml:space="preserve"> constante, impactando directamente en la </w:t>
            </w:r>
            <w:r w:rsidRPr="00BF2DAF">
              <w:rPr>
                <w:b/>
                <w:bCs/>
                <w:lang w:val="es-AR"/>
              </w:rPr>
              <w:t>disponibilidad</w:t>
            </w:r>
            <w:r w:rsidRPr="00BF2DAF">
              <w:rPr>
                <w:lang w:val="es-AR"/>
              </w:rPr>
              <w:t xml:space="preserve"> y </w:t>
            </w:r>
            <w:r w:rsidRPr="00BF2DAF">
              <w:rPr>
                <w:b/>
                <w:bCs/>
                <w:lang w:val="es-AR"/>
              </w:rPr>
              <w:t>rendimiento</w:t>
            </w:r>
            <w:r w:rsidRPr="00BF2DAF">
              <w:rPr>
                <w:lang w:val="es-AR"/>
              </w:rPr>
              <w:t xml:space="preserve"> (NFR).</w:t>
            </w:r>
          </w:p>
        </w:tc>
      </w:tr>
      <w:tr w:rsidR="00BF2DAF" w:rsidRPr="00BF2DAF" w14:paraId="76E5AAF8" w14:textId="77777777" w:rsidTr="00BF2D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C384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E4BC3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>Dispositivos del Mozo.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D4324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 xml:space="preserve">El </w:t>
            </w:r>
            <w:r w:rsidRPr="00BF2DAF">
              <w:rPr>
                <w:i/>
                <w:iCs/>
                <w:lang w:val="es-AR"/>
              </w:rPr>
              <w:t>hardware</w:t>
            </w:r>
            <w:r w:rsidRPr="00BF2DAF">
              <w:rPr>
                <w:lang w:val="es-AR"/>
              </w:rPr>
              <w:t xml:space="preserve"> debe garantizar </w:t>
            </w:r>
            <w:r w:rsidRPr="00BF2DAF">
              <w:rPr>
                <w:b/>
                <w:bCs/>
                <w:lang w:val="es-AR"/>
              </w:rPr>
              <w:t xml:space="preserve">conectividad </w:t>
            </w:r>
            <w:proofErr w:type="spellStart"/>
            <w:r w:rsidRPr="00BF2DAF">
              <w:rPr>
                <w:b/>
                <w:bCs/>
                <w:lang w:val="es-AR"/>
              </w:rPr>
              <w:t>Wi</w:t>
            </w:r>
            <w:proofErr w:type="spellEnd"/>
            <w:r w:rsidRPr="00BF2DAF">
              <w:rPr>
                <w:b/>
                <w:bCs/>
                <w:lang w:val="es-AR"/>
              </w:rPr>
              <w:t>-Fi estable</w:t>
            </w:r>
            <w:r w:rsidRPr="00BF2DAF">
              <w:rPr>
                <w:lang w:val="es-AR"/>
              </w:rPr>
              <w:t xml:space="preserve"> y una </w:t>
            </w:r>
            <w:r w:rsidRPr="00BF2DAF">
              <w:rPr>
                <w:b/>
                <w:bCs/>
                <w:lang w:val="es-AR"/>
              </w:rPr>
              <w:t>pantalla táctil responsiva</w:t>
            </w:r>
            <w:r w:rsidRPr="00BF2DAF">
              <w:rPr>
                <w:lang w:val="es-AR"/>
              </w:rPr>
              <w:t xml:space="preserve"> para cumplir con el NFR de respuesta en </w:t>
            </w:r>
            <w:r w:rsidRPr="00BF2DAF">
              <w:rPr>
                <w:b/>
                <w:bCs/>
                <w:lang w:val="es-AR"/>
              </w:rPr>
              <w:t>menos de 1 segundo</w:t>
            </w:r>
            <w:r w:rsidRPr="00BF2DAF">
              <w:rPr>
                <w:lang w:val="es-AR"/>
              </w:rPr>
              <w:t xml:space="preserve"> al seleccionar productos </w:t>
            </w:r>
            <w:r w:rsidRPr="00BF2DAF">
              <w:rPr>
                <w:b/>
                <w:bCs/>
                <w:lang w:val="es-AR"/>
              </w:rPr>
              <w:t>(CU-11)</w:t>
            </w:r>
            <w:r w:rsidRPr="00BF2DAF">
              <w:rPr>
                <w:lang w:val="es-AR"/>
              </w:rPr>
              <w:t>.</w:t>
            </w:r>
          </w:p>
        </w:tc>
      </w:tr>
      <w:tr w:rsidR="00BF2DAF" w:rsidRPr="00BF2DAF" w14:paraId="00C81123" w14:textId="77777777" w:rsidTr="00BF2D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CE5B3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b/>
                <w:bCs/>
                <w:lang w:val="es-AR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FCBD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>Dispositivos de Cocina.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0AA0A" w14:textId="77777777" w:rsidR="00BF2DAF" w:rsidRPr="00BF2DAF" w:rsidRDefault="00BF2DAF" w:rsidP="00BF2DAF">
            <w:pPr>
              <w:rPr>
                <w:lang w:val="es-AR"/>
              </w:rPr>
            </w:pPr>
            <w:r w:rsidRPr="00BF2DAF">
              <w:rPr>
                <w:lang w:val="es-AR"/>
              </w:rPr>
              <w:t xml:space="preserve">El </w:t>
            </w:r>
            <w:proofErr w:type="spellStart"/>
            <w:r w:rsidRPr="00BF2DAF">
              <w:rPr>
                <w:i/>
                <w:iCs/>
                <w:lang w:val="es-AR"/>
              </w:rPr>
              <w:t>display</w:t>
            </w:r>
            <w:proofErr w:type="spellEnd"/>
            <w:r w:rsidRPr="00BF2DAF">
              <w:rPr>
                <w:lang w:val="es-AR"/>
              </w:rPr>
              <w:t xml:space="preserve"> de cocina debe ser una </w:t>
            </w:r>
            <w:r w:rsidRPr="00BF2DAF">
              <w:rPr>
                <w:b/>
                <w:bCs/>
                <w:lang w:val="es-AR"/>
              </w:rPr>
              <w:t>pantalla fija y duradera</w:t>
            </w:r>
            <w:r w:rsidRPr="00BF2DAF">
              <w:rPr>
                <w:lang w:val="es-AR"/>
              </w:rPr>
              <w:t xml:space="preserve"> con alimentación constante para asegurar la </w:t>
            </w:r>
            <w:r w:rsidRPr="00BF2DAF">
              <w:rPr>
                <w:b/>
                <w:bCs/>
                <w:lang w:val="es-AR"/>
              </w:rPr>
              <w:t>disponibilidad 24/7</w:t>
            </w:r>
            <w:r w:rsidRPr="00BF2DAF">
              <w:rPr>
                <w:lang w:val="es-AR"/>
              </w:rPr>
              <w:t xml:space="preserve"> del </w:t>
            </w:r>
            <w:proofErr w:type="spellStart"/>
            <w:r w:rsidRPr="00BF2DAF">
              <w:rPr>
                <w:i/>
                <w:iCs/>
                <w:lang w:val="es-AR"/>
              </w:rPr>
              <w:t>Dashboard</w:t>
            </w:r>
            <w:proofErr w:type="spellEnd"/>
            <w:r w:rsidRPr="00BF2DAF">
              <w:rPr>
                <w:lang w:val="es-AR"/>
              </w:rPr>
              <w:t xml:space="preserve"> de pedidos.</w:t>
            </w:r>
          </w:p>
        </w:tc>
      </w:tr>
    </w:tbl>
    <w:p w14:paraId="396882F3" w14:textId="77777777" w:rsidR="00BF2DAF" w:rsidRPr="00BF2DAF" w:rsidRDefault="00BF2DAF" w:rsidP="00BF2DAF"/>
    <w:p w14:paraId="4FEDFDFB" w14:textId="77777777" w:rsidR="00986BC4" w:rsidRDefault="00000000">
      <w:pPr>
        <w:pStyle w:val="Ttulo1"/>
      </w:pPr>
      <w:bookmarkStart w:id="10" w:name="_heading=h.3lrk1m2h5vep" w:colFirst="0" w:colLast="0"/>
      <w:bookmarkStart w:id="11" w:name="_heading=h.7zgoqtwvqv25" w:colFirst="0" w:colLast="0"/>
      <w:bookmarkEnd w:id="10"/>
      <w:bookmarkEnd w:id="11"/>
      <w:r>
        <w:t>Plan de implementación</w:t>
      </w:r>
    </w:p>
    <w:p w14:paraId="783553F5" w14:textId="77777777" w:rsidR="00986BC4" w:rsidRDefault="00986BC4">
      <w:pPr>
        <w:spacing w:before="0"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8490" w:type="dxa"/>
        <w:tblInd w:w="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20" w:firstRow="1" w:lastRow="0" w:firstColumn="0" w:lastColumn="0" w:noHBand="0" w:noVBand="1"/>
      </w:tblPr>
      <w:tblGrid>
        <w:gridCol w:w="1020"/>
        <w:gridCol w:w="4320"/>
        <w:gridCol w:w="1575"/>
        <w:gridCol w:w="1575"/>
      </w:tblGrid>
      <w:tr w:rsidR="00986BC4" w14:paraId="1E5A7ED4" w14:textId="77777777" w:rsidTr="00986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0" w:type="dxa"/>
          </w:tcPr>
          <w:p w14:paraId="30E2CCAD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</w:t>
            </w:r>
          </w:p>
        </w:tc>
        <w:tc>
          <w:tcPr>
            <w:tcW w:w="4320" w:type="dxa"/>
          </w:tcPr>
          <w:p w14:paraId="07D2C744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Entregable</w:t>
            </w:r>
          </w:p>
        </w:tc>
        <w:tc>
          <w:tcPr>
            <w:tcW w:w="1575" w:type="dxa"/>
          </w:tcPr>
          <w:p w14:paraId="3C333AF1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Duración</w:t>
            </w:r>
          </w:p>
        </w:tc>
        <w:tc>
          <w:tcPr>
            <w:tcW w:w="1575" w:type="dxa"/>
          </w:tcPr>
          <w:p w14:paraId="14691515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</w:t>
            </w:r>
          </w:p>
        </w:tc>
      </w:tr>
      <w:tr w:rsidR="00986BC4" w14:paraId="134F4B1C" w14:textId="77777777" w:rsidTr="00986BC4">
        <w:tc>
          <w:tcPr>
            <w:tcW w:w="1020" w:type="dxa"/>
          </w:tcPr>
          <w:p w14:paraId="10C04756" w14:textId="77777777" w:rsidR="00986BC4" w:rsidRDefault="00000000">
            <w:r>
              <w:t>1</w:t>
            </w:r>
          </w:p>
        </w:tc>
        <w:tc>
          <w:tcPr>
            <w:tcW w:w="4320" w:type="dxa"/>
          </w:tcPr>
          <w:p w14:paraId="3B7D6A2F" w14:textId="77777777" w:rsidR="00986BC4" w:rsidRDefault="00000000">
            <w:r>
              <w:rPr>
                <w:b/>
              </w:rPr>
              <w:t>Flujo Mozo (MVP)</w:t>
            </w:r>
            <w:r>
              <w:t xml:space="preserve">: </w:t>
            </w:r>
            <w:proofErr w:type="spellStart"/>
            <w:r>
              <w:t>Login</w:t>
            </w:r>
            <w:proofErr w:type="spellEnd"/>
            <w:r>
              <w:t>, Selección de Mesa y Carga de Pedido (con datos simulados).</w:t>
            </w:r>
          </w:p>
        </w:tc>
        <w:tc>
          <w:tcPr>
            <w:tcW w:w="1575" w:type="dxa"/>
          </w:tcPr>
          <w:p w14:paraId="555F72E7" w14:textId="77777777" w:rsidR="00986BC4" w:rsidRDefault="00000000">
            <w:r>
              <w:t>1 semanas</w:t>
            </w:r>
          </w:p>
        </w:tc>
        <w:tc>
          <w:tcPr>
            <w:tcW w:w="1575" w:type="dxa"/>
          </w:tcPr>
          <w:p w14:paraId="49C7DBFD" w14:textId="77777777" w:rsidR="00986BC4" w:rsidRDefault="00000000">
            <w:r>
              <w:t>6/10 -15/10</w:t>
            </w:r>
          </w:p>
        </w:tc>
      </w:tr>
      <w:tr w:rsidR="00986BC4" w14:paraId="2451E84D" w14:textId="77777777" w:rsidTr="00986BC4">
        <w:tc>
          <w:tcPr>
            <w:tcW w:w="1020" w:type="dxa"/>
          </w:tcPr>
          <w:p w14:paraId="64012E9C" w14:textId="77777777" w:rsidR="00986BC4" w:rsidRDefault="00000000">
            <w:r>
              <w:t>2</w:t>
            </w:r>
          </w:p>
        </w:tc>
        <w:tc>
          <w:tcPr>
            <w:tcW w:w="4320" w:type="dxa"/>
          </w:tcPr>
          <w:p w14:paraId="1C6614C7" w14:textId="77777777" w:rsidR="00986BC4" w:rsidRDefault="00000000">
            <w:r>
              <w:rPr>
                <w:b/>
              </w:rPr>
              <w:t xml:space="preserve">Flujo Completo + </w:t>
            </w:r>
            <w:proofErr w:type="spellStart"/>
            <w:r>
              <w:rPr>
                <w:b/>
              </w:rPr>
              <w:t>Admin</w:t>
            </w:r>
            <w:proofErr w:type="spellEnd"/>
            <w:r>
              <w:t xml:space="preserve">: Pedido en Curso, Solicitud de Factura, 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t>Admin</w:t>
            </w:r>
            <w:proofErr w:type="spellEnd"/>
            <w:r>
              <w:t>, Gestión de Stock (simulada).</w:t>
            </w:r>
          </w:p>
        </w:tc>
        <w:tc>
          <w:tcPr>
            <w:tcW w:w="1575" w:type="dxa"/>
          </w:tcPr>
          <w:p w14:paraId="1337E4AC" w14:textId="77777777" w:rsidR="00986BC4" w:rsidRDefault="00000000">
            <w:r>
              <w:t>1 semanas</w:t>
            </w:r>
          </w:p>
        </w:tc>
        <w:tc>
          <w:tcPr>
            <w:tcW w:w="1575" w:type="dxa"/>
          </w:tcPr>
          <w:p w14:paraId="624C4DCF" w14:textId="77777777" w:rsidR="00986BC4" w:rsidRDefault="00000000">
            <w:r>
              <w:t>15/10 - 21/10</w:t>
            </w:r>
          </w:p>
        </w:tc>
      </w:tr>
      <w:tr w:rsidR="00986BC4" w14:paraId="33CFD8BE" w14:textId="77777777" w:rsidTr="00986BC4">
        <w:tc>
          <w:tcPr>
            <w:tcW w:w="1020" w:type="dxa"/>
          </w:tcPr>
          <w:p w14:paraId="75498D3D" w14:textId="77777777" w:rsidR="00986BC4" w:rsidRDefault="00000000">
            <w:r>
              <w:t>3</w:t>
            </w:r>
          </w:p>
        </w:tc>
        <w:tc>
          <w:tcPr>
            <w:tcW w:w="4320" w:type="dxa"/>
          </w:tcPr>
          <w:p w14:paraId="21BC5100" w14:textId="77777777" w:rsidR="00986BC4" w:rsidRDefault="00000000">
            <w:r>
              <w:rPr>
                <w:b/>
              </w:rPr>
              <w:t xml:space="preserve">Conexión a </w:t>
            </w:r>
            <w:proofErr w:type="spellStart"/>
            <w:r>
              <w:rPr>
                <w:b/>
              </w:rPr>
              <w:t>Backend</w:t>
            </w:r>
            <w:proofErr w:type="spellEnd"/>
            <w:r>
              <w:rPr>
                <w:b/>
              </w:rPr>
              <w:t xml:space="preserve"> (API):</w:t>
            </w:r>
            <w:r>
              <w:t xml:space="preserve"> Configuración de Servicios Angular, Conexión </w:t>
            </w:r>
            <w:proofErr w:type="spellStart"/>
            <w:r>
              <w:t>RESTful</w:t>
            </w:r>
            <w:proofErr w:type="spellEnd"/>
            <w:r>
              <w:t xml:space="preserve"> a Base de Datos para Stock y Menú.</w:t>
            </w:r>
          </w:p>
        </w:tc>
        <w:tc>
          <w:tcPr>
            <w:tcW w:w="1575" w:type="dxa"/>
          </w:tcPr>
          <w:p w14:paraId="507C3FF2" w14:textId="77777777" w:rsidR="00986BC4" w:rsidRDefault="00000000">
            <w:r>
              <w:t>2 semanas</w:t>
            </w:r>
          </w:p>
        </w:tc>
        <w:tc>
          <w:tcPr>
            <w:tcW w:w="1575" w:type="dxa"/>
          </w:tcPr>
          <w:p w14:paraId="49AE03AD" w14:textId="77777777" w:rsidR="00986BC4" w:rsidRDefault="00000000">
            <w:r>
              <w:t>22/10 - 5/11</w:t>
            </w:r>
          </w:p>
        </w:tc>
      </w:tr>
      <w:tr w:rsidR="00986BC4" w14:paraId="2EDC311E" w14:textId="77777777" w:rsidTr="00986BC4">
        <w:tc>
          <w:tcPr>
            <w:tcW w:w="1020" w:type="dxa"/>
          </w:tcPr>
          <w:p w14:paraId="47BAC325" w14:textId="77777777" w:rsidR="00986BC4" w:rsidRDefault="00000000">
            <w:r>
              <w:t>4</w:t>
            </w:r>
          </w:p>
        </w:tc>
        <w:tc>
          <w:tcPr>
            <w:tcW w:w="4320" w:type="dxa"/>
          </w:tcPr>
          <w:p w14:paraId="62DD3F47" w14:textId="77777777" w:rsidR="00986BC4" w:rsidRDefault="00000000">
            <w:proofErr w:type="spellStart"/>
            <w:r>
              <w:rPr>
                <w:b/>
              </w:rPr>
              <w:t>Backend</w:t>
            </w:r>
            <w:proofErr w:type="spellEnd"/>
            <w:r>
              <w:rPr>
                <w:b/>
              </w:rPr>
              <w:t xml:space="preserve"> y Tiempo Real:</w:t>
            </w:r>
            <w:r>
              <w:t xml:space="preserve"> Conexión de Pedidos a API, Implementación de </w:t>
            </w:r>
            <w:proofErr w:type="spellStart"/>
            <w:r>
              <w:t>WebSockets</w:t>
            </w:r>
            <w:proofErr w:type="spellEnd"/>
            <w:r>
              <w:t xml:space="preserve"> para </w:t>
            </w:r>
            <w:proofErr w:type="spellStart"/>
            <w:r>
              <w:t>Dashboard</w:t>
            </w:r>
            <w:proofErr w:type="spellEnd"/>
            <w:r>
              <w:t xml:space="preserve"> de Cocina.</w:t>
            </w:r>
          </w:p>
        </w:tc>
        <w:tc>
          <w:tcPr>
            <w:tcW w:w="1575" w:type="dxa"/>
          </w:tcPr>
          <w:p w14:paraId="5CD162A7" w14:textId="77777777" w:rsidR="00986BC4" w:rsidRDefault="00000000">
            <w:r>
              <w:t>2 semanas</w:t>
            </w:r>
          </w:p>
        </w:tc>
        <w:tc>
          <w:tcPr>
            <w:tcW w:w="1575" w:type="dxa"/>
          </w:tcPr>
          <w:p w14:paraId="67C29508" w14:textId="77777777" w:rsidR="00986BC4" w:rsidRDefault="00000000">
            <w:r>
              <w:t>5/11 - 19/11</w:t>
            </w:r>
          </w:p>
        </w:tc>
      </w:tr>
      <w:tr w:rsidR="00986BC4" w14:paraId="4199357E" w14:textId="77777777" w:rsidTr="00986BC4">
        <w:tc>
          <w:tcPr>
            <w:tcW w:w="1020" w:type="dxa"/>
          </w:tcPr>
          <w:p w14:paraId="5055243D" w14:textId="77777777" w:rsidR="00986BC4" w:rsidRDefault="00000000">
            <w:r>
              <w:lastRenderedPageBreak/>
              <w:t>5</w:t>
            </w:r>
          </w:p>
        </w:tc>
        <w:tc>
          <w:tcPr>
            <w:tcW w:w="4320" w:type="dxa"/>
          </w:tcPr>
          <w:p w14:paraId="6D5C17EB" w14:textId="77777777" w:rsidR="00986BC4" w:rsidRDefault="00000000">
            <w:r>
              <w:rPr>
                <w:b/>
              </w:rPr>
              <w:t>Pruebas y QA:</w:t>
            </w:r>
            <w:r>
              <w:t xml:space="preserve"> Pruebas funcionales, optimización de rendimiento y despliegue final.</w:t>
            </w:r>
          </w:p>
        </w:tc>
        <w:tc>
          <w:tcPr>
            <w:tcW w:w="1575" w:type="dxa"/>
          </w:tcPr>
          <w:p w14:paraId="010E7176" w14:textId="77777777" w:rsidR="00986BC4" w:rsidRDefault="00000000">
            <w:r>
              <w:t>2 semanas</w:t>
            </w:r>
          </w:p>
        </w:tc>
        <w:tc>
          <w:tcPr>
            <w:tcW w:w="1575" w:type="dxa"/>
          </w:tcPr>
          <w:p w14:paraId="22235C50" w14:textId="77777777" w:rsidR="00986BC4" w:rsidRDefault="00000000">
            <w:r>
              <w:t>19/11 - 27/11</w:t>
            </w:r>
          </w:p>
        </w:tc>
      </w:tr>
      <w:tr w:rsidR="00986BC4" w14:paraId="60F90BD9" w14:textId="77777777" w:rsidTr="00986BC4">
        <w:tc>
          <w:tcPr>
            <w:tcW w:w="1020" w:type="dxa"/>
          </w:tcPr>
          <w:p w14:paraId="2DA5EC3E" w14:textId="77777777" w:rsidR="00986BC4" w:rsidRDefault="00986BC4"/>
        </w:tc>
        <w:tc>
          <w:tcPr>
            <w:tcW w:w="4320" w:type="dxa"/>
          </w:tcPr>
          <w:p w14:paraId="5164D100" w14:textId="77777777" w:rsidR="00986BC4" w:rsidRDefault="00986BC4"/>
        </w:tc>
        <w:tc>
          <w:tcPr>
            <w:tcW w:w="1575" w:type="dxa"/>
          </w:tcPr>
          <w:p w14:paraId="23B2DBF9" w14:textId="77777777" w:rsidR="00986BC4" w:rsidRDefault="00986BC4"/>
        </w:tc>
        <w:tc>
          <w:tcPr>
            <w:tcW w:w="1575" w:type="dxa"/>
          </w:tcPr>
          <w:p w14:paraId="1FAD934F" w14:textId="77777777" w:rsidR="00986BC4" w:rsidRDefault="00986BC4"/>
        </w:tc>
      </w:tr>
    </w:tbl>
    <w:p w14:paraId="4D486EFB" w14:textId="77777777" w:rsidR="00986BC4" w:rsidRDefault="00986BC4">
      <w:pPr>
        <w:pStyle w:val="Ttulo1"/>
      </w:pPr>
      <w:bookmarkStart w:id="12" w:name="_heading=h.uq5kf6aamqk8" w:colFirst="0" w:colLast="0"/>
      <w:bookmarkEnd w:id="12"/>
    </w:p>
    <w:p w14:paraId="6ED66348" w14:textId="77777777" w:rsidR="00986BC4" w:rsidRDefault="00000000">
      <w:pPr>
        <w:pStyle w:val="Ttulo1"/>
      </w:pPr>
      <w:bookmarkStart w:id="13" w:name="_heading=h.egvim8ipy4od" w:colFirst="0" w:colLast="0"/>
      <w:bookmarkEnd w:id="13"/>
      <w:r>
        <w:t>Aprobación y autoridad para proseguir</w:t>
      </w:r>
    </w:p>
    <w:p w14:paraId="31ABA1AA" w14:textId="77777777" w:rsidR="00986BC4" w:rsidRDefault="00986BC4">
      <w:pPr>
        <w:spacing w:before="0" w:after="160" w:line="259" w:lineRule="auto"/>
        <w:rPr>
          <w:rFonts w:ascii="Calibri" w:eastAsia="Calibri" w:hAnsi="Calibri" w:cs="Calibri"/>
        </w:rPr>
      </w:pPr>
    </w:p>
    <w:tbl>
      <w:tblPr>
        <w:tblStyle w:val="a2"/>
        <w:tblW w:w="8445" w:type="dxa"/>
        <w:tblInd w:w="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20" w:firstRow="1" w:lastRow="0" w:firstColumn="0" w:lastColumn="0" w:noHBand="0" w:noVBand="1"/>
      </w:tblPr>
      <w:tblGrid>
        <w:gridCol w:w="4380"/>
        <w:gridCol w:w="2535"/>
        <w:gridCol w:w="1530"/>
      </w:tblGrid>
      <w:tr w:rsidR="00986BC4" w14:paraId="4E1551CC" w14:textId="77777777" w:rsidTr="00986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80" w:type="dxa"/>
          </w:tcPr>
          <w:p w14:paraId="2065CECD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</w:t>
            </w:r>
          </w:p>
        </w:tc>
        <w:tc>
          <w:tcPr>
            <w:tcW w:w="2535" w:type="dxa"/>
          </w:tcPr>
          <w:p w14:paraId="7CBB525B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Cargo</w:t>
            </w:r>
          </w:p>
        </w:tc>
        <w:tc>
          <w:tcPr>
            <w:tcW w:w="1530" w:type="dxa"/>
          </w:tcPr>
          <w:p w14:paraId="39535CA1" w14:textId="77777777" w:rsidR="00986BC4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</w:t>
            </w:r>
          </w:p>
        </w:tc>
      </w:tr>
      <w:tr w:rsidR="00986BC4" w14:paraId="3852222C" w14:textId="77777777" w:rsidTr="00986BC4">
        <w:tc>
          <w:tcPr>
            <w:tcW w:w="4380" w:type="dxa"/>
          </w:tcPr>
          <w:p w14:paraId="22EFD9A0" w14:textId="77777777" w:rsidR="00986BC4" w:rsidRDefault="00000000">
            <w:r>
              <w:t xml:space="preserve"> </w:t>
            </w:r>
          </w:p>
        </w:tc>
        <w:tc>
          <w:tcPr>
            <w:tcW w:w="2535" w:type="dxa"/>
          </w:tcPr>
          <w:p w14:paraId="667C92C9" w14:textId="77777777" w:rsidR="00986BC4" w:rsidRDefault="00986BC4">
            <w:pPr>
              <w:jc w:val="center"/>
            </w:pPr>
          </w:p>
        </w:tc>
        <w:tc>
          <w:tcPr>
            <w:tcW w:w="1530" w:type="dxa"/>
          </w:tcPr>
          <w:p w14:paraId="541803AF" w14:textId="77777777" w:rsidR="00986BC4" w:rsidRDefault="00986BC4">
            <w:pPr>
              <w:jc w:val="center"/>
            </w:pPr>
          </w:p>
        </w:tc>
      </w:tr>
    </w:tbl>
    <w:p w14:paraId="41F5C468" w14:textId="77777777" w:rsidR="00986BC4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439D0AA6" wp14:editId="7AAE516D">
            <wp:extent cx="438150" cy="57150"/>
            <wp:effectExtent l="0" t="0" r="0" b="0"/>
            <wp:docPr id="9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86BC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E721C" w14:textId="77777777" w:rsidR="00D972AD" w:rsidRDefault="00D972AD">
      <w:pPr>
        <w:spacing w:before="0" w:line="240" w:lineRule="auto"/>
      </w:pPr>
      <w:r>
        <w:separator/>
      </w:r>
    </w:p>
  </w:endnote>
  <w:endnote w:type="continuationSeparator" w:id="0">
    <w:p w14:paraId="77571532" w14:textId="77777777" w:rsidR="00D972AD" w:rsidRDefault="00D972A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300E14B9-7777-44FC-9FCD-7B0908F470AF}"/>
    <w:embedBold r:id="rId2" w:fontKey="{828124C9-4B49-44FD-8BF3-936EFDC06B6C}"/>
    <w:embedItalic r:id="rId3" w:fontKey="{2D4C7029-7A4F-44C8-8A6C-0BBD55C57A7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348AF6E0-BB80-4DC5-A620-1AB201D820F3}"/>
    <w:embedItalic r:id="rId5" w:fontKey="{FD9B1C3C-8444-4465-9C74-A6BE447A5AF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9D7949D9-27D6-42EF-816B-868AD5B569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4C55239-3DA6-42CE-B7AC-9E0B22812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E389778-E88B-4F8F-BF2D-0AAAF6349D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6CC3" w14:textId="77777777" w:rsidR="00986BC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BF2DAF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607BF1DD" wp14:editId="0DFA8FFE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4930C" w14:textId="77777777" w:rsidR="00986BC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BF2DA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6BAC42A0" wp14:editId="4A84DA54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2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82C17" w14:textId="77777777" w:rsidR="00D972AD" w:rsidRDefault="00D972AD">
      <w:pPr>
        <w:spacing w:before="0" w:line="240" w:lineRule="auto"/>
      </w:pPr>
      <w:r>
        <w:separator/>
      </w:r>
    </w:p>
  </w:footnote>
  <w:footnote w:type="continuationSeparator" w:id="0">
    <w:p w14:paraId="5695CDD2" w14:textId="77777777" w:rsidR="00D972AD" w:rsidRDefault="00D972A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36B6" w14:textId="77777777" w:rsidR="00986BC4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7D07C680" wp14:editId="2E570626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2CD435" w14:textId="77777777" w:rsidR="00986BC4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5B93BE23" wp14:editId="4DF238DA">
          <wp:extent cx="447675" cy="57150"/>
          <wp:effectExtent l="0" t="0" r="0" b="0"/>
          <wp:docPr id="10" name="image1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D350" w14:textId="77777777" w:rsidR="00986BC4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6072BB8B" wp14:editId="2C91AD26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1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467D"/>
    <w:multiLevelType w:val="multilevel"/>
    <w:tmpl w:val="F3E66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CB7DBB"/>
    <w:multiLevelType w:val="multilevel"/>
    <w:tmpl w:val="7D1E5E7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54E77210"/>
    <w:multiLevelType w:val="multilevel"/>
    <w:tmpl w:val="4CEA3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E85633"/>
    <w:multiLevelType w:val="multilevel"/>
    <w:tmpl w:val="4D6803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672364E5"/>
    <w:multiLevelType w:val="multilevel"/>
    <w:tmpl w:val="FD88F2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6BD17D26"/>
    <w:multiLevelType w:val="multilevel"/>
    <w:tmpl w:val="E5906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425CBF"/>
    <w:multiLevelType w:val="multilevel"/>
    <w:tmpl w:val="9AD8E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1E665D"/>
    <w:multiLevelType w:val="multilevel"/>
    <w:tmpl w:val="7278F42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420027381">
    <w:abstractNumId w:val="3"/>
  </w:num>
  <w:num w:numId="2" w16cid:durableId="2045137160">
    <w:abstractNumId w:val="2"/>
  </w:num>
  <w:num w:numId="3" w16cid:durableId="1272588837">
    <w:abstractNumId w:val="4"/>
  </w:num>
  <w:num w:numId="4" w16cid:durableId="1314600948">
    <w:abstractNumId w:val="0"/>
  </w:num>
  <w:num w:numId="5" w16cid:durableId="829254185">
    <w:abstractNumId w:val="6"/>
  </w:num>
  <w:num w:numId="6" w16cid:durableId="1175148016">
    <w:abstractNumId w:val="5"/>
  </w:num>
  <w:num w:numId="7" w16cid:durableId="145898628">
    <w:abstractNumId w:val="1"/>
  </w:num>
  <w:num w:numId="8" w16cid:durableId="182940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BC4"/>
    <w:rsid w:val="00986BC4"/>
    <w:rsid w:val="00BF2DAF"/>
    <w:rsid w:val="00D14001"/>
    <w:rsid w:val="00D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4DEC4"/>
  <w15:docId w15:val="{98E68B6B-A6BB-4D73-8215-2906AA55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table" w:customStyle="1" w:styleId="a0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1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table" w:customStyle="1" w:styleId="a2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zYrNqlnbtnuFpPcJiYteslZplg==">CgMxLjAyDmgubXBvdWVxYTlldDV4Mg5oLm1temNzMnMwYjYyYjIOaC4zYjJyN3k5MDV2ZWUyDmguNDA3ZndqdXI1YmJ2Mg5oLno0enVscTI2c2s2MzIOaC41Yjh3b29wbW8wcGwyDmgubTR5OWxsYjRwMXV2Mg5oLmpxNngya2Q0emM5YjIOaC51eG1taWRsZnZjb3oyDmgudmlkMDR6YXFhdzlkMg5oLjNscmsxbTJoNXZlcDIOaC5veGRlbDlrazhtNHQyDmguemJhaTQwZnF3dDh3Mg5oLjd6Z29xdHd2cXYyNTIOaC51cTVrZjZhYW1xazgyDmguZWd2aW04aXB5NG9kOAByITFZMVZpYVdZbUNrYTlFc1NHUDh6Rnk4YTVkSjRiUm9q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763</Words>
  <Characters>4195</Characters>
  <Application>Microsoft Office Word</Application>
  <DocSecurity>0</DocSecurity>
  <Lines>144</Lines>
  <Paragraphs>115</Paragraphs>
  <ScaleCrop>false</ScaleCrop>
  <Company>Banco de la Provincia de Buenos Aires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2</cp:revision>
  <dcterms:created xsi:type="dcterms:W3CDTF">2025-12-04T14:16:00Z</dcterms:created>
  <dcterms:modified xsi:type="dcterms:W3CDTF">2025-12-04T14:20:00Z</dcterms:modified>
</cp:coreProperties>
</file>