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C34" w:rsidRPr="00916EEF" w:rsidRDefault="007C24DF" w:rsidP="00916EEF">
      <w:pPr>
        <w:pStyle w:val="TitleTFM"/>
      </w:pPr>
      <w:r w:rsidRPr="00916EEF">
        <w:t xml:space="preserve">Preparation of the </w:t>
      </w:r>
      <w:proofErr w:type="spellStart"/>
      <w:r w:rsidRPr="00916EEF">
        <w:t>TF</w:t>
      </w:r>
      <w:r w:rsidR="00C83AE1">
        <w:t>M</w:t>
      </w:r>
      <w:proofErr w:type="spellEnd"/>
      <w:r w:rsidRPr="00916EEF">
        <w:t xml:space="preserve"> manuscript using MS-Word</w:t>
      </w:r>
    </w:p>
    <w:p w:rsidR="00115875" w:rsidRDefault="00115875" w:rsidP="007C24DF">
      <w:pPr>
        <w:autoSpaceDE w:val="0"/>
        <w:autoSpaceDN w:val="0"/>
        <w:adjustRightInd w:val="0"/>
        <w:spacing w:after="0" w:line="240" w:lineRule="auto"/>
        <w:jc w:val="center"/>
        <w:rPr>
          <w:rFonts w:ascii="Times New Roman" w:hAnsi="Times New Roman" w:cs="Times New Roman"/>
          <w:sz w:val="20"/>
          <w:szCs w:val="20"/>
        </w:rPr>
        <w:sectPr w:rsidR="00115875" w:rsidSect="00916EEF">
          <w:footerReference w:type="default" r:id="rId9"/>
          <w:footerReference w:type="first" r:id="rId10"/>
          <w:pgSz w:w="11906" w:h="16838"/>
          <w:pgMar w:top="851" w:right="851" w:bottom="1134" w:left="1134" w:header="709" w:footer="709" w:gutter="0"/>
          <w:cols w:space="708"/>
          <w:titlePg/>
          <w:docGrid w:linePitch="360"/>
        </w:sectPr>
      </w:pPr>
    </w:p>
    <w:p w:rsidR="007C24DF" w:rsidRPr="00662263" w:rsidRDefault="007C24DF" w:rsidP="007C24DF">
      <w:pPr>
        <w:autoSpaceDE w:val="0"/>
        <w:autoSpaceDN w:val="0"/>
        <w:adjustRightInd w:val="0"/>
        <w:spacing w:after="0" w:line="240" w:lineRule="auto"/>
        <w:jc w:val="center"/>
        <w:rPr>
          <w:rFonts w:ascii="Times New Roman" w:hAnsi="Times New Roman" w:cs="Times New Roman"/>
          <w:sz w:val="20"/>
          <w:szCs w:val="20"/>
          <w:lang w:val="es-ES"/>
        </w:rPr>
      </w:pPr>
      <w:proofErr w:type="spellStart"/>
      <w:r w:rsidRPr="00662263">
        <w:rPr>
          <w:rFonts w:ascii="Times New Roman" w:hAnsi="Times New Roman" w:cs="Times New Roman"/>
          <w:sz w:val="20"/>
          <w:szCs w:val="20"/>
          <w:lang w:val="es-ES"/>
        </w:rPr>
        <w:lastRenderedPageBreak/>
        <w:t>Author</w:t>
      </w:r>
      <w:proofErr w:type="spellEnd"/>
      <w:r w:rsidRPr="00662263">
        <w:rPr>
          <w:rFonts w:ascii="Times New Roman" w:hAnsi="Times New Roman" w:cs="Times New Roman"/>
          <w:sz w:val="20"/>
          <w:szCs w:val="20"/>
          <w:lang w:val="es-ES"/>
        </w:rPr>
        <w:t xml:space="preserve">: </w:t>
      </w:r>
      <w:proofErr w:type="spellStart"/>
      <w:r w:rsidR="00C83AE1" w:rsidRPr="00662263">
        <w:rPr>
          <w:rFonts w:ascii="Times New Roman" w:hAnsi="Times New Roman" w:cs="Times New Roman"/>
          <w:sz w:val="20"/>
          <w:szCs w:val="20"/>
          <w:lang w:val="es-ES"/>
        </w:rPr>
        <w:t>CCFA</w:t>
      </w:r>
      <w:proofErr w:type="spellEnd"/>
      <w:r w:rsidRPr="00662263">
        <w:rPr>
          <w:rFonts w:ascii="Times New Roman" w:hAnsi="Times New Roman" w:cs="Times New Roman"/>
          <w:sz w:val="20"/>
          <w:szCs w:val="20"/>
          <w:lang w:val="es-ES"/>
        </w:rPr>
        <w:t>.</w:t>
      </w:r>
    </w:p>
    <w:p w:rsidR="007C24DF" w:rsidRDefault="00D20BBA" w:rsidP="007C24DF">
      <w:pPr>
        <w:autoSpaceDE w:val="0"/>
        <w:autoSpaceDN w:val="0"/>
        <w:adjustRightInd w:val="0"/>
        <w:spacing w:after="0" w:line="240" w:lineRule="auto"/>
        <w:jc w:val="center"/>
        <w:rPr>
          <w:rFonts w:ascii="Times New Roman" w:hAnsi="Times New Roman" w:cs="Times New Roman"/>
          <w:i/>
          <w:sz w:val="20"/>
          <w:szCs w:val="20"/>
          <w:lang w:val="es-ES"/>
        </w:rPr>
      </w:pPr>
      <w:proofErr w:type="spellStart"/>
      <w:r w:rsidRPr="00D20BBA">
        <w:rPr>
          <w:rFonts w:ascii="Times New Roman" w:hAnsi="Times New Roman" w:cs="Times New Roman"/>
          <w:i/>
          <w:sz w:val="20"/>
          <w:szCs w:val="20"/>
          <w:lang w:val="es-ES"/>
        </w:rPr>
        <w:t>Facultat</w:t>
      </w:r>
      <w:proofErr w:type="spellEnd"/>
      <w:r w:rsidRPr="00D20BBA">
        <w:rPr>
          <w:rFonts w:ascii="Times New Roman" w:hAnsi="Times New Roman" w:cs="Times New Roman"/>
          <w:i/>
          <w:sz w:val="20"/>
          <w:szCs w:val="20"/>
          <w:lang w:val="es-ES"/>
        </w:rPr>
        <w:t xml:space="preserve"> de Fí</w:t>
      </w:r>
      <w:r w:rsidR="007C24DF" w:rsidRPr="00D20BBA">
        <w:rPr>
          <w:rFonts w:ascii="Times New Roman" w:hAnsi="Times New Roman" w:cs="Times New Roman"/>
          <w:i/>
          <w:sz w:val="20"/>
          <w:szCs w:val="20"/>
          <w:lang w:val="es-ES"/>
        </w:rPr>
        <w:t xml:space="preserve">sica, </w:t>
      </w:r>
      <w:proofErr w:type="spellStart"/>
      <w:r w:rsidR="007C24DF" w:rsidRPr="00D20BBA">
        <w:rPr>
          <w:rFonts w:ascii="Times New Roman" w:hAnsi="Times New Roman" w:cs="Times New Roman"/>
          <w:i/>
          <w:sz w:val="20"/>
          <w:szCs w:val="20"/>
          <w:lang w:val="es-ES"/>
        </w:rPr>
        <w:t>Universitat</w:t>
      </w:r>
      <w:proofErr w:type="spellEnd"/>
      <w:r w:rsidR="007C24DF" w:rsidRPr="00D20BBA">
        <w:rPr>
          <w:rFonts w:ascii="Times New Roman" w:hAnsi="Times New Roman" w:cs="Times New Roman"/>
          <w:i/>
          <w:sz w:val="20"/>
          <w:szCs w:val="20"/>
          <w:lang w:val="es-ES"/>
        </w:rPr>
        <w:t xml:space="preserve"> de Barcelona, Diagonal 645, 08028 Barcelona, </w:t>
      </w:r>
      <w:proofErr w:type="spellStart"/>
      <w:r w:rsidR="007C24DF" w:rsidRPr="00D20BBA">
        <w:rPr>
          <w:rFonts w:ascii="Times New Roman" w:hAnsi="Times New Roman" w:cs="Times New Roman"/>
          <w:i/>
          <w:sz w:val="20"/>
          <w:szCs w:val="20"/>
          <w:lang w:val="es-ES"/>
        </w:rPr>
        <w:t>Spain</w:t>
      </w:r>
      <w:proofErr w:type="spellEnd"/>
      <w:r w:rsidR="00A939AC">
        <w:rPr>
          <w:rFonts w:ascii="Times New Roman" w:hAnsi="Times New Roman" w:cs="Times New Roman"/>
          <w:i/>
          <w:sz w:val="20"/>
          <w:szCs w:val="20"/>
          <w:lang w:val="es-ES"/>
        </w:rPr>
        <w:t>*</w:t>
      </w:r>
      <w:r w:rsidR="007C24DF" w:rsidRPr="00D20BBA">
        <w:rPr>
          <w:rFonts w:ascii="Times New Roman" w:hAnsi="Times New Roman" w:cs="Times New Roman"/>
          <w:i/>
          <w:sz w:val="20"/>
          <w:szCs w:val="20"/>
          <w:lang w:val="es-ES"/>
        </w:rPr>
        <w:t>.</w:t>
      </w:r>
    </w:p>
    <w:p w:rsidR="00C83AE1" w:rsidRPr="00C83AE1" w:rsidRDefault="00C83AE1" w:rsidP="007C24DF">
      <w:pPr>
        <w:autoSpaceDE w:val="0"/>
        <w:autoSpaceDN w:val="0"/>
        <w:adjustRightInd w:val="0"/>
        <w:spacing w:after="0" w:line="240" w:lineRule="auto"/>
        <w:jc w:val="center"/>
        <w:rPr>
          <w:rFonts w:ascii="Times New Roman" w:hAnsi="Times New Roman" w:cs="Times New Roman"/>
          <w:sz w:val="20"/>
          <w:szCs w:val="20"/>
          <w:lang w:val="es-ES"/>
        </w:rPr>
      </w:pPr>
    </w:p>
    <w:p w:rsidR="00C83AE1" w:rsidRPr="00D20BBA" w:rsidRDefault="00C83AE1" w:rsidP="00C83AE1">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Adviso</w:t>
      </w:r>
      <w:r w:rsidRPr="00D20BBA">
        <w:rPr>
          <w:rFonts w:ascii="Times New Roman" w:hAnsi="Times New Roman" w:cs="Times New Roman"/>
          <w:sz w:val="20"/>
          <w:szCs w:val="20"/>
        </w:rPr>
        <w:t xml:space="preserve">r: </w:t>
      </w:r>
      <w:r>
        <w:rPr>
          <w:rFonts w:ascii="Times New Roman" w:hAnsi="Times New Roman" w:cs="Times New Roman"/>
          <w:sz w:val="20"/>
          <w:szCs w:val="20"/>
        </w:rPr>
        <w:t>Ludwig van Beethoven</w:t>
      </w:r>
      <w:r w:rsidRPr="00D20BBA">
        <w:rPr>
          <w:rFonts w:ascii="Times New Roman" w:hAnsi="Times New Roman" w:cs="Times New Roman"/>
          <w:sz w:val="20"/>
          <w:szCs w:val="20"/>
        </w:rPr>
        <w:t>.</w:t>
      </w:r>
    </w:p>
    <w:p w:rsidR="007C24DF" w:rsidRPr="00662263" w:rsidRDefault="007C24DF" w:rsidP="007C24DF">
      <w:pPr>
        <w:autoSpaceDE w:val="0"/>
        <w:autoSpaceDN w:val="0"/>
        <w:adjustRightInd w:val="0"/>
        <w:spacing w:after="0" w:line="240" w:lineRule="auto"/>
        <w:jc w:val="center"/>
        <w:rPr>
          <w:rFonts w:ascii="Times New Roman" w:hAnsi="Times New Roman" w:cs="Times New Roman"/>
          <w:sz w:val="20"/>
          <w:szCs w:val="20"/>
          <w:lang w:val="en-US"/>
        </w:rPr>
      </w:pPr>
    </w:p>
    <w:p w:rsidR="007C24DF" w:rsidRDefault="007C24DF" w:rsidP="00F570C9">
      <w:pPr>
        <w:autoSpaceDE w:val="0"/>
        <w:autoSpaceDN w:val="0"/>
        <w:adjustRightInd w:val="0"/>
        <w:spacing w:after="0" w:line="240" w:lineRule="auto"/>
        <w:ind w:left="284" w:right="282" w:firstLine="142"/>
        <w:rPr>
          <w:rFonts w:ascii="Times New Roman" w:hAnsi="Times New Roman" w:cs="Times New Roman"/>
          <w:sz w:val="20"/>
          <w:szCs w:val="20"/>
        </w:rPr>
      </w:pPr>
      <w:r w:rsidRPr="00D20BBA">
        <w:rPr>
          <w:rFonts w:ascii="Times New Roman" w:hAnsi="Times New Roman" w:cs="Times New Roman"/>
          <w:b/>
          <w:sz w:val="20"/>
          <w:szCs w:val="20"/>
        </w:rPr>
        <w:t>Abstract</w:t>
      </w:r>
      <w:r w:rsidRPr="00D20BBA">
        <w:rPr>
          <w:rFonts w:ascii="Times New Roman" w:hAnsi="Times New Roman" w:cs="Times New Roman"/>
          <w:sz w:val="20"/>
          <w:szCs w:val="20"/>
        </w:rPr>
        <w:t xml:space="preserve">: Some examples of the use of </w:t>
      </w:r>
      <w:r w:rsidRPr="00D20BBA">
        <w:rPr>
          <w:rFonts w:ascii="Times New Roman" w:hAnsi="Times New Roman" w:cs="Times New Roman"/>
          <w:i/>
          <w:sz w:val="20"/>
          <w:szCs w:val="20"/>
        </w:rPr>
        <w:t>MS-Word</w:t>
      </w:r>
      <w:r w:rsidR="001E3844">
        <w:rPr>
          <w:rFonts w:ascii="Times New Roman" w:hAnsi="Times New Roman" w:cs="Times New Roman"/>
          <w:i/>
          <w:sz w:val="20"/>
          <w:szCs w:val="20"/>
        </w:rPr>
        <w:t xml:space="preserve"> 20</w:t>
      </w:r>
      <w:r w:rsidR="00BE6FA9">
        <w:rPr>
          <w:rFonts w:ascii="Times New Roman" w:hAnsi="Times New Roman" w:cs="Times New Roman"/>
          <w:i/>
          <w:sz w:val="20"/>
          <w:szCs w:val="20"/>
        </w:rPr>
        <w:t>10</w:t>
      </w:r>
      <w:r w:rsidRPr="00D20BBA">
        <w:rPr>
          <w:rFonts w:ascii="Times New Roman" w:hAnsi="Times New Roman" w:cs="Times New Roman"/>
          <w:sz w:val="20"/>
          <w:szCs w:val="20"/>
        </w:rPr>
        <w:t xml:space="preserve"> are given. Hope this will prove helpful in preparing</w:t>
      </w:r>
      <w:r w:rsidR="00F570C9">
        <w:rPr>
          <w:rFonts w:ascii="Times New Roman" w:hAnsi="Times New Roman" w:cs="Times New Roman"/>
          <w:sz w:val="20"/>
          <w:szCs w:val="20"/>
        </w:rPr>
        <w:t xml:space="preserve"> </w:t>
      </w:r>
      <w:r w:rsidRPr="00D20BBA">
        <w:rPr>
          <w:rFonts w:ascii="Times New Roman" w:hAnsi="Times New Roman" w:cs="Times New Roman"/>
          <w:sz w:val="20"/>
          <w:szCs w:val="20"/>
        </w:rPr>
        <w:t xml:space="preserve">the manuscripts for the </w:t>
      </w:r>
      <w:proofErr w:type="spellStart"/>
      <w:r w:rsidRPr="00D20BBA">
        <w:rPr>
          <w:rFonts w:ascii="Times New Roman" w:hAnsi="Times New Roman" w:cs="Times New Roman"/>
          <w:i/>
          <w:sz w:val="20"/>
          <w:szCs w:val="20"/>
        </w:rPr>
        <w:t>Treball</w:t>
      </w:r>
      <w:proofErr w:type="spellEnd"/>
      <w:r w:rsidRPr="00D20BBA">
        <w:rPr>
          <w:rFonts w:ascii="Times New Roman" w:hAnsi="Times New Roman" w:cs="Times New Roman"/>
          <w:i/>
          <w:sz w:val="20"/>
          <w:szCs w:val="20"/>
        </w:rPr>
        <w:t xml:space="preserve"> Fi de </w:t>
      </w:r>
      <w:proofErr w:type="spellStart"/>
      <w:r w:rsidR="00C83AE1">
        <w:rPr>
          <w:rFonts w:ascii="Times New Roman" w:hAnsi="Times New Roman" w:cs="Times New Roman"/>
          <w:i/>
          <w:sz w:val="20"/>
          <w:szCs w:val="20"/>
        </w:rPr>
        <w:t>Màster</w:t>
      </w:r>
      <w:proofErr w:type="spellEnd"/>
      <w:r w:rsidR="00C83AE1">
        <w:rPr>
          <w:rFonts w:ascii="Times New Roman" w:hAnsi="Times New Roman" w:cs="Times New Roman"/>
          <w:sz w:val="20"/>
          <w:szCs w:val="20"/>
        </w:rPr>
        <w:t xml:space="preserve"> (</w:t>
      </w:r>
      <w:proofErr w:type="spellStart"/>
      <w:r w:rsidR="00C83AE1">
        <w:rPr>
          <w:rFonts w:ascii="Times New Roman" w:hAnsi="Times New Roman" w:cs="Times New Roman"/>
          <w:sz w:val="20"/>
          <w:szCs w:val="20"/>
        </w:rPr>
        <w:t>TFM</w:t>
      </w:r>
      <w:proofErr w:type="spellEnd"/>
      <w:r w:rsidRPr="00D20BBA">
        <w:rPr>
          <w:rFonts w:ascii="Times New Roman" w:hAnsi="Times New Roman" w:cs="Times New Roman"/>
          <w:sz w:val="20"/>
          <w:szCs w:val="20"/>
        </w:rPr>
        <w:t>).</w:t>
      </w:r>
    </w:p>
    <w:p w:rsidR="005F1BFF" w:rsidRDefault="005F1BFF" w:rsidP="007C24DF">
      <w:pPr>
        <w:autoSpaceDE w:val="0"/>
        <w:autoSpaceDN w:val="0"/>
        <w:adjustRightInd w:val="0"/>
        <w:spacing w:after="0" w:line="240" w:lineRule="auto"/>
        <w:rPr>
          <w:rFonts w:ascii="Times New Roman" w:hAnsi="Times New Roman" w:cs="Times New Roman"/>
          <w:sz w:val="20"/>
          <w:szCs w:val="20"/>
        </w:rPr>
        <w:sectPr w:rsidR="005F1BFF" w:rsidSect="004779EA">
          <w:type w:val="continuous"/>
          <w:pgSz w:w="11906" w:h="16838"/>
          <w:pgMar w:top="1134" w:right="851" w:bottom="1418" w:left="1134" w:header="709" w:footer="709" w:gutter="0"/>
          <w:cols w:space="624"/>
          <w:docGrid w:linePitch="360"/>
        </w:sectPr>
      </w:pPr>
    </w:p>
    <w:p w:rsidR="00115875" w:rsidRDefault="00115875" w:rsidP="007C24DF">
      <w:pPr>
        <w:autoSpaceDE w:val="0"/>
        <w:autoSpaceDN w:val="0"/>
        <w:adjustRightInd w:val="0"/>
        <w:spacing w:after="0" w:line="240" w:lineRule="auto"/>
        <w:rPr>
          <w:rFonts w:ascii="Times New Roman" w:hAnsi="Times New Roman" w:cs="Times New Roman"/>
          <w:sz w:val="20"/>
          <w:szCs w:val="20"/>
        </w:rPr>
      </w:pPr>
    </w:p>
    <w:p w:rsidR="005F1BFF" w:rsidRPr="00D15E45" w:rsidRDefault="005F1BFF" w:rsidP="007C24DF">
      <w:pPr>
        <w:autoSpaceDE w:val="0"/>
        <w:autoSpaceDN w:val="0"/>
        <w:adjustRightInd w:val="0"/>
        <w:spacing w:after="0" w:line="240" w:lineRule="auto"/>
        <w:rPr>
          <w:rFonts w:ascii="Times New Roman" w:hAnsi="Times New Roman" w:cs="Times New Roman"/>
          <w:sz w:val="20"/>
          <w:szCs w:val="20"/>
        </w:rPr>
      </w:pPr>
    </w:p>
    <w:p w:rsidR="005F1BFF" w:rsidRPr="00D15E45" w:rsidRDefault="005F1BFF" w:rsidP="007C24DF">
      <w:pPr>
        <w:autoSpaceDE w:val="0"/>
        <w:autoSpaceDN w:val="0"/>
        <w:adjustRightInd w:val="0"/>
        <w:spacing w:after="0" w:line="240" w:lineRule="auto"/>
        <w:rPr>
          <w:rFonts w:ascii="Times New Roman" w:hAnsi="Times New Roman" w:cs="Times New Roman"/>
          <w:sz w:val="20"/>
          <w:szCs w:val="20"/>
        </w:rPr>
        <w:sectPr w:rsidR="005F1BFF" w:rsidRPr="00D15E45" w:rsidSect="004779EA">
          <w:type w:val="continuous"/>
          <w:pgSz w:w="11906" w:h="16838"/>
          <w:pgMar w:top="1134" w:right="851" w:bottom="1418" w:left="1134" w:header="709" w:footer="709" w:gutter="0"/>
          <w:cols w:num="2" w:space="624"/>
          <w:docGrid w:linePitch="360"/>
        </w:sectPr>
      </w:pPr>
    </w:p>
    <w:p w:rsidR="00AE1DC3" w:rsidRPr="000E35B2" w:rsidRDefault="00375A86" w:rsidP="00A81930">
      <w:pPr>
        <w:pStyle w:val="TitleTFMsection"/>
      </w:pPr>
      <w:r w:rsidRPr="000E35B2">
        <w:lastRenderedPageBreak/>
        <w:t>INTRODUCTION</w:t>
      </w:r>
    </w:p>
    <w:p w:rsidR="00E053CF" w:rsidRDefault="00375A86" w:rsidP="00375A8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In this document you will find the structure as well as the length of what the </w:t>
      </w:r>
      <w:proofErr w:type="spellStart"/>
      <w:r w:rsidRPr="00D15E45">
        <w:rPr>
          <w:rFonts w:ascii="Times New Roman" w:hAnsi="Times New Roman" w:cs="Times New Roman"/>
          <w:sz w:val="20"/>
          <w:szCs w:val="20"/>
        </w:rPr>
        <w:t>Treball</w:t>
      </w:r>
      <w:proofErr w:type="spellEnd"/>
      <w:r w:rsidRPr="00D15E45">
        <w:rPr>
          <w:rFonts w:ascii="Times New Roman" w:hAnsi="Times New Roman" w:cs="Times New Roman"/>
          <w:sz w:val="20"/>
          <w:szCs w:val="20"/>
        </w:rPr>
        <w:t xml:space="preserve"> Fi de </w:t>
      </w:r>
      <w:proofErr w:type="spellStart"/>
      <w:r w:rsidR="00C83AE1">
        <w:rPr>
          <w:rFonts w:ascii="Times New Roman" w:hAnsi="Times New Roman" w:cs="Times New Roman"/>
          <w:sz w:val="20"/>
          <w:szCs w:val="20"/>
        </w:rPr>
        <w:t>Màster</w:t>
      </w:r>
      <w:proofErr w:type="spellEnd"/>
      <w:r w:rsidRPr="00D15E45">
        <w:rPr>
          <w:rFonts w:ascii="Times New Roman" w:hAnsi="Times New Roman" w:cs="Times New Roman"/>
          <w:sz w:val="20"/>
          <w:szCs w:val="20"/>
        </w:rPr>
        <w:t xml:space="preserve"> (</w:t>
      </w:r>
      <w:proofErr w:type="spellStart"/>
      <w:r w:rsidRPr="00D15E45">
        <w:rPr>
          <w:rFonts w:ascii="Times New Roman" w:hAnsi="Times New Roman" w:cs="Times New Roman"/>
          <w:sz w:val="20"/>
          <w:szCs w:val="20"/>
        </w:rPr>
        <w:t>TF</w:t>
      </w:r>
      <w:r w:rsidR="00C83AE1">
        <w:rPr>
          <w:rFonts w:ascii="Times New Roman" w:hAnsi="Times New Roman" w:cs="Times New Roman"/>
          <w:sz w:val="20"/>
          <w:szCs w:val="20"/>
        </w:rPr>
        <w:t>M</w:t>
      </w:r>
      <w:proofErr w:type="spellEnd"/>
      <w:r w:rsidRPr="00D15E45">
        <w:rPr>
          <w:rFonts w:ascii="Times New Roman" w:hAnsi="Times New Roman" w:cs="Times New Roman"/>
          <w:sz w:val="20"/>
          <w:szCs w:val="20"/>
        </w:rPr>
        <w:t>) report is required to have. It uses MS-Word in a two-column format and provides an example of what the essay ought to look like, including lists, tables and figures.</w:t>
      </w:r>
    </w:p>
    <w:p w:rsidR="00375A86" w:rsidRPr="00D15E45" w:rsidRDefault="000A26F5" w:rsidP="00375A86">
      <w:pPr>
        <w:autoSpaceDE w:val="0"/>
        <w:autoSpaceDN w:val="0"/>
        <w:adjustRightInd w:val="0"/>
        <w:spacing w:after="0" w:line="240" w:lineRule="auto"/>
        <w:ind w:left="-284" w:firstLine="284"/>
        <w:jc w:val="both"/>
        <w:rPr>
          <w:rFonts w:ascii="Times New Roman" w:hAnsi="Times New Roman" w:cs="Times New Roman"/>
          <w:sz w:val="20"/>
          <w:szCs w:val="20"/>
        </w:rPr>
      </w:pPr>
      <w:r>
        <w:rPr>
          <w:rFonts w:ascii="Times New Roman" w:hAnsi="Times New Roman" w:cs="Times New Roman"/>
          <w:sz w:val="20"/>
          <w:szCs w:val="20"/>
        </w:rPr>
        <w:t xml:space="preserve">In this document several MS-Word </w:t>
      </w:r>
      <w:r w:rsidR="00C31EF2">
        <w:rPr>
          <w:rFonts w:ascii="Times New Roman" w:hAnsi="Times New Roman" w:cs="Times New Roman"/>
          <w:sz w:val="20"/>
          <w:szCs w:val="20"/>
        </w:rPr>
        <w:t>styles are used, including one for the title (</w:t>
      </w:r>
      <w:proofErr w:type="spellStart"/>
      <w:r w:rsidR="00C31EF2" w:rsidRPr="00AF2832">
        <w:rPr>
          <w:rFonts w:ascii="Times New Roman" w:hAnsi="Times New Roman" w:cs="Times New Roman"/>
          <w:i/>
          <w:sz w:val="20"/>
          <w:szCs w:val="20"/>
        </w:rPr>
        <w:t>Title_TF</w:t>
      </w:r>
      <w:r w:rsidR="00C83AE1">
        <w:rPr>
          <w:rFonts w:ascii="Times New Roman" w:hAnsi="Times New Roman" w:cs="Times New Roman"/>
          <w:i/>
          <w:sz w:val="20"/>
          <w:szCs w:val="20"/>
        </w:rPr>
        <w:t>M</w:t>
      </w:r>
      <w:proofErr w:type="spellEnd"/>
      <w:r w:rsidR="00C31EF2">
        <w:rPr>
          <w:rFonts w:ascii="Times New Roman" w:hAnsi="Times New Roman" w:cs="Times New Roman"/>
          <w:sz w:val="20"/>
          <w:szCs w:val="20"/>
        </w:rPr>
        <w:t xml:space="preserve">) and others for the </w:t>
      </w:r>
      <w:r w:rsidR="00E053CF">
        <w:rPr>
          <w:rFonts w:ascii="Times New Roman" w:hAnsi="Times New Roman" w:cs="Times New Roman"/>
          <w:sz w:val="20"/>
          <w:szCs w:val="20"/>
        </w:rPr>
        <w:t xml:space="preserve">titles of </w:t>
      </w:r>
      <w:r w:rsidR="00C31EF2">
        <w:rPr>
          <w:rFonts w:ascii="Times New Roman" w:hAnsi="Times New Roman" w:cs="Times New Roman"/>
          <w:sz w:val="20"/>
          <w:szCs w:val="20"/>
        </w:rPr>
        <w:t>sections, subsections and unnumbered section</w:t>
      </w:r>
      <w:r w:rsidR="00E053CF">
        <w:rPr>
          <w:rFonts w:ascii="Times New Roman" w:hAnsi="Times New Roman" w:cs="Times New Roman"/>
          <w:sz w:val="20"/>
          <w:szCs w:val="20"/>
        </w:rPr>
        <w:t xml:space="preserve">s (they are called </w:t>
      </w:r>
      <w:proofErr w:type="spellStart"/>
      <w:r w:rsidR="00C31EF2" w:rsidRPr="00AF2832">
        <w:rPr>
          <w:rFonts w:ascii="Times New Roman" w:hAnsi="Times New Roman" w:cs="Times New Roman"/>
          <w:i/>
          <w:sz w:val="20"/>
          <w:szCs w:val="20"/>
        </w:rPr>
        <w:t>Title_TF</w:t>
      </w:r>
      <w:r w:rsidR="00C83AE1">
        <w:rPr>
          <w:rFonts w:ascii="Times New Roman" w:hAnsi="Times New Roman" w:cs="Times New Roman"/>
          <w:i/>
          <w:sz w:val="20"/>
          <w:szCs w:val="20"/>
        </w:rPr>
        <w:t>M</w:t>
      </w:r>
      <w:r w:rsidR="00C31EF2" w:rsidRPr="00AF2832">
        <w:rPr>
          <w:rFonts w:ascii="Times New Roman" w:hAnsi="Times New Roman" w:cs="Times New Roman"/>
          <w:i/>
          <w:sz w:val="20"/>
          <w:szCs w:val="20"/>
        </w:rPr>
        <w:t>_section</w:t>
      </w:r>
      <w:proofErr w:type="spellEnd"/>
      <w:r w:rsidR="00C31EF2">
        <w:rPr>
          <w:rFonts w:ascii="Times New Roman" w:hAnsi="Times New Roman" w:cs="Times New Roman"/>
          <w:sz w:val="20"/>
          <w:szCs w:val="20"/>
        </w:rPr>
        <w:t xml:space="preserve">, </w:t>
      </w:r>
      <w:proofErr w:type="spellStart"/>
      <w:r w:rsidR="00C83AE1">
        <w:rPr>
          <w:rFonts w:ascii="Times New Roman" w:hAnsi="Times New Roman" w:cs="Times New Roman"/>
          <w:i/>
          <w:sz w:val="20"/>
          <w:szCs w:val="20"/>
        </w:rPr>
        <w:t>TFM</w:t>
      </w:r>
      <w:r w:rsidR="00C31EF2" w:rsidRPr="00AF2832">
        <w:rPr>
          <w:rFonts w:ascii="Times New Roman" w:hAnsi="Times New Roman" w:cs="Times New Roman"/>
          <w:i/>
          <w:sz w:val="20"/>
          <w:szCs w:val="20"/>
        </w:rPr>
        <w:t>_subsection</w:t>
      </w:r>
      <w:proofErr w:type="spellEnd"/>
      <w:r w:rsidR="00E053CF">
        <w:rPr>
          <w:rFonts w:ascii="Times New Roman" w:hAnsi="Times New Roman" w:cs="Times New Roman"/>
          <w:i/>
          <w:sz w:val="20"/>
          <w:szCs w:val="20"/>
        </w:rPr>
        <w:t>,</w:t>
      </w:r>
      <w:r w:rsidR="00C31EF2">
        <w:rPr>
          <w:rFonts w:ascii="Times New Roman" w:hAnsi="Times New Roman" w:cs="Times New Roman"/>
          <w:sz w:val="20"/>
          <w:szCs w:val="20"/>
        </w:rPr>
        <w:t xml:space="preserve"> and </w:t>
      </w:r>
      <w:proofErr w:type="spellStart"/>
      <w:r w:rsidR="00C31EF2" w:rsidRPr="00AF2832">
        <w:rPr>
          <w:rFonts w:ascii="Times New Roman" w:hAnsi="Times New Roman" w:cs="Times New Roman"/>
          <w:i/>
          <w:sz w:val="20"/>
          <w:szCs w:val="20"/>
        </w:rPr>
        <w:t>TF</w:t>
      </w:r>
      <w:r w:rsidR="00C83AE1">
        <w:rPr>
          <w:rFonts w:ascii="Times New Roman" w:hAnsi="Times New Roman" w:cs="Times New Roman"/>
          <w:i/>
          <w:sz w:val="20"/>
          <w:szCs w:val="20"/>
        </w:rPr>
        <w:t>M</w:t>
      </w:r>
      <w:r w:rsidR="00C31EF2" w:rsidRPr="00AF2832">
        <w:rPr>
          <w:rFonts w:ascii="Times New Roman" w:hAnsi="Times New Roman" w:cs="Times New Roman"/>
          <w:i/>
          <w:sz w:val="20"/>
          <w:szCs w:val="20"/>
        </w:rPr>
        <w:t>_unnumbered_section</w:t>
      </w:r>
      <w:proofErr w:type="spellEnd"/>
      <w:r w:rsidR="00E053CF">
        <w:rPr>
          <w:rFonts w:ascii="Times New Roman" w:hAnsi="Times New Roman" w:cs="Times New Roman"/>
          <w:i/>
          <w:sz w:val="20"/>
          <w:szCs w:val="20"/>
        </w:rPr>
        <w:t>,</w:t>
      </w:r>
      <w:r w:rsidR="00AF2832">
        <w:rPr>
          <w:rFonts w:ascii="Times New Roman" w:hAnsi="Times New Roman" w:cs="Times New Roman"/>
          <w:i/>
          <w:sz w:val="20"/>
          <w:szCs w:val="20"/>
        </w:rPr>
        <w:t xml:space="preserve"> </w:t>
      </w:r>
      <w:r w:rsidR="00AF2832">
        <w:rPr>
          <w:rFonts w:ascii="Times New Roman" w:hAnsi="Times New Roman" w:cs="Times New Roman"/>
          <w:sz w:val="20"/>
          <w:szCs w:val="20"/>
        </w:rPr>
        <w:t>respectively</w:t>
      </w:r>
      <w:r w:rsidR="00E053CF">
        <w:rPr>
          <w:rFonts w:ascii="Times New Roman" w:hAnsi="Times New Roman" w:cs="Times New Roman"/>
          <w:sz w:val="20"/>
          <w:szCs w:val="20"/>
        </w:rPr>
        <w:t>)</w:t>
      </w:r>
      <w:r w:rsidR="00C31EF2">
        <w:rPr>
          <w:rFonts w:ascii="Times New Roman" w:hAnsi="Times New Roman" w:cs="Times New Roman"/>
          <w:sz w:val="20"/>
          <w:szCs w:val="20"/>
        </w:rPr>
        <w:t>.</w:t>
      </w:r>
    </w:p>
    <w:p w:rsidR="00375A86" w:rsidRPr="00D15E45" w:rsidRDefault="00375A86" w:rsidP="00375A8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The text has to be written in (good) English (compulsory). </w:t>
      </w:r>
      <w:r w:rsidR="00B36FC4">
        <w:rPr>
          <w:rFonts w:ascii="Times New Roman" w:hAnsi="Times New Roman" w:cs="Times New Roman"/>
          <w:sz w:val="20"/>
          <w:szCs w:val="20"/>
        </w:rPr>
        <w:t xml:space="preserve">Make sure you </w:t>
      </w:r>
      <w:r w:rsidR="00940AF0">
        <w:rPr>
          <w:rFonts w:ascii="Times New Roman" w:hAnsi="Times New Roman" w:cs="Times New Roman"/>
          <w:sz w:val="20"/>
          <w:szCs w:val="20"/>
        </w:rPr>
        <w:t>use the syntax and spelling corrector</w:t>
      </w:r>
      <w:r w:rsidR="00916EEF">
        <w:rPr>
          <w:rFonts w:ascii="Times New Roman" w:hAnsi="Times New Roman" w:cs="Times New Roman"/>
          <w:sz w:val="20"/>
          <w:szCs w:val="20"/>
        </w:rPr>
        <w:t xml:space="preserve"> (simply press </w:t>
      </w:r>
      <w:proofErr w:type="spellStart"/>
      <w:r w:rsidR="00916EEF">
        <w:rPr>
          <w:rFonts w:ascii="Times New Roman" w:hAnsi="Times New Roman" w:cs="Times New Roman"/>
          <w:sz w:val="20"/>
          <w:szCs w:val="20"/>
        </w:rPr>
        <w:t>F7</w:t>
      </w:r>
      <w:proofErr w:type="spellEnd"/>
      <w:r w:rsidR="007E4747">
        <w:rPr>
          <w:rFonts w:ascii="Times New Roman" w:hAnsi="Times New Roman" w:cs="Times New Roman"/>
          <w:sz w:val="20"/>
          <w:szCs w:val="20"/>
        </w:rPr>
        <w:t xml:space="preserve"> and correct possible issues</w:t>
      </w:r>
      <w:r w:rsidR="00916EEF">
        <w:rPr>
          <w:rFonts w:ascii="Times New Roman" w:hAnsi="Times New Roman" w:cs="Times New Roman"/>
          <w:sz w:val="20"/>
          <w:szCs w:val="20"/>
        </w:rPr>
        <w:t>)</w:t>
      </w:r>
      <w:r w:rsidR="00940AF0">
        <w:rPr>
          <w:rFonts w:ascii="Times New Roman" w:hAnsi="Times New Roman" w:cs="Times New Roman"/>
          <w:sz w:val="20"/>
          <w:szCs w:val="20"/>
        </w:rPr>
        <w:t xml:space="preserve">. </w:t>
      </w:r>
      <w:r w:rsidRPr="00D15E45">
        <w:rPr>
          <w:rFonts w:ascii="Times New Roman" w:hAnsi="Times New Roman" w:cs="Times New Roman"/>
          <w:sz w:val="20"/>
          <w:szCs w:val="20"/>
        </w:rPr>
        <w:t xml:space="preserve">The length of the report should by no means exceed </w:t>
      </w:r>
      <w:r w:rsidR="00926B5F">
        <w:rPr>
          <w:rFonts w:ascii="Times New Roman" w:hAnsi="Times New Roman" w:cs="Times New Roman"/>
          <w:b/>
          <w:sz w:val="20"/>
          <w:szCs w:val="20"/>
        </w:rPr>
        <w:t>twelve</w:t>
      </w:r>
      <w:r w:rsidRPr="00D15E45">
        <w:rPr>
          <w:rFonts w:ascii="Times New Roman" w:hAnsi="Times New Roman" w:cs="Times New Roman"/>
          <w:sz w:val="20"/>
          <w:szCs w:val="20"/>
        </w:rPr>
        <w:t xml:space="preserve"> pages in the present format, all figures, tables, etc..., included. It is important that the two requirements are precisely met. Otherwise the essay will not be considered for evaluation, and will automatically fail with a mark of </w:t>
      </w:r>
      <w:proofErr w:type="spellStart"/>
      <w:r w:rsidRPr="00D15E45">
        <w:rPr>
          <w:rFonts w:ascii="Times New Roman" w:hAnsi="Times New Roman" w:cs="Times New Roman"/>
          <w:i/>
          <w:sz w:val="20"/>
          <w:szCs w:val="20"/>
        </w:rPr>
        <w:t>Suspès</w:t>
      </w:r>
      <w:proofErr w:type="spellEnd"/>
      <w:r w:rsidRPr="00D15E45">
        <w:rPr>
          <w:rFonts w:ascii="Times New Roman" w:hAnsi="Times New Roman" w:cs="Times New Roman"/>
          <w:sz w:val="20"/>
          <w:szCs w:val="20"/>
        </w:rPr>
        <w:t>.</w:t>
      </w:r>
    </w:p>
    <w:p w:rsidR="00375A86" w:rsidRDefault="00375A86" w:rsidP="00375A8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The report must consist of the following parts:</w:t>
      </w:r>
    </w:p>
    <w:p w:rsidR="00375A86" w:rsidRPr="00D15E45" w:rsidRDefault="00375A86" w:rsidP="00375A86">
      <w:pPr>
        <w:autoSpaceDE w:val="0"/>
        <w:autoSpaceDN w:val="0"/>
        <w:adjustRightInd w:val="0"/>
        <w:spacing w:before="120" w:after="0" w:line="360" w:lineRule="auto"/>
        <w:ind w:left="357"/>
        <w:jc w:val="both"/>
        <w:rPr>
          <w:rFonts w:ascii="Times New Roman" w:hAnsi="Times New Roman" w:cs="Times New Roman"/>
          <w:sz w:val="20"/>
          <w:szCs w:val="20"/>
        </w:rPr>
      </w:pPr>
      <w:r w:rsidRPr="00D15E45">
        <w:rPr>
          <w:rFonts w:ascii="Times New Roman" w:hAnsi="Times New Roman" w:cs="Times New Roman"/>
          <w:sz w:val="20"/>
          <w:szCs w:val="20"/>
        </w:rPr>
        <w:t>1. Abstract.</w:t>
      </w:r>
    </w:p>
    <w:p w:rsidR="00375A86" w:rsidRPr="00D15E45" w:rsidRDefault="00375A86" w:rsidP="00375A86">
      <w:pPr>
        <w:autoSpaceDE w:val="0"/>
        <w:autoSpaceDN w:val="0"/>
        <w:adjustRightInd w:val="0"/>
        <w:spacing w:before="120" w:after="0" w:line="360" w:lineRule="auto"/>
        <w:ind w:left="357"/>
        <w:jc w:val="both"/>
        <w:rPr>
          <w:rFonts w:ascii="Times New Roman" w:hAnsi="Times New Roman" w:cs="Times New Roman"/>
          <w:sz w:val="20"/>
          <w:szCs w:val="20"/>
        </w:rPr>
      </w:pPr>
      <w:r w:rsidRPr="00D15E45">
        <w:rPr>
          <w:rFonts w:ascii="Times New Roman" w:hAnsi="Times New Roman" w:cs="Times New Roman"/>
          <w:sz w:val="20"/>
          <w:szCs w:val="20"/>
        </w:rPr>
        <w:t>2. Introduction.</w:t>
      </w:r>
    </w:p>
    <w:p w:rsidR="00375A86" w:rsidRPr="00D15E45" w:rsidRDefault="00375A86" w:rsidP="00375A86">
      <w:pPr>
        <w:autoSpaceDE w:val="0"/>
        <w:autoSpaceDN w:val="0"/>
        <w:adjustRightInd w:val="0"/>
        <w:spacing w:before="120" w:after="0" w:line="360" w:lineRule="auto"/>
        <w:ind w:left="357"/>
        <w:jc w:val="both"/>
        <w:rPr>
          <w:rFonts w:ascii="Times New Roman" w:hAnsi="Times New Roman" w:cs="Times New Roman"/>
          <w:sz w:val="20"/>
          <w:szCs w:val="20"/>
        </w:rPr>
      </w:pPr>
      <w:r w:rsidRPr="00D15E45">
        <w:rPr>
          <w:rFonts w:ascii="Times New Roman" w:hAnsi="Times New Roman" w:cs="Times New Roman"/>
          <w:sz w:val="20"/>
          <w:szCs w:val="20"/>
        </w:rPr>
        <w:t>3. Development sections.</w:t>
      </w:r>
    </w:p>
    <w:p w:rsidR="00375A86" w:rsidRPr="00D15E45" w:rsidRDefault="00375A86" w:rsidP="00375A86">
      <w:pPr>
        <w:autoSpaceDE w:val="0"/>
        <w:autoSpaceDN w:val="0"/>
        <w:adjustRightInd w:val="0"/>
        <w:spacing w:before="120" w:after="0" w:line="360" w:lineRule="auto"/>
        <w:ind w:left="357"/>
        <w:jc w:val="both"/>
        <w:rPr>
          <w:rFonts w:ascii="Times New Roman" w:hAnsi="Times New Roman" w:cs="Times New Roman"/>
          <w:sz w:val="20"/>
          <w:szCs w:val="20"/>
        </w:rPr>
      </w:pPr>
      <w:r w:rsidRPr="00D15E45">
        <w:rPr>
          <w:rFonts w:ascii="Times New Roman" w:hAnsi="Times New Roman" w:cs="Times New Roman"/>
          <w:sz w:val="20"/>
          <w:szCs w:val="20"/>
        </w:rPr>
        <w:t>4. Conclusions.</w:t>
      </w:r>
    </w:p>
    <w:p w:rsidR="00375A86" w:rsidRPr="00D15E45" w:rsidRDefault="00375A86" w:rsidP="00375A86">
      <w:pPr>
        <w:autoSpaceDE w:val="0"/>
        <w:autoSpaceDN w:val="0"/>
        <w:adjustRightInd w:val="0"/>
        <w:spacing w:before="120" w:after="0" w:line="360" w:lineRule="auto"/>
        <w:ind w:left="357"/>
        <w:jc w:val="both"/>
        <w:rPr>
          <w:rFonts w:ascii="Times New Roman" w:hAnsi="Times New Roman" w:cs="Times New Roman"/>
          <w:sz w:val="20"/>
          <w:szCs w:val="20"/>
        </w:rPr>
      </w:pPr>
      <w:r w:rsidRPr="00D15E45">
        <w:rPr>
          <w:rFonts w:ascii="Times New Roman" w:hAnsi="Times New Roman" w:cs="Times New Roman"/>
          <w:sz w:val="20"/>
          <w:szCs w:val="20"/>
        </w:rPr>
        <w:t>5. Appendix (Optional)</w:t>
      </w:r>
    </w:p>
    <w:p w:rsidR="00375A86" w:rsidRPr="00D15E45" w:rsidRDefault="00375A86" w:rsidP="00375A86">
      <w:pPr>
        <w:autoSpaceDE w:val="0"/>
        <w:autoSpaceDN w:val="0"/>
        <w:adjustRightInd w:val="0"/>
        <w:spacing w:before="120" w:after="0" w:line="360" w:lineRule="auto"/>
        <w:ind w:left="357"/>
        <w:jc w:val="both"/>
        <w:rPr>
          <w:rFonts w:ascii="Times New Roman" w:hAnsi="Times New Roman" w:cs="Times New Roman"/>
          <w:sz w:val="20"/>
          <w:szCs w:val="20"/>
        </w:rPr>
      </w:pPr>
      <w:r w:rsidRPr="00D15E45">
        <w:rPr>
          <w:rFonts w:ascii="Times New Roman" w:hAnsi="Times New Roman" w:cs="Times New Roman"/>
          <w:sz w:val="20"/>
          <w:szCs w:val="20"/>
        </w:rPr>
        <w:t>6. Bibliography.</w:t>
      </w:r>
    </w:p>
    <w:p w:rsidR="00375A86" w:rsidRPr="00D15E45" w:rsidRDefault="00375A86" w:rsidP="00375A86">
      <w:pPr>
        <w:autoSpaceDE w:val="0"/>
        <w:autoSpaceDN w:val="0"/>
        <w:adjustRightInd w:val="0"/>
        <w:spacing w:after="0" w:line="240" w:lineRule="auto"/>
        <w:ind w:left="-284" w:firstLine="284"/>
        <w:jc w:val="both"/>
        <w:rPr>
          <w:rFonts w:ascii="Times New Roman" w:hAnsi="Times New Roman" w:cs="Times New Roman"/>
          <w:sz w:val="20"/>
          <w:szCs w:val="20"/>
        </w:rPr>
      </w:pPr>
    </w:p>
    <w:p w:rsidR="00B5329B" w:rsidRPr="00D15E45" w:rsidRDefault="00375A86" w:rsidP="00375A8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The final score will combine both the advisor and the jury marks. The </w:t>
      </w:r>
      <w:proofErr w:type="spellStart"/>
      <w:r w:rsidRPr="00D15E45">
        <w:rPr>
          <w:rFonts w:ascii="Times New Roman" w:hAnsi="Times New Roman" w:cs="Times New Roman"/>
          <w:sz w:val="20"/>
          <w:szCs w:val="20"/>
        </w:rPr>
        <w:t>defense</w:t>
      </w:r>
      <w:proofErr w:type="spellEnd"/>
      <w:r w:rsidRPr="00D15E45">
        <w:rPr>
          <w:rFonts w:ascii="Times New Roman" w:hAnsi="Times New Roman" w:cs="Times New Roman"/>
          <w:sz w:val="20"/>
          <w:szCs w:val="20"/>
        </w:rPr>
        <w:t xml:space="preserve"> will consist of a 15</w:t>
      </w:r>
      <w:r w:rsidR="00662263">
        <w:rPr>
          <w:rFonts w:ascii="Times New Roman" w:hAnsi="Times New Roman" w:cs="Times New Roman"/>
          <w:sz w:val="20"/>
          <w:szCs w:val="20"/>
        </w:rPr>
        <w:t>-20</w:t>
      </w:r>
      <w:r w:rsidRPr="00D15E45">
        <w:rPr>
          <w:rFonts w:ascii="Times New Roman" w:hAnsi="Times New Roman" w:cs="Times New Roman"/>
          <w:sz w:val="20"/>
          <w:szCs w:val="20"/>
        </w:rPr>
        <w:t xml:space="preserve"> minute public presentation before a jury composed by </w:t>
      </w:r>
      <w:r w:rsidR="00D23525">
        <w:rPr>
          <w:rFonts w:ascii="Times New Roman" w:hAnsi="Times New Roman" w:cs="Times New Roman"/>
          <w:sz w:val="20"/>
          <w:szCs w:val="20"/>
        </w:rPr>
        <w:t xml:space="preserve">three </w:t>
      </w:r>
      <w:r w:rsidRPr="00D15E45">
        <w:rPr>
          <w:rFonts w:ascii="Times New Roman" w:hAnsi="Times New Roman" w:cs="Times New Roman"/>
          <w:sz w:val="20"/>
          <w:szCs w:val="20"/>
        </w:rPr>
        <w:t>members.</w:t>
      </w:r>
    </w:p>
    <w:p w:rsidR="00375A86" w:rsidRPr="00D15E45" w:rsidRDefault="00375A86" w:rsidP="00375A8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The deadlines as well as the dates for the presentations will be announced in due time. The students are encouraged to stick to the allowed </w:t>
      </w:r>
      <w:r w:rsidR="009C2BDA" w:rsidRPr="00D15E45">
        <w:rPr>
          <w:rFonts w:ascii="Times New Roman" w:hAnsi="Times New Roman" w:cs="Times New Roman"/>
          <w:sz w:val="20"/>
          <w:szCs w:val="20"/>
        </w:rPr>
        <w:t>allotted</w:t>
      </w:r>
      <w:r w:rsidR="00926B5F">
        <w:rPr>
          <w:rFonts w:ascii="Times New Roman" w:hAnsi="Times New Roman" w:cs="Times New Roman"/>
          <w:sz w:val="20"/>
          <w:szCs w:val="20"/>
        </w:rPr>
        <w:t xml:space="preserve"> time (20</w:t>
      </w:r>
      <w:r w:rsidRPr="00D15E45">
        <w:rPr>
          <w:rFonts w:ascii="Times New Roman" w:hAnsi="Times New Roman" w:cs="Times New Roman"/>
          <w:sz w:val="20"/>
          <w:szCs w:val="20"/>
        </w:rPr>
        <w:t xml:space="preserve"> minutes), since no extra time will, in general, be conceded by the jury members.</w:t>
      </w:r>
      <w:r w:rsidR="005F1BFF" w:rsidRPr="00D15E45">
        <w:rPr>
          <w:rFonts w:ascii="Times New Roman" w:hAnsi="Times New Roman" w:cs="Times New Roman"/>
          <w:sz w:val="20"/>
          <w:szCs w:val="20"/>
        </w:rPr>
        <w:t xml:space="preserve"> </w:t>
      </w:r>
      <w:r w:rsidRPr="00D15E45">
        <w:rPr>
          <w:rFonts w:ascii="Times New Roman" w:hAnsi="Times New Roman" w:cs="Times New Roman"/>
          <w:sz w:val="20"/>
          <w:szCs w:val="20"/>
        </w:rPr>
        <w:t>At any rate, it should be clear that a list of conclusions needs to be read before the presentation is over.</w:t>
      </w:r>
    </w:p>
    <w:p w:rsidR="00375A86" w:rsidRPr="00D15E45" w:rsidRDefault="00375A86" w:rsidP="00375A8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Make sure that the presentation will include:</w:t>
      </w:r>
    </w:p>
    <w:p w:rsidR="00375A86" w:rsidRPr="00D15E45" w:rsidRDefault="00375A86" w:rsidP="00375A86">
      <w:pPr>
        <w:pStyle w:val="Prrafodelista"/>
        <w:numPr>
          <w:ilvl w:val="0"/>
          <w:numId w:val="4"/>
        </w:numPr>
        <w:autoSpaceDE w:val="0"/>
        <w:autoSpaceDN w:val="0"/>
        <w:adjustRightInd w:val="0"/>
        <w:spacing w:before="120" w:after="0" w:line="360" w:lineRule="auto"/>
        <w:ind w:left="714" w:hanging="357"/>
        <w:jc w:val="both"/>
        <w:rPr>
          <w:rFonts w:ascii="Times New Roman" w:hAnsi="Times New Roman" w:cs="Times New Roman"/>
          <w:sz w:val="20"/>
          <w:szCs w:val="20"/>
        </w:rPr>
      </w:pPr>
      <w:r w:rsidRPr="00D15E45">
        <w:rPr>
          <w:rFonts w:ascii="Times New Roman" w:hAnsi="Times New Roman" w:cs="Times New Roman"/>
          <w:sz w:val="20"/>
          <w:szCs w:val="20"/>
        </w:rPr>
        <w:t>Introduction.</w:t>
      </w:r>
    </w:p>
    <w:p w:rsidR="00375A86" w:rsidRPr="00D15E45" w:rsidRDefault="00375A86" w:rsidP="00375A86">
      <w:pPr>
        <w:pStyle w:val="Prrafodelista"/>
        <w:numPr>
          <w:ilvl w:val="0"/>
          <w:numId w:val="4"/>
        </w:numPr>
        <w:spacing w:before="120" w:line="360" w:lineRule="auto"/>
        <w:ind w:left="714" w:hanging="357"/>
        <w:jc w:val="both"/>
        <w:rPr>
          <w:rFonts w:ascii="Times New Roman" w:hAnsi="Times New Roman" w:cs="Times New Roman"/>
          <w:sz w:val="20"/>
          <w:szCs w:val="20"/>
        </w:rPr>
      </w:pPr>
      <w:r w:rsidRPr="00D15E45">
        <w:rPr>
          <w:rFonts w:ascii="Times New Roman" w:hAnsi="Times New Roman" w:cs="Times New Roman"/>
          <w:sz w:val="20"/>
          <w:szCs w:val="20"/>
        </w:rPr>
        <w:t>Development sections.</w:t>
      </w:r>
    </w:p>
    <w:p w:rsidR="00C31EF2" w:rsidRDefault="00375A86" w:rsidP="00C31EF2">
      <w:pPr>
        <w:pStyle w:val="Prrafodelista"/>
        <w:numPr>
          <w:ilvl w:val="0"/>
          <w:numId w:val="4"/>
        </w:numPr>
        <w:spacing w:before="120" w:line="360" w:lineRule="auto"/>
        <w:ind w:left="714" w:hanging="357"/>
        <w:jc w:val="both"/>
        <w:rPr>
          <w:rFonts w:ascii="Times New Roman" w:hAnsi="Times New Roman" w:cs="Times New Roman"/>
          <w:sz w:val="20"/>
          <w:szCs w:val="20"/>
        </w:rPr>
      </w:pPr>
      <w:r w:rsidRPr="00D15E45">
        <w:rPr>
          <w:rFonts w:ascii="Times New Roman" w:hAnsi="Times New Roman" w:cs="Times New Roman"/>
          <w:sz w:val="20"/>
          <w:szCs w:val="20"/>
        </w:rPr>
        <w:t>Conclusions.</w:t>
      </w:r>
    </w:p>
    <w:p w:rsidR="00375A86" w:rsidRPr="00D15E45" w:rsidRDefault="00375A86" w:rsidP="00694AA7">
      <w:pPr>
        <w:autoSpaceDE w:val="0"/>
        <w:autoSpaceDN w:val="0"/>
        <w:adjustRightInd w:val="0"/>
        <w:spacing w:after="0" w:line="240" w:lineRule="auto"/>
        <w:ind w:left="-284"/>
        <w:jc w:val="both"/>
        <w:rPr>
          <w:rFonts w:ascii="Times New Roman" w:hAnsi="Times New Roman" w:cs="Times New Roman"/>
          <w:sz w:val="20"/>
          <w:szCs w:val="20"/>
        </w:rPr>
      </w:pPr>
    </w:p>
    <w:p w:rsidR="005F1BFF" w:rsidRPr="00583616" w:rsidRDefault="00AE1DC3" w:rsidP="00501DEB">
      <w:pPr>
        <w:pStyle w:val="TitleTFMsection"/>
      </w:pPr>
      <w:r w:rsidRPr="00583616">
        <w:lastRenderedPageBreak/>
        <w:t>EQUATIONS: A FEW EXAMPLES</w:t>
      </w:r>
    </w:p>
    <w:p w:rsidR="00F570C9" w:rsidRPr="00D15E45" w:rsidRDefault="00375A86" w:rsidP="0085419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Let us write a few equations,</w:t>
      </w:r>
    </w:p>
    <w:p w:rsidR="001E3844" w:rsidRPr="00D15E45" w:rsidRDefault="001E3844" w:rsidP="00854196">
      <w:pPr>
        <w:autoSpaceDE w:val="0"/>
        <w:autoSpaceDN w:val="0"/>
        <w:adjustRightInd w:val="0"/>
        <w:spacing w:after="0" w:line="240" w:lineRule="auto"/>
        <w:ind w:left="-284" w:firstLine="284"/>
        <w:jc w:val="both"/>
        <w:rPr>
          <w:rFonts w:ascii="Times New Roman" w:hAnsi="Times New Roman" w:cs="Times New Roman"/>
          <w:sz w:val="20"/>
          <w:szCs w:val="20"/>
        </w:rPr>
      </w:pPr>
    </w:p>
    <w:tbl>
      <w:tblPr>
        <w:tblStyle w:val="Tablaconcuadrcula"/>
        <w:tblW w:w="48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
        <w:gridCol w:w="3350"/>
        <w:gridCol w:w="702"/>
      </w:tblGrid>
      <w:tr w:rsidR="00A939AC" w:rsidRPr="00D15E45" w:rsidTr="009707E5">
        <w:tc>
          <w:tcPr>
            <w:tcW w:w="767" w:type="pct"/>
            <w:vAlign w:val="center"/>
          </w:tcPr>
          <w:p w:rsidR="00A939AC" w:rsidRPr="00D15E45" w:rsidRDefault="00A939AC" w:rsidP="00A939AC">
            <w:pPr>
              <w:autoSpaceDE w:val="0"/>
              <w:autoSpaceDN w:val="0"/>
              <w:adjustRightInd w:val="0"/>
              <w:jc w:val="center"/>
              <w:rPr>
                <w:rFonts w:ascii="Times New Roman" w:hAnsi="Times New Roman" w:cs="Times New Roman"/>
                <w:sz w:val="20"/>
                <w:szCs w:val="20"/>
              </w:rPr>
            </w:pPr>
          </w:p>
        </w:tc>
        <w:tc>
          <w:tcPr>
            <w:tcW w:w="3500" w:type="pct"/>
            <w:vAlign w:val="center"/>
          </w:tcPr>
          <w:p w:rsidR="00A939AC" w:rsidRPr="00D15E45" w:rsidRDefault="00A939AC" w:rsidP="00923497">
            <w:pPr>
              <w:autoSpaceDE w:val="0"/>
              <w:autoSpaceDN w:val="0"/>
              <w:adjustRightInd w:val="0"/>
              <w:ind w:left="-284"/>
              <w:jc w:val="center"/>
              <w:rPr>
                <w:rFonts w:ascii="Times New Roman" w:hAnsi="Times New Roman" w:cs="Times New Roman"/>
                <w:sz w:val="20"/>
                <w:szCs w:val="20"/>
              </w:rPr>
            </w:pPr>
            <m:oMathPara>
              <m:oMath>
                <m:r>
                  <m:rPr>
                    <m:sty m:val="p"/>
                  </m:rP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m:rPr>
                        <m:sty m:val="p"/>
                      </m:rPr>
                      <w:rPr>
                        <w:rFonts w:ascii="Cambria Math" w:hAnsi="Cambria Math" w:cs="Times New Roman"/>
                        <w:sz w:val="20"/>
                        <w:szCs w:val="20"/>
                      </w:rPr>
                      <m:t>i=1</m:t>
                    </m:r>
                  </m:sub>
                  <m:sup>
                    <m:r>
                      <m:rPr>
                        <m:sty m:val="p"/>
                      </m:rPr>
                      <w:rPr>
                        <w:rFonts w:ascii="Cambria Math" w:hAnsi="Cambria Math" w:cs="Times New Roman"/>
                        <w:sz w:val="20"/>
                        <w:szCs w:val="20"/>
                      </w:rPr>
                      <m:t>N</m:t>
                    </m:r>
                  </m:sup>
                  <m:e>
                    <m:sSub>
                      <m:sSubPr>
                        <m:ctrlPr>
                          <w:rPr>
                            <w:rFonts w:ascii="Cambria Math" w:hAnsi="Cambria Math" w:cs="Times New Roman"/>
                            <w:sz w:val="20"/>
                            <w:szCs w:val="20"/>
                          </w:rPr>
                        </m:ctrlPr>
                      </m:sSubPr>
                      <m:e>
                        <m:r>
                          <m:rPr>
                            <m:sty m:val="p"/>
                          </m:rPr>
                          <w:rPr>
                            <w:rFonts w:ascii="Cambria Math" w:hAnsi="Cambria Math" w:cs="Times New Roman"/>
                            <w:sz w:val="20"/>
                            <w:szCs w:val="20"/>
                          </w:rPr>
                          <m:t>w</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 </m:t>
                    </m:r>
                  </m:e>
                </m:nary>
                <m:sSup>
                  <m:sSupPr>
                    <m:ctrlPr>
                      <w:rPr>
                        <w:rFonts w:ascii="Cambria Math" w:hAnsi="Cambria Math" w:cs="Times New Roman"/>
                        <w:sz w:val="20"/>
                        <w:szCs w:val="20"/>
                      </w:rPr>
                    </m:ctrlPr>
                  </m:sSupPr>
                  <m:e>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acc>
                      <m:accPr>
                        <m:chr m:val="̅"/>
                        <m:ctrlPr>
                          <w:rPr>
                            <w:rFonts w:ascii="Cambria Math" w:hAnsi="Cambria Math" w:cs="Times New Roman"/>
                            <w:sz w:val="20"/>
                            <w:szCs w:val="20"/>
                          </w:rPr>
                        </m:ctrlPr>
                      </m:accPr>
                      <m:e>
                        <m:r>
                          <m:rPr>
                            <m:sty m:val="p"/>
                          </m:rPr>
                          <w:rPr>
                            <w:rFonts w:ascii="Cambria Math" w:hAnsi="Cambria Math" w:cs="Times New Roman"/>
                            <w:sz w:val="20"/>
                            <w:szCs w:val="20"/>
                          </w:rPr>
                          <m:t>x</m:t>
                        </m:r>
                      </m:e>
                    </m:acc>
                    <m:r>
                      <m:rPr>
                        <m:sty m:val="p"/>
                      </m:rPr>
                      <w:rPr>
                        <w:rFonts w:ascii="Cambria Math" w:hAnsi="Cambria Math" w:cs="Times New Roman"/>
                        <w:sz w:val="20"/>
                        <w:szCs w:val="20"/>
                      </w:rPr>
                      <m:t>)</m:t>
                    </m:r>
                  </m:e>
                  <m:sup>
                    <m:r>
                      <m:rPr>
                        <m:sty m:val="p"/>
                      </m:rPr>
                      <w:rPr>
                        <w:rFonts w:ascii="Cambria Math" w:hAnsi="Cambria Math" w:cs="Times New Roman"/>
                        <w:sz w:val="20"/>
                        <w:szCs w:val="20"/>
                      </w:rPr>
                      <m:t>2</m:t>
                    </m:r>
                  </m:sup>
                </m:sSup>
                <m:r>
                  <m:rPr>
                    <m:sty m:val="p"/>
                  </m:rPr>
                  <w:rPr>
                    <w:rFonts w:ascii="Cambria Math" w:hAnsi="Cambria Math" w:cs="Times New Roman"/>
                    <w:sz w:val="20"/>
                    <w:szCs w:val="20"/>
                  </w:rPr>
                  <m:t>,</m:t>
                </m:r>
              </m:oMath>
            </m:oMathPara>
          </w:p>
        </w:tc>
        <w:tc>
          <w:tcPr>
            <w:tcW w:w="733" w:type="pct"/>
            <w:vAlign w:val="center"/>
          </w:tcPr>
          <w:p w:rsidR="00A939AC" w:rsidRPr="00D15E45" w:rsidRDefault="00A939AC" w:rsidP="009707E5">
            <w:pPr>
              <w:pStyle w:val="Prrafodelista"/>
              <w:numPr>
                <w:ilvl w:val="0"/>
                <w:numId w:val="10"/>
              </w:numPr>
              <w:autoSpaceDE w:val="0"/>
              <w:autoSpaceDN w:val="0"/>
              <w:adjustRightInd w:val="0"/>
              <w:jc w:val="center"/>
              <w:rPr>
                <w:rFonts w:ascii="Times New Roman" w:hAnsi="Times New Roman" w:cs="Times New Roman"/>
                <w:sz w:val="20"/>
                <w:szCs w:val="20"/>
              </w:rPr>
            </w:pPr>
            <w:bookmarkStart w:id="0" w:name="Equation_Delta"/>
            <w:bookmarkStart w:id="1" w:name="_Ref355019845"/>
            <w:bookmarkEnd w:id="0"/>
          </w:p>
        </w:tc>
        <w:bookmarkEnd w:id="1"/>
      </w:tr>
    </w:tbl>
    <w:p w:rsidR="001E3844" w:rsidRPr="00D15E45" w:rsidRDefault="001E3844" w:rsidP="005F1BFF">
      <w:pPr>
        <w:autoSpaceDE w:val="0"/>
        <w:autoSpaceDN w:val="0"/>
        <w:adjustRightInd w:val="0"/>
        <w:spacing w:after="0" w:line="240" w:lineRule="auto"/>
        <w:ind w:left="-284"/>
        <w:jc w:val="both"/>
        <w:rPr>
          <w:rFonts w:ascii="Times New Roman" w:hAnsi="Times New Roman" w:cs="Times New Roman"/>
          <w:sz w:val="20"/>
          <w:szCs w:val="20"/>
        </w:rPr>
      </w:pPr>
    </w:p>
    <w:p w:rsidR="001E3844" w:rsidRPr="00D15E45" w:rsidRDefault="005F1BFF" w:rsidP="00552266">
      <w:pPr>
        <w:autoSpaceDE w:val="0"/>
        <w:autoSpaceDN w:val="0"/>
        <w:adjustRightInd w:val="0"/>
        <w:spacing w:after="0" w:line="240" w:lineRule="auto"/>
        <w:ind w:left="-284"/>
        <w:jc w:val="both"/>
        <w:rPr>
          <w:rFonts w:ascii="Times New Roman" w:hAnsi="Times New Roman" w:cs="Times New Roman"/>
          <w:sz w:val="20"/>
          <w:szCs w:val="20"/>
        </w:rPr>
      </w:pPr>
      <w:proofErr w:type="gramStart"/>
      <w:r w:rsidRPr="00D15E45">
        <w:rPr>
          <w:rFonts w:ascii="Times New Roman" w:hAnsi="Times New Roman" w:cs="Times New Roman"/>
          <w:sz w:val="20"/>
          <w:szCs w:val="20"/>
        </w:rPr>
        <w:t>with</w:t>
      </w:r>
      <w:proofErr w:type="gramEnd"/>
      <w:r w:rsidRPr="00D15E45">
        <w:rPr>
          <w:rFonts w:ascii="Times New Roman" w:hAnsi="Times New Roman" w:cs="Times New Roman"/>
          <w:sz w:val="20"/>
          <w:szCs w:val="20"/>
        </w:rPr>
        <w:t xml:space="preserve"> a label so that we can refer to it later. For instance you can refer to it as</w:t>
      </w:r>
      <w:r w:rsidR="00630976">
        <w:rPr>
          <w:rFonts w:ascii="Times New Roman" w:hAnsi="Times New Roman" w:cs="Times New Roman"/>
          <w:sz w:val="20"/>
          <w:szCs w:val="20"/>
        </w:rPr>
        <w:t xml:space="preserve"> </w:t>
      </w:r>
      <w:r w:rsidR="00684278">
        <w:rPr>
          <w:rFonts w:ascii="Times New Roman" w:hAnsi="Times New Roman" w:cs="Times New Roman"/>
          <w:sz w:val="20"/>
          <w:szCs w:val="20"/>
        </w:rPr>
        <w:fldChar w:fldCharType="begin"/>
      </w:r>
      <w:r w:rsidR="00630976">
        <w:rPr>
          <w:rFonts w:ascii="Times New Roman" w:hAnsi="Times New Roman" w:cs="Times New Roman"/>
          <w:sz w:val="20"/>
          <w:szCs w:val="20"/>
        </w:rPr>
        <w:instrText xml:space="preserve"> REF Equation_Delta \h </w:instrText>
      </w:r>
      <w:r w:rsidR="00684278">
        <w:rPr>
          <w:rFonts w:ascii="Times New Roman" w:hAnsi="Times New Roman" w:cs="Times New Roman"/>
          <w:sz w:val="20"/>
          <w:szCs w:val="20"/>
        </w:rPr>
      </w:r>
      <w:r w:rsidR="00684278">
        <w:rPr>
          <w:rFonts w:ascii="Times New Roman" w:hAnsi="Times New Roman" w:cs="Times New Roman"/>
          <w:sz w:val="20"/>
          <w:szCs w:val="20"/>
        </w:rPr>
        <w:fldChar w:fldCharType="end"/>
      </w:r>
      <w:r w:rsidR="00684278">
        <w:rPr>
          <w:rFonts w:ascii="Times New Roman" w:hAnsi="Times New Roman" w:cs="Times New Roman"/>
          <w:sz w:val="20"/>
          <w:szCs w:val="20"/>
        </w:rPr>
        <w:fldChar w:fldCharType="begin"/>
      </w:r>
      <w:r w:rsidR="00630976">
        <w:rPr>
          <w:rFonts w:ascii="Times New Roman" w:hAnsi="Times New Roman" w:cs="Times New Roman"/>
          <w:sz w:val="20"/>
          <w:szCs w:val="20"/>
        </w:rPr>
        <w:instrText xml:space="preserve"> REF Equation_Delta \h </w:instrText>
      </w:r>
      <w:r w:rsidR="00684278">
        <w:rPr>
          <w:rFonts w:ascii="Times New Roman" w:hAnsi="Times New Roman" w:cs="Times New Roman"/>
          <w:sz w:val="20"/>
          <w:szCs w:val="20"/>
        </w:rPr>
      </w:r>
      <w:r w:rsidR="00684278">
        <w:rPr>
          <w:rFonts w:ascii="Times New Roman" w:hAnsi="Times New Roman" w:cs="Times New Roman"/>
          <w:sz w:val="20"/>
          <w:szCs w:val="20"/>
        </w:rPr>
        <w:fldChar w:fldCharType="end"/>
      </w:r>
      <w:r w:rsidR="00630976">
        <w:rPr>
          <w:rFonts w:ascii="Times New Roman" w:hAnsi="Times New Roman" w:cs="Times New Roman"/>
          <w:sz w:val="20"/>
          <w:szCs w:val="20"/>
        </w:rPr>
        <w:t>Eq</w:t>
      </w:r>
      <w:r w:rsidR="00B71FFC">
        <w:rPr>
          <w:rFonts w:ascii="Times New Roman" w:hAnsi="Times New Roman" w:cs="Times New Roman"/>
          <w:sz w:val="20"/>
          <w:szCs w:val="20"/>
        </w:rPr>
        <w:t>.</w:t>
      </w:r>
      <w:r w:rsidR="00630976">
        <w:rPr>
          <w:rFonts w:ascii="Times New Roman" w:hAnsi="Times New Roman" w:cs="Times New Roman"/>
          <w:sz w:val="20"/>
          <w:szCs w:val="20"/>
        </w:rPr>
        <w:t xml:space="preserve"> </w:t>
      </w:r>
      <w:r w:rsidR="00684278">
        <w:rPr>
          <w:rFonts w:ascii="Times New Roman" w:hAnsi="Times New Roman" w:cs="Times New Roman"/>
          <w:sz w:val="20"/>
          <w:szCs w:val="20"/>
        </w:rPr>
        <w:fldChar w:fldCharType="begin"/>
      </w:r>
      <w:r w:rsidR="00630976">
        <w:rPr>
          <w:rFonts w:ascii="Times New Roman" w:hAnsi="Times New Roman" w:cs="Times New Roman"/>
          <w:sz w:val="20"/>
          <w:szCs w:val="20"/>
        </w:rPr>
        <w:instrText xml:space="preserve"> REF Equation_Delta \w \h </w:instrText>
      </w:r>
      <w:r w:rsidR="00684278">
        <w:rPr>
          <w:rFonts w:ascii="Times New Roman" w:hAnsi="Times New Roman" w:cs="Times New Roman"/>
          <w:sz w:val="20"/>
          <w:szCs w:val="20"/>
        </w:rPr>
      </w:r>
      <w:r w:rsidR="00684278">
        <w:rPr>
          <w:rFonts w:ascii="Times New Roman" w:hAnsi="Times New Roman" w:cs="Times New Roman"/>
          <w:sz w:val="20"/>
          <w:szCs w:val="20"/>
        </w:rPr>
        <w:fldChar w:fldCharType="separate"/>
      </w:r>
      <w:r w:rsidR="00986062">
        <w:rPr>
          <w:rFonts w:ascii="Times New Roman" w:hAnsi="Times New Roman" w:cs="Times New Roman"/>
          <w:sz w:val="20"/>
          <w:szCs w:val="20"/>
        </w:rPr>
        <w:t>(1)</w:t>
      </w:r>
      <w:r w:rsidR="00684278">
        <w:rPr>
          <w:rFonts w:ascii="Times New Roman" w:hAnsi="Times New Roman" w:cs="Times New Roman"/>
          <w:sz w:val="20"/>
          <w:szCs w:val="20"/>
        </w:rPr>
        <w:fldChar w:fldCharType="end"/>
      </w:r>
      <w:r w:rsidR="00684278">
        <w:rPr>
          <w:rFonts w:ascii="Times New Roman" w:hAnsi="Times New Roman" w:cs="Times New Roman"/>
          <w:sz w:val="20"/>
          <w:szCs w:val="20"/>
        </w:rPr>
        <w:fldChar w:fldCharType="begin"/>
      </w:r>
      <w:r w:rsidR="00630976">
        <w:rPr>
          <w:rFonts w:ascii="Times New Roman" w:hAnsi="Times New Roman" w:cs="Times New Roman"/>
          <w:sz w:val="20"/>
          <w:szCs w:val="20"/>
        </w:rPr>
        <w:instrText xml:space="preserve"> REF Equation_Delta \h </w:instrText>
      </w:r>
      <w:r w:rsidR="00684278">
        <w:rPr>
          <w:rFonts w:ascii="Times New Roman" w:hAnsi="Times New Roman" w:cs="Times New Roman"/>
          <w:sz w:val="20"/>
          <w:szCs w:val="20"/>
        </w:rPr>
      </w:r>
      <w:r w:rsidR="00684278">
        <w:rPr>
          <w:rFonts w:ascii="Times New Roman" w:hAnsi="Times New Roman" w:cs="Times New Roman"/>
          <w:sz w:val="20"/>
          <w:szCs w:val="20"/>
        </w:rPr>
        <w:fldChar w:fldCharType="end"/>
      </w:r>
      <w:r w:rsidR="00684278">
        <w:rPr>
          <w:rFonts w:ascii="Times New Roman" w:hAnsi="Times New Roman" w:cs="Times New Roman"/>
          <w:sz w:val="20"/>
          <w:szCs w:val="20"/>
        </w:rPr>
        <w:fldChar w:fldCharType="begin"/>
      </w:r>
      <w:r w:rsidR="00630976">
        <w:rPr>
          <w:rFonts w:ascii="Times New Roman" w:hAnsi="Times New Roman" w:cs="Times New Roman"/>
          <w:sz w:val="20"/>
          <w:szCs w:val="20"/>
        </w:rPr>
        <w:instrText xml:space="preserve"> REF Equation_Delta \h </w:instrText>
      </w:r>
      <w:r w:rsidR="00684278">
        <w:rPr>
          <w:rFonts w:ascii="Times New Roman" w:hAnsi="Times New Roman" w:cs="Times New Roman"/>
          <w:sz w:val="20"/>
          <w:szCs w:val="20"/>
        </w:rPr>
      </w:r>
      <w:r w:rsidR="00684278">
        <w:rPr>
          <w:rFonts w:ascii="Times New Roman" w:hAnsi="Times New Roman" w:cs="Times New Roman"/>
          <w:sz w:val="20"/>
          <w:szCs w:val="20"/>
        </w:rPr>
        <w:fldChar w:fldCharType="end"/>
      </w:r>
      <w:r w:rsidR="00684278">
        <w:rPr>
          <w:rFonts w:ascii="Times New Roman" w:hAnsi="Times New Roman" w:cs="Times New Roman"/>
          <w:sz w:val="20"/>
          <w:szCs w:val="20"/>
        </w:rPr>
        <w:fldChar w:fldCharType="begin"/>
      </w:r>
      <w:r w:rsidR="00630976">
        <w:rPr>
          <w:rFonts w:ascii="Times New Roman" w:hAnsi="Times New Roman" w:cs="Times New Roman"/>
          <w:sz w:val="20"/>
          <w:szCs w:val="20"/>
        </w:rPr>
        <w:instrText xml:space="preserve"> REF Equation_Delta \h </w:instrText>
      </w:r>
      <w:r w:rsidR="00684278">
        <w:rPr>
          <w:rFonts w:ascii="Times New Roman" w:hAnsi="Times New Roman" w:cs="Times New Roman"/>
          <w:sz w:val="20"/>
          <w:szCs w:val="20"/>
        </w:rPr>
      </w:r>
      <w:r w:rsidR="00684278">
        <w:rPr>
          <w:rFonts w:ascii="Times New Roman" w:hAnsi="Times New Roman" w:cs="Times New Roman"/>
          <w:sz w:val="20"/>
          <w:szCs w:val="20"/>
        </w:rPr>
        <w:fldChar w:fldCharType="end"/>
      </w:r>
      <w:r w:rsidRPr="00D15E45">
        <w:rPr>
          <w:rFonts w:ascii="Times New Roman" w:hAnsi="Times New Roman" w:cs="Times New Roman"/>
          <w:sz w:val="20"/>
          <w:szCs w:val="20"/>
        </w:rPr>
        <w:t xml:space="preserve">. All equations must be </w:t>
      </w:r>
      <w:r w:rsidR="001E3844" w:rsidRPr="00D15E45">
        <w:rPr>
          <w:rFonts w:ascii="Times New Roman" w:hAnsi="Times New Roman" w:cs="Times New Roman"/>
          <w:sz w:val="20"/>
          <w:szCs w:val="20"/>
        </w:rPr>
        <w:t xml:space="preserve">numbered. </w:t>
      </w:r>
      <w:r w:rsidR="00552266">
        <w:rPr>
          <w:rFonts w:ascii="Times New Roman" w:hAnsi="Times New Roman" w:cs="Times New Roman"/>
          <w:sz w:val="20"/>
          <w:szCs w:val="20"/>
        </w:rPr>
        <w:t>In MS Word 20</w:t>
      </w:r>
      <w:r w:rsidR="001346A3">
        <w:rPr>
          <w:rFonts w:ascii="Times New Roman" w:hAnsi="Times New Roman" w:cs="Times New Roman"/>
          <w:sz w:val="20"/>
          <w:szCs w:val="20"/>
        </w:rPr>
        <w:t>10</w:t>
      </w:r>
      <w:r w:rsidR="00552266">
        <w:rPr>
          <w:rFonts w:ascii="Times New Roman" w:hAnsi="Times New Roman" w:cs="Times New Roman"/>
          <w:sz w:val="20"/>
          <w:szCs w:val="20"/>
        </w:rPr>
        <w:t xml:space="preserve"> this can be done by inserting a 3 column table</w:t>
      </w:r>
      <w:r w:rsidR="00854638">
        <w:rPr>
          <w:rFonts w:ascii="Times New Roman" w:hAnsi="Times New Roman" w:cs="Times New Roman"/>
          <w:sz w:val="20"/>
          <w:szCs w:val="20"/>
        </w:rPr>
        <w:t xml:space="preserve"> (with transparent borders)</w:t>
      </w:r>
      <w:r w:rsidR="00552266">
        <w:rPr>
          <w:rFonts w:ascii="Times New Roman" w:hAnsi="Times New Roman" w:cs="Times New Roman"/>
          <w:sz w:val="20"/>
          <w:szCs w:val="20"/>
        </w:rPr>
        <w:t>, placing the equation in the central column and</w:t>
      </w:r>
      <w:r w:rsidR="00984E71">
        <w:rPr>
          <w:rFonts w:ascii="Times New Roman" w:hAnsi="Times New Roman" w:cs="Times New Roman"/>
          <w:sz w:val="20"/>
          <w:szCs w:val="20"/>
        </w:rPr>
        <w:t xml:space="preserve"> a numbered item list in the right-</w:t>
      </w:r>
      <w:r w:rsidR="00552266">
        <w:rPr>
          <w:rFonts w:ascii="Times New Roman" w:hAnsi="Times New Roman" w:cs="Times New Roman"/>
          <w:sz w:val="20"/>
          <w:szCs w:val="20"/>
        </w:rPr>
        <w:t>most column</w:t>
      </w:r>
      <w:r w:rsidR="00BD3FE1">
        <w:rPr>
          <w:rFonts w:ascii="Times New Roman" w:hAnsi="Times New Roman" w:cs="Times New Roman"/>
          <w:sz w:val="20"/>
          <w:szCs w:val="20"/>
        </w:rPr>
        <w:t>. A description on how to number and reference equations in MS-Word can be found at:</w:t>
      </w:r>
      <w:r w:rsidR="001E3844" w:rsidRPr="00D15E45">
        <w:rPr>
          <w:rFonts w:ascii="Times New Roman" w:hAnsi="Times New Roman" w:cs="Times New Roman"/>
          <w:sz w:val="20"/>
          <w:szCs w:val="20"/>
        </w:rPr>
        <w:t xml:space="preserve"> </w:t>
      </w:r>
    </w:p>
    <w:p w:rsidR="001E3844" w:rsidRPr="00D15E45" w:rsidRDefault="001E3844" w:rsidP="005F1BFF">
      <w:pPr>
        <w:autoSpaceDE w:val="0"/>
        <w:autoSpaceDN w:val="0"/>
        <w:adjustRightInd w:val="0"/>
        <w:spacing w:after="0" w:line="240" w:lineRule="auto"/>
        <w:ind w:left="-284"/>
        <w:jc w:val="both"/>
        <w:rPr>
          <w:rFonts w:ascii="Times New Roman" w:hAnsi="Times New Roman" w:cs="Times New Roman"/>
          <w:sz w:val="20"/>
          <w:szCs w:val="20"/>
        </w:rPr>
      </w:pPr>
    </w:p>
    <w:p w:rsidR="001E3844" w:rsidRPr="00D15E45" w:rsidRDefault="00662263" w:rsidP="005F1BFF">
      <w:pPr>
        <w:autoSpaceDE w:val="0"/>
        <w:autoSpaceDN w:val="0"/>
        <w:adjustRightInd w:val="0"/>
        <w:spacing w:after="0" w:line="240" w:lineRule="auto"/>
        <w:ind w:left="-284"/>
        <w:jc w:val="both"/>
        <w:rPr>
          <w:rFonts w:ascii="Times New Roman" w:hAnsi="Times New Roman" w:cs="Times New Roman"/>
          <w:sz w:val="20"/>
          <w:szCs w:val="20"/>
        </w:rPr>
      </w:pPr>
      <w:hyperlink r:id="rId11" w:history="1">
        <w:r w:rsidR="001E3844" w:rsidRPr="00D15E45">
          <w:rPr>
            <w:rStyle w:val="Hipervnculo"/>
            <w:rFonts w:ascii="cmtt10" w:hAnsi="cmtt10" w:cs="cmtt10"/>
            <w:sz w:val="20"/>
            <w:szCs w:val="20"/>
          </w:rPr>
          <w:t>http://</w:t>
        </w:r>
        <w:proofErr w:type="spellStart"/>
        <w:r w:rsidR="001E3844" w:rsidRPr="00D15E45">
          <w:rPr>
            <w:rStyle w:val="Hipervnculo"/>
            <w:rFonts w:ascii="cmtt10" w:hAnsi="cmtt10" w:cs="cmtt10"/>
            <w:sz w:val="20"/>
            <w:szCs w:val="20"/>
          </w:rPr>
          <w:t>ist.uwaterloo.ca</w:t>
        </w:r>
        <w:proofErr w:type="spellEnd"/>
        <w:r w:rsidR="001E3844" w:rsidRPr="00D15E45">
          <w:rPr>
            <w:rStyle w:val="Hipervnculo"/>
            <w:rFonts w:ascii="cmtt10" w:hAnsi="cmtt10" w:cs="cmtt10"/>
            <w:sz w:val="20"/>
            <w:szCs w:val="20"/>
          </w:rPr>
          <w:t>/</w:t>
        </w:r>
        <w:proofErr w:type="spellStart"/>
        <w:r w:rsidR="001E3844" w:rsidRPr="00D15E45">
          <w:rPr>
            <w:rStyle w:val="Hipervnculo"/>
            <w:rFonts w:ascii="cmtt10" w:hAnsi="cmtt10" w:cs="cmtt10"/>
            <w:sz w:val="20"/>
            <w:szCs w:val="20"/>
          </w:rPr>
          <w:t>ec</w:t>
        </w:r>
        <w:proofErr w:type="spellEnd"/>
        <w:r w:rsidR="001E3844" w:rsidRPr="00D15E45">
          <w:rPr>
            <w:rStyle w:val="Hipervnculo"/>
            <w:rFonts w:ascii="cmtt10" w:hAnsi="cmtt10" w:cs="cmtt10"/>
            <w:sz w:val="20"/>
            <w:szCs w:val="20"/>
          </w:rPr>
          <w:t>/equations/</w:t>
        </w:r>
        <w:proofErr w:type="spellStart"/>
        <w:r w:rsidR="001E3844" w:rsidRPr="00D15E45">
          <w:rPr>
            <w:rStyle w:val="Hipervnculo"/>
            <w:rFonts w:ascii="cmtt10" w:hAnsi="cmtt10" w:cs="cmtt10"/>
            <w:sz w:val="20"/>
            <w:szCs w:val="20"/>
          </w:rPr>
          <w:t>equation2007.html</w:t>
        </w:r>
        <w:proofErr w:type="spellEnd"/>
      </w:hyperlink>
      <w:r w:rsidR="00694AA7" w:rsidRPr="00D15E45">
        <w:rPr>
          <w:rFonts w:ascii="Times New Roman" w:hAnsi="Times New Roman" w:cs="Times New Roman"/>
          <w:sz w:val="20"/>
          <w:szCs w:val="20"/>
        </w:rPr>
        <w:t>.</w:t>
      </w:r>
    </w:p>
    <w:p w:rsidR="00694AA7" w:rsidRPr="00D15E45" w:rsidRDefault="00694AA7" w:rsidP="005F1BFF">
      <w:pPr>
        <w:autoSpaceDE w:val="0"/>
        <w:autoSpaceDN w:val="0"/>
        <w:adjustRightInd w:val="0"/>
        <w:spacing w:after="0" w:line="240" w:lineRule="auto"/>
        <w:ind w:left="-284"/>
        <w:jc w:val="both"/>
        <w:rPr>
          <w:rFonts w:ascii="cmtt10" w:hAnsi="cmtt10" w:cs="cmtt10"/>
          <w:color w:val="0000FF" w:themeColor="hyperlink"/>
          <w:sz w:val="20"/>
          <w:szCs w:val="20"/>
          <w:u w:val="single"/>
        </w:rPr>
      </w:pPr>
    </w:p>
    <w:p w:rsidR="005F1BFF" w:rsidRPr="00D15E45" w:rsidRDefault="005F1BFF" w:rsidP="00F4217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If needed, you can al</w:t>
      </w:r>
      <w:r w:rsidR="001346A3">
        <w:rPr>
          <w:rFonts w:ascii="Times New Roman" w:hAnsi="Times New Roman" w:cs="Times New Roman"/>
          <w:sz w:val="20"/>
          <w:szCs w:val="20"/>
        </w:rPr>
        <w:t>so produce unnumbered equations:</w:t>
      </w:r>
    </w:p>
    <w:p w:rsidR="005F1BFF" w:rsidRPr="00D15E45" w:rsidRDefault="005F1BFF" w:rsidP="005F1BFF">
      <w:pPr>
        <w:autoSpaceDE w:val="0"/>
        <w:autoSpaceDN w:val="0"/>
        <w:adjustRightInd w:val="0"/>
        <w:spacing w:after="0" w:line="240" w:lineRule="auto"/>
        <w:ind w:left="-284"/>
        <w:jc w:val="both"/>
        <w:rPr>
          <w:rFonts w:ascii="Times New Roman" w:hAnsi="Times New Roman" w:cs="Times New Roman"/>
          <w:sz w:val="20"/>
          <w:szCs w:val="20"/>
        </w:rPr>
      </w:pPr>
    </w:p>
    <w:p w:rsidR="00636750" w:rsidRPr="00D15E45" w:rsidRDefault="005F1BFF"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m:oMathPara>
        <m:oMath>
          <m:r>
            <w:rPr>
              <w:rFonts w:ascii="Cambria Math" w:hAnsi="Cambria Math" w:cs="Times New Roman"/>
              <w:sz w:val="20"/>
              <w:szCs w:val="20"/>
            </w:rPr>
            <m:t>T=2π</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l</m:t>
                  </m:r>
                </m:num>
                <m:den>
                  <m:r>
                    <w:rPr>
                      <w:rFonts w:ascii="Cambria Math" w:hAnsi="Cambria Math" w:cs="Times New Roman"/>
                      <w:sz w:val="20"/>
                      <w:szCs w:val="20"/>
                    </w:rPr>
                    <m:t>g</m:t>
                  </m:r>
                </m:den>
              </m:f>
            </m:e>
          </m:rad>
          <m:r>
            <w:rPr>
              <w:rFonts w:ascii="Cambria Math" w:hAnsi="Cambria Math" w:cs="Times New Roman"/>
              <w:sz w:val="20"/>
              <w:szCs w:val="20"/>
            </w:rPr>
            <m:t xml:space="preserve"> .</m:t>
          </m:r>
        </m:oMath>
      </m:oMathPara>
    </w:p>
    <w:p w:rsidR="00AA4323" w:rsidRDefault="00AA4323" w:rsidP="00854196">
      <w:pPr>
        <w:autoSpaceDE w:val="0"/>
        <w:autoSpaceDN w:val="0"/>
        <w:adjustRightInd w:val="0"/>
        <w:spacing w:after="0" w:line="240" w:lineRule="auto"/>
        <w:ind w:left="-284" w:firstLine="284"/>
        <w:jc w:val="both"/>
        <w:rPr>
          <w:rFonts w:ascii="Times New Roman" w:hAnsi="Times New Roman" w:cs="Times New Roman"/>
          <w:sz w:val="20"/>
          <w:szCs w:val="20"/>
        </w:rPr>
      </w:pPr>
    </w:p>
    <w:p w:rsidR="00115875" w:rsidRPr="00D15E45" w:rsidRDefault="00636750" w:rsidP="0085419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You can insert equations in the text, like </w:t>
      </w:r>
      <m:oMath>
        <m:sSup>
          <m:sSupPr>
            <m:ctrlPr>
              <w:rPr>
                <w:rFonts w:ascii="Cambria Math" w:hAnsi="Cambria Math" w:cs="Times New Roman"/>
                <w:sz w:val="20"/>
                <w:szCs w:val="20"/>
              </w:rPr>
            </m:ctrlPr>
          </m:sSupPr>
          <m:e>
            <m:r>
              <m:rPr>
                <m:sty m:val="p"/>
              </m:rPr>
              <w:rPr>
                <w:rFonts w:ascii="Cambria Math" w:hAnsi="Cambria Math" w:cs="Times New Roman"/>
                <w:sz w:val="20"/>
                <w:szCs w:val="20"/>
              </w:rPr>
              <m:t>e</m:t>
            </m:r>
          </m:e>
          <m:sup>
            <m:r>
              <m:rPr>
                <m:sty m:val="p"/>
              </m:rPr>
              <w:rPr>
                <w:rFonts w:ascii="Cambria Math" w:hAnsi="Cambria Math" w:cs="Times New Roman"/>
                <w:sz w:val="20"/>
                <w:szCs w:val="20"/>
              </w:rPr>
              <m:t>iπ</m:t>
            </m:r>
          </m:sup>
        </m:sSup>
        <m:r>
          <m:rPr>
            <m:sty m:val="p"/>
          </m:rPr>
          <w:rPr>
            <w:rFonts w:ascii="Cambria Math" w:hAnsi="Cambria Math" w:cs="Times New Roman"/>
            <w:sz w:val="20"/>
            <w:szCs w:val="20"/>
          </w:rPr>
          <m:t xml:space="preserve">+1=0; </m:t>
        </m:r>
      </m:oMath>
      <w:r w:rsidRPr="00D15E45">
        <w:rPr>
          <w:rFonts w:ascii="Times New Roman" w:hAnsi="Times New Roman" w:cs="Times New Roman"/>
          <w:sz w:val="20"/>
          <w:szCs w:val="20"/>
        </w:rPr>
        <w:t xml:space="preserve"> </w:t>
      </w:r>
      <m:oMath>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r>
                  <w:rPr>
                    <w:rFonts w:ascii="Cambria Math" w:hAnsi="Cambria Math" w:cs="Times New Roman"/>
                    <w:sz w:val="20"/>
                    <w:szCs w:val="20"/>
                  </w:rPr>
                  <m:t>df(x)</m:t>
                </m:r>
              </m:num>
              <m:den>
                <m:r>
                  <w:rPr>
                    <w:rFonts w:ascii="Cambria Math" w:hAnsi="Cambria Math" w:cs="Times New Roman"/>
                    <w:sz w:val="20"/>
                    <w:szCs w:val="20"/>
                  </w:rPr>
                  <m:t>dx</m:t>
                </m:r>
              </m:den>
            </m:f>
          </m:e>
        </m:box>
        <m:r>
          <m:rPr>
            <m:sty m:val="p"/>
          </m:rPr>
          <w:rPr>
            <w:rFonts w:ascii="Cambria Math" w:hAnsi="Cambria Math" w:cs="Times New Roman"/>
            <w:sz w:val="20"/>
            <w:szCs w:val="20"/>
          </w:rPr>
          <m:t xml:space="preserve"> </m:t>
        </m:r>
      </m:oMath>
      <w:r w:rsidR="00854196" w:rsidRPr="00D15E45">
        <w:rPr>
          <w:rFonts w:ascii="Times New Roman" w:eastAsiaTheme="minorEastAsia" w:hAnsi="Times New Roman" w:cs="Times New Roman"/>
          <w:sz w:val="20"/>
          <w:szCs w:val="20"/>
        </w:rPr>
        <w:t xml:space="preserve">or </w:t>
      </w:r>
      <w:r w:rsidRPr="00D15E45">
        <w:rPr>
          <w:rFonts w:ascii="Times New Roman" w:hAnsi="Times New Roman" w:cs="Times New Roman"/>
          <w:sz w:val="20"/>
          <w:szCs w:val="20"/>
        </w:rPr>
        <w:t xml:space="preserve">you may </w:t>
      </w:r>
      <w:r w:rsidR="005D559D" w:rsidRPr="00D15E45">
        <w:rPr>
          <w:rFonts w:ascii="Times New Roman" w:hAnsi="Times New Roman" w:cs="Times New Roman"/>
          <w:sz w:val="20"/>
          <w:szCs w:val="20"/>
        </w:rPr>
        <w:t>prefer</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df(x)</m:t>
            </m:r>
          </m:num>
          <m:den>
            <m:r>
              <w:rPr>
                <w:rFonts w:ascii="Cambria Math" w:hAnsi="Cambria Math" w:cs="Times New Roman"/>
                <w:sz w:val="20"/>
                <w:szCs w:val="20"/>
              </w:rPr>
              <m:t>dx</m:t>
            </m:r>
          </m:den>
        </m:f>
      </m:oMath>
      <w:r w:rsidRPr="00D15E45">
        <w:rPr>
          <w:rFonts w:ascii="Times New Roman" w:hAnsi="Times New Roman" w:cs="Times New Roman"/>
          <w:sz w:val="20"/>
          <w:szCs w:val="20"/>
        </w:rPr>
        <w:t>. You can also write aligned equations,</w:t>
      </w:r>
    </w:p>
    <w:p w:rsidR="00D87192" w:rsidRPr="00D15E45" w:rsidRDefault="00D87192" w:rsidP="00636750">
      <w:pPr>
        <w:autoSpaceDE w:val="0"/>
        <w:autoSpaceDN w:val="0"/>
        <w:adjustRightInd w:val="0"/>
        <w:spacing w:after="0" w:line="240" w:lineRule="auto"/>
        <w:ind w:left="-284"/>
        <w:jc w:val="both"/>
        <w:rPr>
          <w:rFonts w:ascii="cmr10" w:hAnsi="cmr10" w:cs="cmr10"/>
          <w:sz w:val="20"/>
          <w:szCs w:val="20"/>
        </w:rPr>
      </w:pPr>
    </w:p>
    <w:tbl>
      <w:tblPr>
        <w:tblStyle w:val="Tablaconcuadrcula"/>
        <w:tblW w:w="4835" w:type="pct"/>
        <w:jc w:val="center"/>
        <w:tblInd w:w="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738"/>
        <w:gridCol w:w="567"/>
      </w:tblGrid>
      <w:tr w:rsidR="009707E5" w:rsidRPr="00D15E45" w:rsidTr="00D15E45">
        <w:trPr>
          <w:jc w:val="center"/>
        </w:trPr>
        <w:tc>
          <w:tcPr>
            <w:tcW w:w="450" w:type="pct"/>
            <w:vAlign w:val="center"/>
          </w:tcPr>
          <w:p w:rsidR="009707E5" w:rsidRPr="00D15E45" w:rsidRDefault="009707E5" w:rsidP="00D15E45">
            <w:pPr>
              <w:autoSpaceDE w:val="0"/>
              <w:autoSpaceDN w:val="0"/>
              <w:adjustRightInd w:val="0"/>
              <w:jc w:val="center"/>
              <w:rPr>
                <w:rFonts w:ascii="Times New Roman" w:hAnsi="Times New Roman" w:cs="Times New Roman"/>
                <w:sz w:val="20"/>
                <w:szCs w:val="20"/>
              </w:rPr>
            </w:pPr>
          </w:p>
        </w:tc>
        <w:tc>
          <w:tcPr>
            <w:tcW w:w="3951" w:type="pct"/>
            <w:vAlign w:val="center"/>
          </w:tcPr>
          <w:p w:rsidR="009707E5" w:rsidRPr="00D15E45" w:rsidRDefault="00662263" w:rsidP="009707E5">
            <w:pPr>
              <w:autoSpaceDE w:val="0"/>
              <w:autoSpaceDN w:val="0"/>
              <w:adjustRightInd w:val="0"/>
              <w:ind w:left="-284"/>
              <w:jc w:val="both"/>
              <w:rPr>
                <w:rFonts w:ascii="cmr10" w:eastAsiaTheme="minorEastAsia" w:hAnsi="cmr10" w:cs="cmr10"/>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du</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dx</m:t>
                    </m:r>
                  </m:den>
                </m:f>
                <m:r>
                  <w:rPr>
                    <w:rFonts w:ascii="Cambria Math" w:hAnsi="Cambria Math" w:cs="Times New Roman"/>
                    <w:sz w:val="20"/>
                    <w:szCs w:val="20"/>
                  </w:rPr>
                  <m:t>+Vu</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+Wv</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λ+α</m:t>
                    </m:r>
                  </m:e>
                </m:d>
                <m:r>
                  <w:rPr>
                    <w:rFonts w:ascii="Cambria Math" w:hAnsi="Cambria Math" w:cs="Times New Roman"/>
                    <w:sz w:val="20"/>
                    <w:szCs w:val="20"/>
                  </w:rPr>
                  <m:t xml:space="preserve"> u</m:t>
                </m:r>
                <m:d>
                  <m:dPr>
                    <m:ctrlPr>
                      <w:rPr>
                        <w:rFonts w:ascii="Cambria Math" w:hAnsi="Cambria Math" w:cs="Times New Roman"/>
                        <w:i/>
                        <w:sz w:val="20"/>
                        <w:szCs w:val="20"/>
                      </w:rPr>
                    </m:ctrlPr>
                  </m:dPr>
                  <m:e>
                    <m:r>
                      <w:rPr>
                        <w:rFonts w:ascii="Cambria Math" w:hAnsi="Cambria Math" w:cs="Times New Roman"/>
                        <w:sz w:val="20"/>
                        <w:szCs w:val="20"/>
                      </w:rPr>
                      <m:t>x</m:t>
                    </m:r>
                  </m:e>
                </m:d>
              </m:oMath>
            </m:oMathPara>
          </w:p>
          <w:p w:rsidR="009707E5" w:rsidRPr="00D15E45" w:rsidRDefault="009707E5" w:rsidP="00D15E45">
            <w:pPr>
              <w:autoSpaceDE w:val="0"/>
              <w:autoSpaceDN w:val="0"/>
              <w:adjustRightInd w:val="0"/>
              <w:ind w:left="-284"/>
              <w:jc w:val="both"/>
              <w:rPr>
                <w:rFonts w:ascii="Times New Roman" w:hAnsi="Times New Roman" w:cs="Times New Roman"/>
                <w:sz w:val="20"/>
                <w:szCs w:val="20"/>
              </w:rPr>
            </w:pPr>
          </w:p>
        </w:tc>
        <w:tc>
          <w:tcPr>
            <w:tcW w:w="599" w:type="pct"/>
            <w:vAlign w:val="center"/>
          </w:tcPr>
          <w:p w:rsidR="009707E5" w:rsidRPr="00D15E45" w:rsidRDefault="009707E5" w:rsidP="009707E5">
            <w:pPr>
              <w:pStyle w:val="Prrafodelista"/>
              <w:autoSpaceDE w:val="0"/>
              <w:autoSpaceDN w:val="0"/>
              <w:adjustRightInd w:val="0"/>
              <w:ind w:left="360"/>
              <w:jc w:val="center"/>
              <w:rPr>
                <w:rFonts w:ascii="Times New Roman" w:hAnsi="Times New Roman" w:cs="Times New Roman"/>
                <w:sz w:val="20"/>
                <w:szCs w:val="20"/>
              </w:rPr>
            </w:pPr>
          </w:p>
        </w:tc>
      </w:tr>
      <w:tr w:rsidR="009707E5" w:rsidRPr="00D15E45" w:rsidTr="009707E5">
        <w:trPr>
          <w:jc w:val="center"/>
        </w:trPr>
        <w:tc>
          <w:tcPr>
            <w:tcW w:w="450" w:type="pct"/>
            <w:vAlign w:val="center"/>
          </w:tcPr>
          <w:p w:rsidR="009707E5" w:rsidRPr="00D15E45" w:rsidRDefault="009707E5" w:rsidP="009707E5">
            <w:pPr>
              <w:autoSpaceDE w:val="0"/>
              <w:autoSpaceDN w:val="0"/>
              <w:adjustRightInd w:val="0"/>
              <w:jc w:val="center"/>
              <w:rPr>
                <w:rFonts w:ascii="Times New Roman" w:hAnsi="Times New Roman" w:cs="Times New Roman"/>
                <w:sz w:val="20"/>
                <w:szCs w:val="20"/>
              </w:rPr>
            </w:pPr>
          </w:p>
        </w:tc>
        <w:tc>
          <w:tcPr>
            <w:tcW w:w="3951" w:type="pct"/>
            <w:vAlign w:val="center"/>
          </w:tcPr>
          <w:p w:rsidR="009707E5" w:rsidRPr="00D15E45" w:rsidRDefault="00662263" w:rsidP="009707E5">
            <w:pPr>
              <w:autoSpaceDE w:val="0"/>
              <w:autoSpaceDN w:val="0"/>
              <w:adjustRightInd w:val="0"/>
              <w:ind w:left="-284"/>
              <w:jc w:val="cente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dv</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dx</m:t>
                    </m:r>
                  </m:den>
                </m:f>
                <m:r>
                  <w:rPr>
                    <w:rFonts w:ascii="Cambria Math" w:hAnsi="Cambria Math" w:cs="Times New Roman"/>
                    <w:sz w:val="20"/>
                    <w:szCs w:val="20"/>
                  </w:rPr>
                  <m:t>+Vv</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+Wu</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λ-α</m:t>
                    </m:r>
                  </m:e>
                </m:d>
                <m:r>
                  <w:rPr>
                    <w:rFonts w:ascii="Cambria Math" w:hAnsi="Cambria Math" w:cs="Times New Roman"/>
                    <w:sz w:val="20"/>
                    <w:szCs w:val="20"/>
                  </w:rPr>
                  <m:t xml:space="preserve"> v(x)</m:t>
                </m:r>
              </m:oMath>
            </m:oMathPara>
          </w:p>
        </w:tc>
        <w:tc>
          <w:tcPr>
            <w:tcW w:w="599" w:type="pct"/>
            <w:vAlign w:val="center"/>
          </w:tcPr>
          <w:p w:rsidR="009707E5" w:rsidRPr="00D15E45" w:rsidRDefault="009707E5" w:rsidP="009707E5">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C602A4" w:rsidRDefault="00C602A4" w:rsidP="00636750">
      <w:pPr>
        <w:autoSpaceDE w:val="0"/>
        <w:autoSpaceDN w:val="0"/>
        <w:adjustRightInd w:val="0"/>
        <w:spacing w:after="0" w:line="240" w:lineRule="auto"/>
        <w:ind w:left="-284"/>
        <w:jc w:val="both"/>
        <w:rPr>
          <w:rFonts w:ascii="Times New Roman" w:hAnsi="Times New Roman" w:cs="Times New Roman"/>
          <w:sz w:val="20"/>
          <w:szCs w:val="20"/>
        </w:rPr>
      </w:pPr>
    </w:p>
    <w:p w:rsidR="00AA4323" w:rsidRPr="00D15E45" w:rsidRDefault="00AA4323" w:rsidP="00636750">
      <w:pPr>
        <w:autoSpaceDE w:val="0"/>
        <w:autoSpaceDN w:val="0"/>
        <w:adjustRightInd w:val="0"/>
        <w:spacing w:after="0" w:line="240" w:lineRule="auto"/>
        <w:ind w:left="-284"/>
        <w:jc w:val="both"/>
        <w:rPr>
          <w:rFonts w:ascii="Times New Roman" w:hAnsi="Times New Roman" w:cs="Times New Roman"/>
          <w:sz w:val="20"/>
          <w:szCs w:val="20"/>
        </w:rPr>
      </w:pPr>
    </w:p>
    <w:p w:rsidR="00D87192" w:rsidRDefault="00C602A4" w:rsidP="00F42176">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Further examples are,</w:t>
      </w:r>
      <w:r w:rsidR="00984E71">
        <w:rPr>
          <w:rFonts w:ascii="Times New Roman" w:hAnsi="Times New Roman" w:cs="Times New Roman"/>
          <w:sz w:val="20"/>
          <w:szCs w:val="20"/>
        </w:rPr>
        <w:t xml:space="preserve"> </w:t>
      </w:r>
    </w:p>
    <w:tbl>
      <w:tblPr>
        <w:tblStyle w:val="Tablaconcuadrcula"/>
        <w:tblW w:w="48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
        <w:gridCol w:w="3350"/>
        <w:gridCol w:w="702"/>
      </w:tblGrid>
      <w:tr w:rsidR="009707E5" w:rsidRPr="00D15E45" w:rsidTr="009707E5">
        <w:tc>
          <w:tcPr>
            <w:tcW w:w="767" w:type="pct"/>
            <w:vAlign w:val="center"/>
          </w:tcPr>
          <w:p w:rsidR="009707E5" w:rsidRPr="00D15E45" w:rsidRDefault="009707E5" w:rsidP="00D15E45">
            <w:pPr>
              <w:autoSpaceDE w:val="0"/>
              <w:autoSpaceDN w:val="0"/>
              <w:adjustRightInd w:val="0"/>
              <w:jc w:val="center"/>
              <w:rPr>
                <w:rFonts w:ascii="Times New Roman" w:hAnsi="Times New Roman" w:cs="Times New Roman"/>
                <w:sz w:val="20"/>
                <w:szCs w:val="20"/>
              </w:rPr>
            </w:pPr>
          </w:p>
        </w:tc>
        <w:tc>
          <w:tcPr>
            <w:tcW w:w="3500" w:type="pct"/>
            <w:vAlign w:val="center"/>
          </w:tcPr>
          <w:p w:rsidR="009707E5" w:rsidRPr="00AA4323" w:rsidRDefault="00662263" w:rsidP="009707E5">
            <w:pPr>
              <w:autoSpaceDE w:val="0"/>
              <w:autoSpaceDN w:val="0"/>
              <w:adjustRightInd w:val="0"/>
              <w:ind w:left="-284"/>
              <w:jc w:val="both"/>
              <w:rPr>
                <w:rFonts w:ascii="Times New Roman" w:eastAsiaTheme="minorEastAsia" w:hAnsi="Times New Roman" w:cs="Times New Roman"/>
                <w:sz w:val="20"/>
                <w:szCs w:val="20"/>
              </w:rPr>
            </w:pPr>
            <m:oMathPara>
              <m:oMath>
                <m:m>
                  <m:mPr>
                    <m:mcs>
                      <m:mc>
                        <m:mcPr>
                          <m:count m:val="1"/>
                          <m:mcJc m:val="center"/>
                        </m:mcPr>
                      </m:mc>
                    </m:mcs>
                    <m:ctrlPr>
                      <w:rPr>
                        <w:rFonts w:ascii="Cambria Math" w:hAnsi="Cambria Math" w:cs="Times New Roman"/>
                        <w:sz w:val="20"/>
                        <w:szCs w:val="20"/>
                      </w:rPr>
                    </m:ctrlPr>
                  </m:mPr>
                  <m:mr>
                    <m:e>
                      <m:m>
                        <m:mPr>
                          <m:mcs>
                            <m:mc>
                              <m:mcPr>
                                <m:count m:val="1"/>
                                <m:mcJc m:val="center"/>
                              </m:mcPr>
                            </m:mc>
                          </m:mcs>
                          <m:ctrlPr>
                            <w:rPr>
                              <w:rFonts w:ascii="Cambria Math" w:hAnsi="Cambria Math" w:cs="Times New Roman"/>
                              <w:sz w:val="20"/>
                              <w:szCs w:val="20"/>
                            </w:rPr>
                          </m:ctrlPr>
                        </m:mPr>
                        <m:mr>
                          <m:e>
                            <m:r>
                              <w:rPr>
                                <w:rFonts w:ascii="Cambria Math" w:hAnsi="Cambria Math" w:cs="Times New Roman"/>
                                <w:sz w:val="20"/>
                                <w:szCs w:val="20"/>
                              </w:rPr>
                              <m:t xml:space="preserve"> </m:t>
                            </m:r>
                          </m:e>
                        </m:mr>
                        <m:mr>
                          <m:e>
                            <m:m>
                              <m:mPr>
                                <m:mcs>
                                  <m:mc>
                                    <m:mcPr>
                                      <m:count m:val="1"/>
                                      <m:mcJc m:val="center"/>
                                    </m:mcPr>
                                  </m:mc>
                                </m:mcs>
                                <m:ctrlPr>
                                  <w:rPr>
                                    <w:rFonts w:ascii="Cambria Math" w:hAnsi="Cambria Math" w:cs="Times New Roman"/>
                                    <w:sz w:val="20"/>
                                    <w:szCs w:val="20"/>
                                  </w:rPr>
                                </m:ctrlPr>
                              </m:mPr>
                              <m:mr>
                                <m:e>
                                  <m:r>
                                    <m:rPr>
                                      <m:sty m:val="p"/>
                                    </m:rPr>
                                    <w:rPr>
                                      <w:rFonts w:ascii="Cambria Math" w:hAnsi="Cambria Math" w:cs="Times New Roman"/>
                                      <w:sz w:val="20"/>
                                      <w:szCs w:val="20"/>
                                    </w:rPr>
                                    <m:t>∇</m:t>
                                  </m:r>
                                  <m:r>
                                    <w:rPr>
                                      <w:rFonts w:ascii="Cambria Math" w:hAnsi="Cambria Math" w:cs="Times New Roman"/>
                                      <w:sz w:val="20"/>
                                      <w:szCs w:val="20"/>
                                    </w:rPr>
                                    <m:t>·</m:t>
                                  </m:r>
                                  <m:box>
                                    <m:boxPr>
                                      <m:opEmu m:val="1"/>
                                      <m:ctrlPr>
                                        <w:rPr>
                                          <w:rFonts w:ascii="Cambria Math" w:hAnsi="Cambria Math" w:cs="Times New Roman"/>
                                          <w:i/>
                                          <w:sz w:val="20"/>
                                          <w:szCs w:val="20"/>
                                        </w:rPr>
                                      </m:ctrlPr>
                                    </m:boxPr>
                                    <m:e>
                                      <m:acc>
                                        <m:accPr>
                                          <m:chr m:val="⃗"/>
                                          <m:ctrlPr>
                                            <w:rPr>
                                              <w:rFonts w:ascii="Cambria Math" w:hAnsi="Cambria Math" w:cs="Times New Roman"/>
                                              <w:i/>
                                              <w:sz w:val="20"/>
                                              <w:szCs w:val="20"/>
                                            </w:rPr>
                                          </m:ctrlPr>
                                        </m:accPr>
                                        <m:e>
                                          <m:r>
                                            <w:rPr>
                                              <w:rFonts w:ascii="Cambria Math" w:hAnsi="Cambria Math" w:cs="Times New Roman"/>
                                              <w:sz w:val="20"/>
                                              <w:szCs w:val="20"/>
                                            </w:rPr>
                                            <m:t>E</m:t>
                                          </m:r>
                                        </m:e>
                                      </m:acc>
                                      <m:r>
                                        <w:rPr>
                                          <w:rFonts w:ascii="Cambria Math" w:hAnsi="Cambria Math" w:cs="Times New Roman"/>
                                          <w:sz w:val="20"/>
                                          <w:szCs w:val="20"/>
                                        </w:rPr>
                                        <m:t xml:space="preserve">=4πρ </m:t>
                                      </m:r>
                                    </m:e>
                                  </m:box>
                                  <m:r>
                                    <w:rPr>
                                      <w:rFonts w:ascii="Cambria Math" w:hAnsi="Cambria Math" w:cs="Times New Roman"/>
                                      <w:sz w:val="20"/>
                                      <w:szCs w:val="20"/>
                                    </w:rPr>
                                    <m:t xml:space="preserve"> </m:t>
                                  </m:r>
                                </m:e>
                              </m:mr>
                              <m:mr>
                                <m:e>
                                  <m:r>
                                    <m:rPr>
                                      <m:sty m:val="p"/>
                                    </m:rPr>
                                    <w:rPr>
                                      <w:rFonts w:ascii="Cambria Math" w:hAnsi="Cambria Math" w:cs="Times New Roman"/>
                                      <w:sz w:val="20"/>
                                      <w:szCs w:val="20"/>
                                    </w:rPr>
                                    <m:t>∇×</m:t>
                                  </m:r>
                                  <m:box>
                                    <m:boxPr>
                                      <m:opEmu m:val="1"/>
                                      <m:aln m:val="1"/>
                                      <m:ctrlPr>
                                        <w:rPr>
                                          <w:rFonts w:ascii="Cambria Math" w:hAnsi="Cambria Math" w:cs="Times New Roman"/>
                                          <w:i/>
                                          <w:sz w:val="20"/>
                                          <w:szCs w:val="20"/>
                                        </w:rPr>
                                      </m:ctrlPr>
                                    </m:boxPr>
                                    <m:e>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c</m:t>
                                          </m:r>
                                        </m:den>
                                      </m:f>
                                      <m:f>
                                        <m:fPr>
                                          <m:ctrlPr>
                                            <w:rPr>
                                              <w:rFonts w:ascii="Cambria Math" w:hAnsi="Cambria Math" w:cs="Times New Roman"/>
                                              <w:i/>
                                              <w:sz w:val="20"/>
                                              <w:szCs w:val="20"/>
                                            </w:rPr>
                                          </m:ctrlPr>
                                        </m:fPr>
                                        <m:num>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E</m:t>
                                              </m:r>
                                            </m:e>
                                          </m:acc>
                                        </m:num>
                                        <m:den>
                                          <m:r>
                                            <w:rPr>
                                              <w:rFonts w:ascii="Cambria Math" w:hAnsi="Cambria Math" w:cs="Times New Roman"/>
                                              <w:sz w:val="20"/>
                                              <w:szCs w:val="20"/>
                                            </w:rPr>
                                            <m:t>∂t</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4π</m:t>
                                          </m:r>
                                        </m:num>
                                        <m:den>
                                          <m:r>
                                            <w:rPr>
                                              <w:rFonts w:ascii="Cambria Math" w:hAnsi="Cambria Math" w:cs="Times New Roman"/>
                                              <w:sz w:val="20"/>
                                              <w:szCs w:val="20"/>
                                            </w:rPr>
                                            <m:t>c</m:t>
                                          </m:r>
                                        </m:den>
                                      </m:f>
                                    </m:e>
                                  </m:box>
                                  <m:acc>
                                    <m:accPr>
                                      <m:chr m:val="⃗"/>
                                      <m:ctrlPr>
                                        <w:rPr>
                                          <w:rFonts w:ascii="Cambria Math" w:hAnsi="Cambria Math" w:cs="Times New Roman"/>
                                          <w:i/>
                                          <w:sz w:val="20"/>
                                          <w:szCs w:val="20"/>
                                        </w:rPr>
                                      </m:ctrlPr>
                                    </m:accPr>
                                    <m:e>
                                      <m:r>
                                        <w:rPr>
                                          <w:rFonts w:ascii="Cambria Math" w:hAnsi="Cambria Math" w:cs="Times New Roman"/>
                                          <w:sz w:val="20"/>
                                          <w:szCs w:val="20"/>
                                        </w:rPr>
                                        <m:t>J</m:t>
                                      </m:r>
                                    </m:e>
                                  </m:acc>
                                </m:e>
                              </m:mr>
                            </m:m>
                            <m:r>
                              <w:rPr>
                                <w:rFonts w:ascii="Cambria Math" w:hAnsi="Cambria Math" w:cs="Times New Roman"/>
                                <w:sz w:val="20"/>
                                <w:szCs w:val="20"/>
                              </w:rPr>
                              <m:t xml:space="preserve"> </m:t>
                            </m:r>
                          </m:e>
                        </m:mr>
                        <m:mr>
                          <m:e>
                            <m:r>
                              <m:rPr>
                                <m:sty m:val="p"/>
                              </m:rPr>
                              <w:rPr>
                                <w:rFonts w:ascii="Cambria Math" w:hAnsi="Cambria Math" w:cs="Times New Roman"/>
                                <w:sz w:val="20"/>
                                <w:szCs w:val="20"/>
                              </w:rPr>
                              <m:t>∇ ×</m:t>
                            </m:r>
                            <m:box>
                              <m:boxPr>
                                <m:opEmu m:val="1"/>
                                <m:ctrlPr>
                                  <w:rPr>
                                    <w:rFonts w:ascii="Cambria Math" w:hAnsi="Cambria Math" w:cs="Times New Roman"/>
                                    <w:i/>
                                    <w:sz w:val="20"/>
                                    <w:szCs w:val="20"/>
                                  </w:rPr>
                                </m:ctrlPr>
                              </m:boxPr>
                              <m:e>
                                <m:acc>
                                  <m:accPr>
                                    <m:chr m:val="⃗"/>
                                    <m:ctrlPr>
                                      <w:rPr>
                                        <w:rFonts w:ascii="Cambria Math" w:hAnsi="Cambria Math" w:cs="Times New Roman"/>
                                        <w:i/>
                                        <w:sz w:val="20"/>
                                        <w:szCs w:val="20"/>
                                      </w:rPr>
                                    </m:ctrlPr>
                                  </m:accPr>
                                  <m:e>
                                    <m:r>
                                      <w:rPr>
                                        <w:rFonts w:ascii="Cambria Math" w:hAnsi="Cambria Math" w:cs="Times New Roman"/>
                                        <w:sz w:val="20"/>
                                        <w:szCs w:val="20"/>
                                      </w:rPr>
                                      <m:t xml:space="preserve"> E</m:t>
                                    </m:r>
                                  </m:e>
                                </m:acc>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c</m:t>
                                    </m:r>
                                  </m:den>
                                </m:f>
                                <m:f>
                                  <m:fPr>
                                    <m:ctrlPr>
                                      <w:rPr>
                                        <w:rFonts w:ascii="Cambria Math" w:hAnsi="Cambria Math" w:cs="Times New Roman"/>
                                        <w:i/>
                                        <w:sz w:val="20"/>
                                        <w:szCs w:val="20"/>
                                      </w:rPr>
                                    </m:ctrlPr>
                                  </m:fPr>
                                  <m:num>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num>
                                  <m:den>
                                    <m:r>
                                      <w:rPr>
                                        <w:rFonts w:ascii="Cambria Math" w:hAnsi="Cambria Math" w:cs="Times New Roman"/>
                                        <w:sz w:val="20"/>
                                        <w:szCs w:val="20"/>
                                      </w:rPr>
                                      <m:t>∂t</m:t>
                                    </m:r>
                                  </m:den>
                                </m:f>
                                <m:r>
                                  <w:rPr>
                                    <w:rFonts w:ascii="Cambria Math" w:hAnsi="Cambria Math" w:cs="Times New Roman"/>
                                    <w:sz w:val="20"/>
                                    <w:szCs w:val="20"/>
                                  </w:rPr>
                                  <m:t>=</m:t>
                                </m:r>
                              </m:e>
                            </m:box>
                            <m:r>
                              <w:rPr>
                                <w:rFonts w:ascii="Cambria Math" w:hAnsi="Cambria Math" w:cs="Times New Roman"/>
                                <w:sz w:val="20"/>
                                <w:szCs w:val="20"/>
                              </w:rPr>
                              <m:t>0</m:t>
                            </m:r>
                          </m:e>
                        </m:mr>
                      </m:m>
                    </m:e>
                  </m:mr>
                  <m:mr>
                    <m:e>
                      <m:r>
                        <m:rPr>
                          <m:sty m:val="p"/>
                        </m:rPr>
                        <w:rPr>
                          <w:rFonts w:ascii="Cambria Math" w:hAnsi="Cambria Math" w:cs="Times New Roman"/>
                          <w:sz w:val="20"/>
                          <w:szCs w:val="20"/>
                        </w:rPr>
                        <m:t>∇</m:t>
                      </m:r>
                      <m:r>
                        <w:rPr>
                          <w:rFonts w:ascii="Cambria Math" w:hAnsi="Cambria Math" w:cs="Times New Roman"/>
                          <w:sz w:val="20"/>
                          <w:szCs w:val="20"/>
                        </w:rPr>
                        <m:t>·</m:t>
                      </m:r>
                      <m:box>
                        <m:boxPr>
                          <m:opEmu m:val="1"/>
                          <m:ctrlPr>
                            <w:rPr>
                              <w:rFonts w:ascii="Cambria Math" w:hAnsi="Cambria Math" w:cs="Times New Roman"/>
                              <w:i/>
                              <w:sz w:val="20"/>
                              <w:szCs w:val="20"/>
                            </w:rPr>
                          </m:ctrlPr>
                        </m:boxPr>
                        <m:e>
                          <m:acc>
                            <m:accPr>
                              <m:chr m:val="⃗"/>
                              <m:ctrlPr>
                                <w:rPr>
                                  <w:rFonts w:ascii="Cambria Math" w:hAnsi="Cambria Math" w:cs="Times New Roman"/>
                                  <w:i/>
                                  <w:sz w:val="20"/>
                                  <w:szCs w:val="20"/>
                                </w:rPr>
                              </m:ctrlPr>
                            </m:accPr>
                            <m:e>
                              <m:r>
                                <w:rPr>
                                  <w:rFonts w:ascii="Cambria Math" w:hAnsi="Cambria Math" w:cs="Times New Roman"/>
                                  <w:sz w:val="20"/>
                                  <w:szCs w:val="20"/>
                                </w:rPr>
                                <m:t>E</m:t>
                              </m:r>
                            </m:e>
                          </m:acc>
                          <m:r>
                            <w:rPr>
                              <w:rFonts w:ascii="Cambria Math" w:hAnsi="Cambria Math" w:cs="Times New Roman"/>
                              <w:sz w:val="20"/>
                              <w:szCs w:val="20"/>
                            </w:rPr>
                            <m:t xml:space="preserve">=0 </m:t>
                          </m:r>
                        </m:e>
                      </m:box>
                      <m:r>
                        <w:rPr>
                          <w:rFonts w:ascii="Cambria Math" w:hAnsi="Cambria Math" w:cs="Times New Roman"/>
                          <w:sz w:val="20"/>
                          <w:szCs w:val="20"/>
                        </w:rPr>
                        <m:t xml:space="preserve">    </m:t>
                      </m:r>
                    </m:e>
                  </m:mr>
                </m:m>
              </m:oMath>
            </m:oMathPara>
          </w:p>
        </w:tc>
        <w:tc>
          <w:tcPr>
            <w:tcW w:w="733" w:type="pct"/>
            <w:vAlign w:val="bottom"/>
          </w:tcPr>
          <w:p w:rsidR="009707E5" w:rsidRPr="00D15E45" w:rsidRDefault="009707E5" w:rsidP="009707E5">
            <w:pPr>
              <w:pStyle w:val="Prrafodelista"/>
              <w:numPr>
                <w:ilvl w:val="0"/>
                <w:numId w:val="10"/>
              </w:numPr>
              <w:autoSpaceDE w:val="0"/>
              <w:autoSpaceDN w:val="0"/>
              <w:adjustRightInd w:val="0"/>
              <w:jc w:val="right"/>
              <w:rPr>
                <w:rFonts w:ascii="Times New Roman" w:hAnsi="Times New Roman" w:cs="Times New Roman"/>
                <w:sz w:val="20"/>
                <w:szCs w:val="20"/>
              </w:rPr>
            </w:pPr>
          </w:p>
        </w:tc>
      </w:tr>
    </w:tbl>
    <w:p w:rsidR="00A939AC" w:rsidRDefault="00A939AC"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A939AC" w:rsidRPr="00D15E45" w:rsidRDefault="00B71FFC"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as</w:t>
      </w:r>
      <w:proofErr w:type="gramEnd"/>
      <w:r>
        <w:rPr>
          <w:rFonts w:ascii="Times New Roman" w:eastAsiaTheme="minorEastAsia" w:hAnsi="Times New Roman" w:cs="Times New Roman"/>
          <w:sz w:val="20"/>
          <w:szCs w:val="20"/>
        </w:rPr>
        <w:t xml:space="preserve"> can be found in [3], </w:t>
      </w:r>
      <w:proofErr w:type="spellStart"/>
      <w:r>
        <w:rPr>
          <w:rFonts w:ascii="Times New Roman" w:eastAsiaTheme="minorEastAsia" w:hAnsi="Times New Roman" w:cs="Times New Roman"/>
          <w:sz w:val="20"/>
          <w:szCs w:val="20"/>
        </w:rPr>
        <w:t>pag</w:t>
      </w:r>
      <w:proofErr w:type="spellEnd"/>
      <w:r>
        <w:rPr>
          <w:rFonts w:ascii="Times New Roman" w:eastAsiaTheme="minorEastAsia" w:hAnsi="Times New Roman" w:cs="Times New Roman"/>
          <w:sz w:val="20"/>
          <w:szCs w:val="20"/>
        </w:rPr>
        <w:t>. 14. Also,</w:t>
      </w:r>
      <w:r w:rsidR="00F42176">
        <w:rPr>
          <w:rFonts w:ascii="Times New Roman" w:eastAsiaTheme="minorEastAsia" w:hAnsi="Times New Roman" w:cs="Times New Roman"/>
          <w:sz w:val="20"/>
          <w:szCs w:val="20"/>
        </w:rPr>
        <w:t xml:space="preserve"> </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3456"/>
        <w:gridCol w:w="749"/>
      </w:tblGrid>
      <w:tr w:rsidR="009707E5" w:rsidRPr="00D15E45" w:rsidTr="00854196">
        <w:tc>
          <w:tcPr>
            <w:tcW w:w="702" w:type="pct"/>
            <w:vAlign w:val="center"/>
          </w:tcPr>
          <w:p w:rsidR="009707E5" w:rsidRPr="00D15E45" w:rsidRDefault="009707E5" w:rsidP="009707E5">
            <w:pPr>
              <w:autoSpaceDE w:val="0"/>
              <w:autoSpaceDN w:val="0"/>
              <w:adjustRightInd w:val="0"/>
              <w:jc w:val="center"/>
              <w:rPr>
                <w:rFonts w:ascii="Times New Roman" w:hAnsi="Times New Roman" w:cs="Times New Roman"/>
                <w:sz w:val="20"/>
                <w:szCs w:val="20"/>
              </w:rPr>
            </w:pPr>
          </w:p>
        </w:tc>
        <w:tc>
          <w:tcPr>
            <w:tcW w:w="3532" w:type="pct"/>
            <w:vAlign w:val="center"/>
          </w:tcPr>
          <w:p w:rsidR="009707E5" w:rsidRPr="00D15E45" w:rsidRDefault="00F42176" w:rsidP="00F42176">
            <w:pPr>
              <w:autoSpaceDE w:val="0"/>
              <w:autoSpaceDN w:val="0"/>
              <w:adjustRightInd w:val="0"/>
              <w:ind w:left="-284"/>
              <w:jc w:val="center"/>
              <w:rPr>
                <w:rFonts w:ascii="Times New Roman" w:hAnsi="Times New Roman" w:cs="Times New Roman"/>
                <w:sz w:val="20"/>
                <w:szCs w:val="20"/>
              </w:rPr>
            </w:pPr>
            <m:oMathPara>
              <m:oMath>
                <m:r>
                  <w:rPr>
                    <w:rFonts w:ascii="Cambria Math" w:eastAsiaTheme="minorEastAsia" w:hAnsi="Cambria Math" w:cs="Times New Roman"/>
                    <w:sz w:val="20"/>
                    <w:szCs w:val="20"/>
                  </w:rPr>
                  <m:t>E= -J</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i+1</m:t>
                        </m:r>
                      </m:sub>
                    </m:sSub>
                  </m:e>
                </m:nary>
              </m:oMath>
            </m:oMathPara>
          </w:p>
        </w:tc>
        <w:tc>
          <w:tcPr>
            <w:tcW w:w="766" w:type="pct"/>
            <w:vAlign w:val="center"/>
          </w:tcPr>
          <w:p w:rsidR="009707E5" w:rsidRPr="00D15E45" w:rsidRDefault="009707E5" w:rsidP="00AF2832">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CF1662" w:rsidRPr="00D15E45" w:rsidRDefault="00CF1662" w:rsidP="00AE1DC3">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A939AC" w:rsidRPr="00D15E45" w:rsidRDefault="00EE3797" w:rsidP="00A46A71">
      <w:pPr>
        <w:autoSpaceDE w:val="0"/>
        <w:autoSpaceDN w:val="0"/>
        <w:adjustRightInd w:val="0"/>
        <w:spacing w:after="0" w:line="240" w:lineRule="auto"/>
        <w:ind w:left="-284" w:firstLine="284"/>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lastRenderedPageBreak/>
        <w:t xml:space="preserve">You can write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A</m:t>
            </m:r>
          </m:e>
        </m:acc>
        <m:r>
          <w:rPr>
            <w:rFonts w:ascii="Cambria Math" w:eastAsiaTheme="minorEastAsia" w:hAnsi="Cambria Math" w:cs="Times New Roman"/>
            <w:sz w:val="20"/>
            <w:szCs w:val="20"/>
          </w:rPr>
          <m:t>;</m:t>
        </m:r>
      </m:oMath>
      <w:r w:rsidRPr="00D15E45">
        <w:rPr>
          <w:rFonts w:ascii="Times New Roman" w:eastAsiaTheme="minorEastAsia" w:hAnsi="Times New Roman" w:cs="Times New Roman"/>
          <w:sz w:val="20"/>
          <w:szCs w:val="20"/>
        </w:rPr>
        <w:t xml:space="preserve"> accents: Schrödinger and é, à, À, Martí;</w:t>
      </w:r>
      <w:r w:rsidR="00A46A71">
        <w:rPr>
          <w:rFonts w:ascii="Times New Roman" w:eastAsiaTheme="minorEastAsia" w:hAnsi="Times New Roman" w:cs="Times New Roman"/>
          <w:sz w:val="20"/>
          <w:szCs w:val="20"/>
        </w:rPr>
        <w:t> </w:t>
      </w:r>
      <w:proofErr w:type="spellStart"/>
      <w:r w:rsidRPr="00D15E45">
        <w:rPr>
          <w:rFonts w:ascii="Times New Roman" w:eastAsiaTheme="minorEastAsia" w:hAnsi="Times New Roman" w:cs="Times New Roman"/>
          <w:sz w:val="20"/>
          <w:szCs w:val="20"/>
        </w:rPr>
        <w:t>calçotada</w:t>
      </w:r>
      <w:proofErr w:type="spellEnd"/>
      <w:r w:rsidR="00A46A71">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A≡B,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A</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B</m:t>
            </m:r>
          </m:e>
        </m:acc>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v</m:t>
            </m:r>
          </m:e>
        </m:acc>
        <m:r>
          <w:rPr>
            <w:rFonts w:ascii="Cambria Math" w:eastAsiaTheme="minorEastAsia" w:hAnsi="Cambria Math" w:cs="Times New Roman"/>
            <w:sz w:val="20"/>
            <w:szCs w:val="20"/>
          </w:rPr>
          <m:t xml:space="preserve">, </m:t>
        </m:r>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r>
          <w:rPr>
            <w:rFonts w:ascii="Cambria Math" w:eastAsiaTheme="minorEastAsia" w:hAnsi="Cambria Math" w:cs="Times New Roman"/>
            <w:sz w:val="20"/>
            <w:szCs w:val="20"/>
          </w:rPr>
          <m:t xml:space="preserve">, c ~ d, z≈w,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,g</m:t>
        </m:r>
        <m:r>
          <w:rPr>
            <w:rFonts w:ascii="Cambria Math" w:eastAsiaTheme="minorEastAsia" w:hAnsi="Cambria Math" w:cs="Times New Roman"/>
            <w:sz w:val="20"/>
            <w:szCs w:val="20"/>
            <w:vertAlign w:val="subscript"/>
          </w:rPr>
          <m:t>ij</m:t>
        </m:r>
        <m:r>
          <m:rPr>
            <m:sty m:val="p"/>
          </m:rP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δ</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i</m:t>
            </m:r>
          </m:sup>
        </m:sSubSup>
        <m:r>
          <m:rPr>
            <m:sty m:val="p"/>
          </m:rP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w:br/>
        </m:r>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ψ</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ψ</m:t>
            </m:r>
          </m:e>
        </m:d>
        <m:r>
          <w:rPr>
            <w:rFonts w:ascii="Cambria Math" w:eastAsiaTheme="minorEastAsia" w:hAnsi="Cambria Math" w:cs="Times New Roman"/>
            <w:sz w:val="20"/>
            <w:szCs w:val="20"/>
          </w:rPr>
          <m:t xml:space="preserve">, </m:t>
        </m:r>
        <m:r>
          <w:rPr>
            <w:rFonts w:ascii="Cambria Math" w:eastAsiaTheme="minorEastAsia" w:hAnsi="Cambria Math" w:cs="Lucida Sans Unicode"/>
            <w:sz w:val="20"/>
            <w:szCs w:val="20"/>
          </w:rPr>
          <m:t>ℏ</m:t>
        </m:r>
      </m:oMath>
      <w:r w:rsidR="00854196" w:rsidRPr="00D15E45">
        <w:rPr>
          <w:rFonts w:ascii="Lucida Sans Unicode" w:eastAsiaTheme="minorEastAsia" w:hAnsi="Lucida Sans Unicode" w:cs="Lucida Sans Unicode"/>
          <w:sz w:val="20"/>
          <w:szCs w:val="20"/>
        </w:rPr>
        <w:t xml:space="preserve"> </w:t>
      </w:r>
      <w:r w:rsidR="00854196" w:rsidRPr="00D15E45">
        <w:rPr>
          <w:rFonts w:ascii="Times New Roman" w:eastAsiaTheme="minorEastAsia" w:hAnsi="Times New Roman" w:cs="Times New Roman"/>
          <w:sz w:val="20"/>
          <w:szCs w:val="20"/>
        </w:rPr>
        <w:t>(</w:t>
      </w:r>
      <w:r w:rsidR="00BE6FA9">
        <w:rPr>
          <w:rFonts w:ascii="Times New Roman" w:eastAsiaTheme="minorEastAsia" w:hAnsi="Times New Roman" w:cs="Times New Roman"/>
          <w:sz w:val="20"/>
          <w:szCs w:val="20"/>
        </w:rPr>
        <w:t>the “</w:t>
      </w:r>
      <w:proofErr w:type="spellStart"/>
      <w:r w:rsidR="00854196" w:rsidRPr="00D15E45">
        <w:rPr>
          <w:rFonts w:ascii="Times New Roman" w:eastAsiaTheme="minorEastAsia" w:hAnsi="Times New Roman" w:cs="Times New Roman"/>
          <w:sz w:val="20"/>
          <w:szCs w:val="20"/>
        </w:rPr>
        <w:t>hbar</w:t>
      </w:r>
      <w:proofErr w:type="spellEnd"/>
      <w:r w:rsidR="00BE6FA9">
        <w:rPr>
          <w:rFonts w:ascii="Times New Roman" w:eastAsiaTheme="minorEastAsia" w:hAnsi="Times New Roman" w:cs="Times New Roman"/>
          <w:sz w:val="20"/>
          <w:szCs w:val="20"/>
        </w:rPr>
        <w:t>”</w:t>
      </w:r>
      <w:r w:rsidR="009C2BDA">
        <w:rPr>
          <w:rFonts w:ascii="Times New Roman" w:eastAsiaTheme="minorEastAsia" w:hAnsi="Times New Roman" w:cs="Times New Roman"/>
          <w:sz w:val="20"/>
          <w:szCs w:val="20"/>
        </w:rPr>
        <w:t xml:space="preserve"> symbol</w:t>
      </w:r>
      <w:r w:rsidR="00BE6FA9">
        <w:rPr>
          <w:rFonts w:ascii="Times New Roman" w:eastAsiaTheme="minorEastAsia" w:hAnsi="Times New Roman" w:cs="Times New Roman"/>
          <w:sz w:val="20"/>
          <w:szCs w:val="20"/>
        </w:rPr>
        <w:t xml:space="preserve"> is available in MS-Word in the </w:t>
      </w:r>
      <w:r w:rsidR="00854196" w:rsidRPr="00D15E45">
        <w:rPr>
          <w:rFonts w:ascii="Times New Roman" w:eastAsiaTheme="minorEastAsia" w:hAnsi="Times New Roman" w:cs="Times New Roman"/>
          <w:sz w:val="20"/>
          <w:szCs w:val="20"/>
        </w:rPr>
        <w:t>Lucida Sans Unicode</w:t>
      </w:r>
      <w:r w:rsidR="00BE6FA9">
        <w:rPr>
          <w:rFonts w:ascii="Times New Roman" w:eastAsiaTheme="minorEastAsia" w:hAnsi="Times New Roman" w:cs="Times New Roman"/>
          <w:sz w:val="20"/>
          <w:szCs w:val="20"/>
        </w:rPr>
        <w:t xml:space="preserve"> character set</w:t>
      </w:r>
      <w:r w:rsidR="00854196" w:rsidRPr="00D15E45">
        <w:rPr>
          <w:rFonts w:ascii="Times New Roman" w:eastAsiaTheme="minorEastAsia" w:hAnsi="Times New Roman" w:cs="Times New Roman"/>
          <w:sz w:val="20"/>
          <w:szCs w:val="20"/>
        </w:rPr>
        <w:t xml:space="preserve">, symbol </w:t>
      </w:r>
      <w:proofErr w:type="spellStart"/>
      <w:r w:rsidR="00854196" w:rsidRPr="00D15E45">
        <w:rPr>
          <w:rFonts w:ascii="Times New Roman" w:eastAsiaTheme="minorEastAsia" w:hAnsi="Times New Roman" w:cs="Times New Roman"/>
          <w:sz w:val="20"/>
          <w:szCs w:val="20"/>
        </w:rPr>
        <w:t>210f</w:t>
      </w:r>
      <w:proofErr w:type="spellEnd"/>
      <w:r w:rsidR="00854196" w:rsidRPr="00D15E45">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μναβ;ξ</m:t>
            </m:r>
          </m:sub>
        </m:sSub>
        <m:r>
          <w:rPr>
            <w:rFonts w:ascii="Cambria Math" w:eastAsiaTheme="minorEastAsia" w:hAnsi="Cambria Math" w:cs="Times New Roman"/>
            <w:sz w:val="20"/>
            <w:szCs w:val="20"/>
          </w:rPr>
          <m:t>.</m:t>
        </m:r>
      </m:oMath>
    </w:p>
    <w:p w:rsidR="00854196" w:rsidRPr="00D15E45" w:rsidRDefault="00854196"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854196" w:rsidRPr="00D15E45" w:rsidRDefault="00854196" w:rsidP="00A46A71">
      <w:pPr>
        <w:autoSpaceDE w:val="0"/>
        <w:autoSpaceDN w:val="0"/>
        <w:adjustRightInd w:val="0"/>
        <w:spacing w:after="0" w:line="240" w:lineRule="auto"/>
        <w:ind w:left="-284" w:firstLine="284"/>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You can also</w:t>
      </w:r>
      <w:r w:rsidR="00B36FC4">
        <w:rPr>
          <w:rFonts w:ascii="Times New Roman" w:eastAsiaTheme="minorEastAsia" w:hAnsi="Times New Roman" w:cs="Times New Roman"/>
          <w:sz w:val="20"/>
          <w:szCs w:val="20"/>
        </w:rPr>
        <w:t xml:space="preserve"> quote references easily, i.e.</w:t>
      </w:r>
      <w:r w:rsidR="00F42176">
        <w:rPr>
          <w:rFonts w:ascii="Times New Roman" w:eastAsiaTheme="minorEastAsia" w:hAnsi="Times New Roman" w:cs="Times New Roman"/>
          <w:sz w:val="20"/>
          <w:szCs w:val="20"/>
        </w:rPr>
        <w:t>,</w:t>
      </w:r>
      <w:r w:rsidR="00E053CF">
        <w:rPr>
          <w:rFonts w:ascii="Times New Roman" w:eastAsiaTheme="minorEastAsia" w:hAnsi="Times New Roman" w:cs="Times New Roman"/>
          <w:sz w:val="20"/>
          <w:szCs w:val="20"/>
        </w:rPr>
        <w:t xml:space="preserve"> </w:t>
      </w:r>
      <w:sdt>
        <w:sdtPr>
          <w:rPr>
            <w:rFonts w:ascii="Times New Roman" w:eastAsiaTheme="minorEastAsia" w:hAnsi="Times New Roman" w:cs="Times New Roman"/>
            <w:sz w:val="20"/>
            <w:szCs w:val="20"/>
          </w:rPr>
          <w:id w:val="-2058609661"/>
          <w:citation/>
        </w:sdtPr>
        <w:sdtContent>
          <w:r w:rsidR="00684278">
            <w:rPr>
              <w:rFonts w:ascii="Times New Roman" w:eastAsiaTheme="minorEastAsia" w:hAnsi="Times New Roman" w:cs="Times New Roman"/>
              <w:sz w:val="20"/>
              <w:szCs w:val="20"/>
            </w:rPr>
            <w:fldChar w:fldCharType="begin"/>
          </w:r>
          <w:r w:rsidR="008A4599" w:rsidRPr="00662263">
            <w:rPr>
              <w:rFonts w:ascii="Times New Roman" w:eastAsiaTheme="minorEastAsia" w:hAnsi="Times New Roman" w:cs="Times New Roman"/>
              <w:sz w:val="20"/>
              <w:szCs w:val="20"/>
              <w:lang w:val="en-US"/>
            </w:rPr>
            <w:instrText xml:space="preserve">CITATION Hin09 \l 3082 </w:instrText>
          </w:r>
          <w:r w:rsidR="00684278">
            <w:rPr>
              <w:rFonts w:ascii="Times New Roman" w:eastAsiaTheme="minorEastAsia" w:hAnsi="Times New Roman" w:cs="Times New Roman"/>
              <w:sz w:val="20"/>
              <w:szCs w:val="20"/>
            </w:rPr>
            <w:fldChar w:fldCharType="separate"/>
          </w:r>
          <w:r w:rsidR="008A4599" w:rsidRPr="00662263">
            <w:rPr>
              <w:rFonts w:ascii="Times New Roman" w:eastAsiaTheme="minorEastAsia" w:hAnsi="Times New Roman" w:cs="Times New Roman"/>
              <w:noProof/>
              <w:sz w:val="20"/>
              <w:szCs w:val="20"/>
              <w:lang w:val="en-US"/>
            </w:rPr>
            <w:t>[1]</w:t>
          </w:r>
          <w:r w:rsidR="00684278">
            <w:rPr>
              <w:rFonts w:ascii="Times New Roman" w:eastAsiaTheme="minorEastAsia" w:hAnsi="Times New Roman" w:cs="Times New Roman"/>
              <w:sz w:val="20"/>
              <w:szCs w:val="20"/>
            </w:rPr>
            <w:fldChar w:fldCharType="end"/>
          </w:r>
        </w:sdtContent>
      </w:sdt>
      <w:r w:rsidR="000943A8">
        <w:rPr>
          <w:rFonts w:ascii="Times New Roman" w:eastAsiaTheme="minorEastAsia" w:hAnsi="Times New Roman" w:cs="Times New Roman"/>
          <w:sz w:val="20"/>
          <w:szCs w:val="20"/>
        </w:rPr>
        <w:t xml:space="preserve">, </w:t>
      </w:r>
      <w:sdt>
        <w:sdtPr>
          <w:rPr>
            <w:rFonts w:ascii="Times New Roman" w:eastAsiaTheme="minorEastAsia" w:hAnsi="Times New Roman" w:cs="Times New Roman"/>
            <w:sz w:val="20"/>
            <w:szCs w:val="20"/>
          </w:rPr>
          <w:id w:val="-1177572406"/>
          <w:citation/>
        </w:sdtPr>
        <w:sdtContent>
          <w:r w:rsidR="00684278">
            <w:rPr>
              <w:rFonts w:ascii="Times New Roman" w:eastAsiaTheme="minorEastAsia" w:hAnsi="Times New Roman" w:cs="Times New Roman"/>
              <w:sz w:val="20"/>
              <w:szCs w:val="20"/>
            </w:rPr>
            <w:fldChar w:fldCharType="begin"/>
          </w:r>
          <w:r w:rsidR="008A4599">
            <w:rPr>
              <w:rFonts w:ascii="Times New Roman" w:eastAsiaTheme="minorEastAsia" w:hAnsi="Times New Roman" w:cs="Times New Roman"/>
              <w:sz w:val="20"/>
              <w:szCs w:val="20"/>
            </w:rPr>
            <w:instrText xml:space="preserve">CITATION JDJ75 \l 3082 </w:instrText>
          </w:r>
          <w:r w:rsidR="00684278">
            <w:rPr>
              <w:rFonts w:ascii="Times New Roman" w:eastAsiaTheme="minorEastAsia" w:hAnsi="Times New Roman" w:cs="Times New Roman"/>
              <w:sz w:val="20"/>
              <w:szCs w:val="20"/>
            </w:rPr>
            <w:fldChar w:fldCharType="separate"/>
          </w:r>
          <w:r w:rsidR="008A4599" w:rsidRPr="008A4599">
            <w:rPr>
              <w:rFonts w:ascii="Times New Roman" w:eastAsiaTheme="minorEastAsia" w:hAnsi="Times New Roman" w:cs="Times New Roman"/>
              <w:noProof/>
              <w:sz w:val="20"/>
              <w:szCs w:val="20"/>
            </w:rPr>
            <w:t>[2]</w:t>
          </w:r>
          <w:r w:rsidR="00684278">
            <w:rPr>
              <w:rFonts w:ascii="Times New Roman" w:eastAsiaTheme="minorEastAsia" w:hAnsi="Times New Roman" w:cs="Times New Roman"/>
              <w:sz w:val="20"/>
              <w:szCs w:val="20"/>
            </w:rPr>
            <w:fldChar w:fldCharType="end"/>
          </w:r>
        </w:sdtContent>
      </w:sdt>
      <w:r w:rsidR="000943A8">
        <w:rPr>
          <w:rFonts w:ascii="Times New Roman" w:eastAsiaTheme="minorEastAsia" w:hAnsi="Times New Roman" w:cs="Times New Roman"/>
          <w:sz w:val="20"/>
          <w:szCs w:val="20"/>
        </w:rPr>
        <w:t xml:space="preserve">, </w:t>
      </w:r>
      <w:sdt>
        <w:sdtPr>
          <w:rPr>
            <w:rFonts w:ascii="Times New Roman" w:eastAsiaTheme="minorEastAsia" w:hAnsi="Times New Roman" w:cs="Times New Roman"/>
            <w:sz w:val="20"/>
            <w:szCs w:val="20"/>
          </w:rPr>
          <w:id w:val="-414868139"/>
          <w:citation/>
        </w:sdtPr>
        <w:sdtContent>
          <w:r w:rsidR="00684278">
            <w:rPr>
              <w:rFonts w:ascii="Times New Roman" w:eastAsiaTheme="minorEastAsia" w:hAnsi="Times New Roman" w:cs="Times New Roman"/>
              <w:sz w:val="20"/>
              <w:szCs w:val="20"/>
            </w:rPr>
            <w:fldChar w:fldCharType="begin"/>
          </w:r>
          <w:r w:rsidR="008A4599">
            <w:rPr>
              <w:rFonts w:ascii="Times New Roman" w:eastAsiaTheme="minorEastAsia" w:hAnsi="Times New Roman" w:cs="Times New Roman"/>
              <w:sz w:val="20"/>
              <w:szCs w:val="20"/>
            </w:rPr>
            <w:instrText xml:space="preserve">CITATION Uni \l 3082 </w:instrText>
          </w:r>
          <w:r w:rsidR="00684278">
            <w:rPr>
              <w:rFonts w:ascii="Times New Roman" w:eastAsiaTheme="minorEastAsia" w:hAnsi="Times New Roman" w:cs="Times New Roman"/>
              <w:sz w:val="20"/>
              <w:szCs w:val="20"/>
            </w:rPr>
            <w:fldChar w:fldCharType="separate"/>
          </w:r>
          <w:r w:rsidR="008A4599" w:rsidRPr="008A4599">
            <w:rPr>
              <w:rFonts w:ascii="Times New Roman" w:eastAsiaTheme="minorEastAsia" w:hAnsi="Times New Roman" w:cs="Times New Roman"/>
              <w:noProof/>
              <w:sz w:val="20"/>
              <w:szCs w:val="20"/>
            </w:rPr>
            <w:t>[3]</w:t>
          </w:r>
          <w:r w:rsidR="00684278">
            <w:rPr>
              <w:rFonts w:ascii="Times New Roman" w:eastAsiaTheme="minorEastAsia" w:hAnsi="Times New Roman" w:cs="Times New Roman"/>
              <w:sz w:val="20"/>
              <w:szCs w:val="20"/>
            </w:rPr>
            <w:fldChar w:fldCharType="end"/>
          </w:r>
        </w:sdtContent>
      </w:sdt>
      <w:r w:rsidR="000943A8">
        <w:rPr>
          <w:rFonts w:ascii="Times New Roman" w:eastAsiaTheme="minorEastAsia" w:hAnsi="Times New Roman" w:cs="Times New Roman"/>
          <w:sz w:val="20"/>
          <w:szCs w:val="20"/>
        </w:rPr>
        <w:t xml:space="preserve"> and </w:t>
      </w:r>
      <w:sdt>
        <w:sdtPr>
          <w:rPr>
            <w:rFonts w:ascii="Times New Roman" w:eastAsiaTheme="minorEastAsia" w:hAnsi="Times New Roman" w:cs="Times New Roman"/>
            <w:sz w:val="20"/>
            <w:szCs w:val="20"/>
          </w:rPr>
          <w:id w:val="-690837479"/>
          <w:citation/>
        </w:sdtPr>
        <w:sdtContent>
          <w:r w:rsidR="00684278">
            <w:rPr>
              <w:rFonts w:ascii="Times New Roman" w:eastAsiaTheme="minorEastAsia" w:hAnsi="Times New Roman" w:cs="Times New Roman"/>
              <w:sz w:val="20"/>
              <w:szCs w:val="20"/>
            </w:rPr>
            <w:fldChar w:fldCharType="begin"/>
          </w:r>
          <w:r w:rsidR="008A4599">
            <w:rPr>
              <w:rFonts w:ascii="Times New Roman" w:eastAsiaTheme="minorEastAsia" w:hAnsi="Times New Roman" w:cs="Times New Roman"/>
              <w:sz w:val="20"/>
              <w:szCs w:val="20"/>
            </w:rPr>
            <w:instrText xml:space="preserve">CITATION Wei60 \l 3082 </w:instrText>
          </w:r>
          <w:r w:rsidR="00684278">
            <w:rPr>
              <w:rFonts w:ascii="Times New Roman" w:eastAsiaTheme="minorEastAsia" w:hAnsi="Times New Roman" w:cs="Times New Roman"/>
              <w:sz w:val="20"/>
              <w:szCs w:val="20"/>
            </w:rPr>
            <w:fldChar w:fldCharType="separate"/>
          </w:r>
          <w:r w:rsidR="008A4599" w:rsidRPr="008A4599">
            <w:rPr>
              <w:rFonts w:ascii="Times New Roman" w:eastAsiaTheme="minorEastAsia" w:hAnsi="Times New Roman" w:cs="Times New Roman"/>
              <w:noProof/>
              <w:sz w:val="20"/>
              <w:szCs w:val="20"/>
            </w:rPr>
            <w:t>[4]</w:t>
          </w:r>
          <w:r w:rsidR="00684278">
            <w:rPr>
              <w:rFonts w:ascii="Times New Roman" w:eastAsiaTheme="minorEastAsia" w:hAnsi="Times New Roman" w:cs="Times New Roman"/>
              <w:sz w:val="20"/>
              <w:szCs w:val="20"/>
            </w:rPr>
            <w:fldChar w:fldCharType="end"/>
          </w:r>
        </w:sdtContent>
      </w:sdt>
      <w:r w:rsidR="00460D76">
        <w:rPr>
          <w:rFonts w:ascii="Times New Roman" w:eastAsiaTheme="minorEastAsia" w:hAnsi="Times New Roman" w:cs="Times New Roman"/>
          <w:sz w:val="20"/>
          <w:szCs w:val="20"/>
        </w:rPr>
        <w:t>,</w:t>
      </w:r>
      <w:r w:rsidR="000943A8">
        <w:rPr>
          <w:rFonts w:ascii="Times New Roman" w:eastAsiaTheme="minorEastAsia" w:hAnsi="Times New Roman" w:cs="Times New Roman"/>
          <w:sz w:val="20"/>
          <w:szCs w:val="20"/>
        </w:rPr>
        <w:t xml:space="preserve"> </w:t>
      </w:r>
      <w:r w:rsidR="00460D76">
        <w:rPr>
          <w:rFonts w:ascii="Times New Roman" w:eastAsiaTheme="minorEastAsia" w:hAnsi="Times New Roman" w:cs="Times New Roman"/>
          <w:sz w:val="20"/>
          <w:szCs w:val="20"/>
        </w:rPr>
        <w:t>using the main menu</w:t>
      </w:r>
      <w:r w:rsidR="000943A8">
        <w:rPr>
          <w:rFonts w:ascii="Times New Roman" w:eastAsiaTheme="minorEastAsia" w:hAnsi="Times New Roman" w:cs="Times New Roman"/>
          <w:sz w:val="20"/>
          <w:szCs w:val="20"/>
        </w:rPr>
        <w:t xml:space="preserve"> Insert -&gt; References -&gt; Insert quote. This will list all references entered in the document</w:t>
      </w:r>
      <w:r w:rsidR="00460D76">
        <w:rPr>
          <w:rFonts w:ascii="Times New Roman" w:eastAsiaTheme="minorEastAsia" w:hAnsi="Times New Roman" w:cs="Times New Roman"/>
          <w:sz w:val="20"/>
          <w:szCs w:val="20"/>
        </w:rPr>
        <w:t xml:space="preserve"> previously</w:t>
      </w:r>
      <w:r w:rsidR="000943A8">
        <w:rPr>
          <w:rFonts w:ascii="Times New Roman" w:eastAsiaTheme="minorEastAsia" w:hAnsi="Times New Roman" w:cs="Times New Roman"/>
          <w:sz w:val="20"/>
          <w:szCs w:val="20"/>
        </w:rPr>
        <w:t xml:space="preserve">. </w:t>
      </w:r>
    </w:p>
    <w:p w:rsidR="00854196" w:rsidRPr="00D15E45" w:rsidRDefault="00854196"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854196" w:rsidRDefault="00F42176"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w:t>
      </w:r>
      <w:r w:rsidR="00854196" w:rsidRPr="00D15E45">
        <w:rPr>
          <w:rFonts w:ascii="Times New Roman" w:eastAsiaTheme="minorEastAsia" w:hAnsi="Times New Roman" w:cs="Times New Roman"/>
          <w:sz w:val="20"/>
          <w:szCs w:val="20"/>
        </w:rPr>
        <w:t xml:space="preserve"> matrix</w:t>
      </w:r>
    </w:p>
    <w:p w:rsidR="007E4747" w:rsidRPr="00D15E45" w:rsidRDefault="007E4747"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3456"/>
        <w:gridCol w:w="749"/>
      </w:tblGrid>
      <w:tr w:rsidR="00854196" w:rsidRPr="00D15E45" w:rsidTr="00854196">
        <w:tc>
          <w:tcPr>
            <w:tcW w:w="702" w:type="pct"/>
            <w:vAlign w:val="center"/>
          </w:tcPr>
          <w:p w:rsidR="00854196" w:rsidRPr="00D15E45" w:rsidRDefault="00854196" w:rsidP="00D15E45">
            <w:pPr>
              <w:autoSpaceDE w:val="0"/>
              <w:autoSpaceDN w:val="0"/>
              <w:adjustRightInd w:val="0"/>
              <w:jc w:val="center"/>
              <w:rPr>
                <w:rFonts w:ascii="Times New Roman" w:hAnsi="Times New Roman" w:cs="Times New Roman"/>
                <w:sz w:val="20"/>
                <w:szCs w:val="20"/>
              </w:rPr>
            </w:pPr>
          </w:p>
        </w:tc>
        <w:tc>
          <w:tcPr>
            <w:tcW w:w="3532" w:type="pct"/>
            <w:vAlign w:val="center"/>
          </w:tcPr>
          <w:p w:rsidR="00854196" w:rsidRPr="00D15E45" w:rsidRDefault="00662263" w:rsidP="00854196">
            <w:pPr>
              <w:autoSpaceDE w:val="0"/>
              <w:autoSpaceDN w:val="0"/>
              <w:adjustRightInd w:val="0"/>
              <w:ind w:left="-284"/>
              <w:jc w:val="center"/>
              <w:rPr>
                <w:rFonts w:ascii="Times New Roman" w:eastAsiaTheme="minorEastAsia" w:hAnsi="Times New Roman" w:cs="Times New Roman"/>
                <w:sz w:val="20"/>
                <w:szCs w:val="20"/>
              </w:rPr>
            </w:pPr>
            <m:oMath>
              <m:d>
                <m:dPr>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mr>
                  </m:m>
                </m:e>
              </m:d>
            </m:oMath>
            <w:r w:rsidR="00854196" w:rsidRPr="00D15E45">
              <w:rPr>
                <w:rFonts w:ascii="Times New Roman" w:eastAsiaTheme="minorEastAsia" w:hAnsi="Times New Roman" w:cs="Times New Roman"/>
                <w:sz w:val="20"/>
                <w:szCs w:val="20"/>
              </w:rPr>
              <w:t>,</w:t>
            </w:r>
          </w:p>
        </w:tc>
        <w:tc>
          <w:tcPr>
            <w:tcW w:w="766" w:type="pct"/>
            <w:vAlign w:val="center"/>
          </w:tcPr>
          <w:p w:rsidR="00854196" w:rsidRPr="00D15E45" w:rsidRDefault="00854196" w:rsidP="00AF2832">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854196" w:rsidRPr="00D15E45" w:rsidRDefault="00854196"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854196" w:rsidRDefault="00854196"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roofErr w:type="gramStart"/>
      <w:r w:rsidRPr="00D15E45">
        <w:rPr>
          <w:rFonts w:ascii="Times New Roman" w:eastAsiaTheme="minorEastAsia" w:hAnsi="Times New Roman" w:cs="Times New Roman"/>
          <w:sz w:val="20"/>
          <w:szCs w:val="20"/>
        </w:rPr>
        <w:t>a</w:t>
      </w:r>
      <w:proofErr w:type="gramEnd"/>
      <w:r w:rsidRPr="00D15E45">
        <w:rPr>
          <w:rFonts w:ascii="Times New Roman" w:eastAsiaTheme="minorEastAsia" w:hAnsi="Times New Roman" w:cs="Times New Roman"/>
          <w:sz w:val="20"/>
          <w:szCs w:val="20"/>
        </w:rPr>
        <w:t xml:space="preserve"> vector (column)</w:t>
      </w:r>
    </w:p>
    <w:p w:rsidR="00C7060A" w:rsidRPr="00D15E45" w:rsidRDefault="00C7060A"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3456"/>
        <w:gridCol w:w="749"/>
      </w:tblGrid>
      <w:tr w:rsidR="00854196" w:rsidRPr="00D15E45" w:rsidTr="00854196">
        <w:tc>
          <w:tcPr>
            <w:tcW w:w="702" w:type="pct"/>
            <w:vAlign w:val="center"/>
          </w:tcPr>
          <w:p w:rsidR="00854196" w:rsidRPr="00D15E45" w:rsidRDefault="00854196" w:rsidP="00D15E45">
            <w:pPr>
              <w:autoSpaceDE w:val="0"/>
              <w:autoSpaceDN w:val="0"/>
              <w:adjustRightInd w:val="0"/>
              <w:jc w:val="center"/>
              <w:rPr>
                <w:rFonts w:ascii="Times New Roman" w:hAnsi="Times New Roman" w:cs="Times New Roman"/>
                <w:sz w:val="20"/>
                <w:szCs w:val="20"/>
              </w:rPr>
            </w:pPr>
          </w:p>
        </w:tc>
        <w:tc>
          <w:tcPr>
            <w:tcW w:w="3532" w:type="pct"/>
            <w:vAlign w:val="center"/>
          </w:tcPr>
          <w:p w:rsidR="00854196" w:rsidRPr="00D15E45" w:rsidRDefault="00662263" w:rsidP="00854196">
            <w:pPr>
              <w:autoSpaceDE w:val="0"/>
              <w:autoSpaceDN w:val="0"/>
              <w:adjustRightInd w:val="0"/>
              <w:ind w:left="-284"/>
              <w:jc w:val="center"/>
              <w:rPr>
                <w:rFonts w:ascii="Times New Roman" w:eastAsiaTheme="minorEastAsia" w:hAnsi="Times New Roman" w:cs="Times New Roman"/>
                <w:sz w:val="20"/>
                <w:szCs w:val="20"/>
              </w:rPr>
            </w:pPr>
            <m:oMath>
              <m:d>
                <m:dPr>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1</m:t>
                        </m:r>
                      </m:e>
                    </m:mr>
                    <m:mr>
                      <m:e>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3</m:t>
                            </m:r>
                          </m:e>
                        </m:rad>
                      </m:e>
                    </m:mr>
                    <m:mr>
                      <m:e>
                        <m:r>
                          <w:rPr>
                            <w:rFonts w:ascii="Cambria Math" w:eastAsiaTheme="minorEastAsia" w:hAnsi="Cambria Math" w:cs="Times New Roman"/>
                            <w:sz w:val="20"/>
                            <w:szCs w:val="20"/>
                          </w:rPr>
                          <m:t>π</m:t>
                        </m:r>
                      </m:e>
                    </m:mr>
                  </m:m>
                </m:e>
              </m:d>
            </m:oMath>
            <w:r w:rsidR="00854196" w:rsidRPr="00D15E45">
              <w:rPr>
                <w:rFonts w:ascii="Times New Roman" w:eastAsiaTheme="minorEastAsia" w:hAnsi="Times New Roman" w:cs="Times New Roman"/>
                <w:sz w:val="20"/>
                <w:szCs w:val="20"/>
              </w:rPr>
              <w:t>,</w:t>
            </w:r>
          </w:p>
        </w:tc>
        <w:tc>
          <w:tcPr>
            <w:tcW w:w="766" w:type="pct"/>
            <w:vAlign w:val="center"/>
          </w:tcPr>
          <w:p w:rsidR="00854196" w:rsidRPr="00D15E45" w:rsidRDefault="00854196" w:rsidP="00AF2832">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854196" w:rsidRPr="00D15E45" w:rsidRDefault="00854196"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854196" w:rsidRDefault="00854196"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roofErr w:type="gramStart"/>
      <w:r w:rsidRPr="00D15E45">
        <w:rPr>
          <w:rFonts w:ascii="Times New Roman" w:eastAsiaTheme="minorEastAsia" w:hAnsi="Times New Roman" w:cs="Times New Roman"/>
          <w:sz w:val="20"/>
          <w:szCs w:val="20"/>
        </w:rPr>
        <w:t>a</w:t>
      </w:r>
      <w:proofErr w:type="gramEnd"/>
      <w:r w:rsidRPr="00D15E45">
        <w:rPr>
          <w:rFonts w:ascii="Times New Roman" w:eastAsiaTheme="minorEastAsia" w:hAnsi="Times New Roman" w:cs="Times New Roman"/>
          <w:sz w:val="20"/>
          <w:szCs w:val="20"/>
        </w:rPr>
        <w:t xml:space="preserve"> row,</w:t>
      </w:r>
    </w:p>
    <w:p w:rsidR="00C7060A" w:rsidRPr="00D15E45" w:rsidRDefault="00C7060A"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3456"/>
        <w:gridCol w:w="749"/>
      </w:tblGrid>
      <w:tr w:rsidR="00854196" w:rsidRPr="00D15E45" w:rsidTr="00854196">
        <w:tc>
          <w:tcPr>
            <w:tcW w:w="702" w:type="pct"/>
            <w:vAlign w:val="center"/>
          </w:tcPr>
          <w:p w:rsidR="00854196" w:rsidRPr="00D15E45" w:rsidRDefault="00854196" w:rsidP="00D15E45">
            <w:pPr>
              <w:autoSpaceDE w:val="0"/>
              <w:autoSpaceDN w:val="0"/>
              <w:adjustRightInd w:val="0"/>
              <w:jc w:val="center"/>
              <w:rPr>
                <w:rFonts w:ascii="Times New Roman" w:hAnsi="Times New Roman" w:cs="Times New Roman"/>
                <w:sz w:val="20"/>
                <w:szCs w:val="20"/>
              </w:rPr>
            </w:pPr>
          </w:p>
        </w:tc>
        <w:tc>
          <w:tcPr>
            <w:tcW w:w="3532" w:type="pct"/>
            <w:vAlign w:val="center"/>
          </w:tcPr>
          <w:p w:rsidR="00854196" w:rsidRPr="00D15E45" w:rsidRDefault="00662263" w:rsidP="00854196">
            <w:pPr>
              <w:autoSpaceDE w:val="0"/>
              <w:autoSpaceDN w:val="0"/>
              <w:adjustRightInd w:val="0"/>
              <w:ind w:left="-284"/>
              <w:jc w:val="center"/>
              <w:rPr>
                <w:rFonts w:ascii="Times New Roman" w:eastAsiaTheme="minorEastAsia" w:hAnsi="Times New Roman" w:cs="Times New Roman"/>
                <w:sz w:val="20"/>
                <w:szCs w:val="20"/>
              </w:rPr>
            </w:pPr>
            <m:oMath>
              <m:d>
                <m:dPr>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p</m:t>
                        </m:r>
                      </m:e>
                      <m:e>
                        <m:r>
                          <w:rPr>
                            <w:rFonts w:ascii="Cambria Math" w:eastAsiaTheme="minorEastAsia" w:hAnsi="Cambria Math" w:cs="Times New Roman"/>
                            <w:sz w:val="20"/>
                            <w:szCs w:val="20"/>
                          </w:rPr>
                          <m:t>q</m:t>
                        </m:r>
                      </m:e>
                      <m:e>
                        <m:r>
                          <w:rPr>
                            <w:rFonts w:ascii="Cambria Math" w:eastAsiaTheme="minorEastAsia" w:hAnsi="Cambria Math" w:cs="Times New Roman"/>
                            <w:sz w:val="20"/>
                            <w:szCs w:val="20"/>
                          </w:rPr>
                          <m:t>r</m:t>
                        </m:r>
                      </m:e>
                    </m:mr>
                  </m:m>
                </m:e>
              </m:d>
            </m:oMath>
            <w:r w:rsidR="00940AF0">
              <w:rPr>
                <w:rFonts w:ascii="Times New Roman" w:eastAsiaTheme="minorEastAsia" w:hAnsi="Times New Roman" w:cs="Times New Roman"/>
                <w:sz w:val="20"/>
                <w:szCs w:val="20"/>
              </w:rPr>
              <w:t>,</w:t>
            </w:r>
          </w:p>
        </w:tc>
        <w:tc>
          <w:tcPr>
            <w:tcW w:w="766" w:type="pct"/>
            <w:vAlign w:val="center"/>
          </w:tcPr>
          <w:p w:rsidR="00854196" w:rsidRPr="00D15E45" w:rsidRDefault="00854196" w:rsidP="00AF2832">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5D559D" w:rsidRDefault="005D559D"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854196" w:rsidRDefault="00854196"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roofErr w:type="gramStart"/>
      <w:r w:rsidRPr="00D15E45">
        <w:rPr>
          <w:rFonts w:ascii="Times New Roman" w:eastAsiaTheme="minorEastAsia" w:hAnsi="Times New Roman" w:cs="Times New Roman"/>
          <w:sz w:val="20"/>
          <w:szCs w:val="20"/>
        </w:rPr>
        <w:t>and</w:t>
      </w:r>
      <w:proofErr w:type="gramEnd"/>
      <w:r w:rsidRPr="00D15E45">
        <w:rPr>
          <w:rFonts w:ascii="Times New Roman" w:eastAsiaTheme="minorEastAsia" w:hAnsi="Times New Roman" w:cs="Times New Roman"/>
          <w:sz w:val="20"/>
          <w:szCs w:val="20"/>
        </w:rPr>
        <w:t xml:space="preserve"> a determinant,</w:t>
      </w:r>
    </w:p>
    <w:p w:rsidR="00C7060A" w:rsidRPr="00D15E45" w:rsidRDefault="00C7060A"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3456"/>
        <w:gridCol w:w="749"/>
      </w:tblGrid>
      <w:tr w:rsidR="00854196" w:rsidRPr="00D15E45" w:rsidTr="00854196">
        <w:tc>
          <w:tcPr>
            <w:tcW w:w="702" w:type="pct"/>
            <w:vAlign w:val="center"/>
          </w:tcPr>
          <w:p w:rsidR="00854196" w:rsidRPr="00D15E45" w:rsidRDefault="00854196" w:rsidP="00D15E45">
            <w:pPr>
              <w:autoSpaceDE w:val="0"/>
              <w:autoSpaceDN w:val="0"/>
              <w:adjustRightInd w:val="0"/>
              <w:jc w:val="center"/>
              <w:rPr>
                <w:rFonts w:ascii="Times New Roman" w:hAnsi="Times New Roman" w:cs="Times New Roman"/>
                <w:sz w:val="20"/>
                <w:szCs w:val="20"/>
              </w:rPr>
            </w:pPr>
          </w:p>
        </w:tc>
        <w:tc>
          <w:tcPr>
            <w:tcW w:w="3532" w:type="pct"/>
            <w:vAlign w:val="center"/>
          </w:tcPr>
          <w:p w:rsidR="00854196" w:rsidRPr="00D15E45" w:rsidRDefault="00662263" w:rsidP="00854196">
            <w:pPr>
              <w:autoSpaceDE w:val="0"/>
              <w:autoSpaceDN w:val="0"/>
              <w:adjustRightInd w:val="0"/>
              <w:ind w:left="-284"/>
              <w:jc w:val="center"/>
              <w:rPr>
                <w:rFonts w:ascii="Times New Roman" w:eastAsiaTheme="minorEastAsia" w:hAnsi="Times New Roman" w:cs="Times New Roman"/>
                <w:sz w:val="20"/>
                <w:szCs w:val="20"/>
              </w:rPr>
            </w:pPr>
            <m:oMath>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11</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12</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13</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21</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22</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23</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31</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32</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33</m:t>
                            </m:r>
                          </m:sub>
                        </m:sSub>
                      </m:e>
                    </m:mr>
                  </m:m>
                </m:e>
              </m:d>
            </m:oMath>
            <w:r w:rsidR="00854196" w:rsidRPr="00D15E45">
              <w:rPr>
                <w:rFonts w:ascii="Times New Roman" w:eastAsiaTheme="minorEastAsia" w:hAnsi="Times New Roman" w:cs="Times New Roman"/>
                <w:sz w:val="20"/>
                <w:szCs w:val="20"/>
              </w:rPr>
              <w:t>.</w:t>
            </w:r>
          </w:p>
        </w:tc>
        <w:tc>
          <w:tcPr>
            <w:tcW w:w="766" w:type="pct"/>
            <w:vAlign w:val="center"/>
          </w:tcPr>
          <w:p w:rsidR="00854196" w:rsidRPr="00D15E45" w:rsidRDefault="00854196" w:rsidP="00AF2832">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854196" w:rsidRPr="00D15E45" w:rsidRDefault="00854196"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854196" w:rsidRDefault="00854196" w:rsidP="00986062">
      <w:pPr>
        <w:autoSpaceDE w:val="0"/>
        <w:autoSpaceDN w:val="0"/>
        <w:adjustRightInd w:val="0"/>
        <w:spacing w:after="0" w:line="240" w:lineRule="auto"/>
        <w:ind w:left="-284" w:firstLine="284"/>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Further examples:</w:t>
      </w:r>
    </w:p>
    <w:p w:rsidR="00C7060A" w:rsidRPr="00D15E45" w:rsidRDefault="00C7060A"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3456"/>
        <w:gridCol w:w="749"/>
      </w:tblGrid>
      <w:tr w:rsidR="00854196" w:rsidRPr="00D15E45" w:rsidTr="00854196">
        <w:tc>
          <w:tcPr>
            <w:tcW w:w="702" w:type="pct"/>
            <w:vAlign w:val="center"/>
          </w:tcPr>
          <w:p w:rsidR="00854196" w:rsidRPr="00D15E45" w:rsidRDefault="00854196" w:rsidP="00D15E45">
            <w:pPr>
              <w:autoSpaceDE w:val="0"/>
              <w:autoSpaceDN w:val="0"/>
              <w:adjustRightInd w:val="0"/>
              <w:jc w:val="center"/>
              <w:rPr>
                <w:rFonts w:ascii="Times New Roman" w:hAnsi="Times New Roman" w:cs="Times New Roman"/>
                <w:sz w:val="20"/>
                <w:szCs w:val="20"/>
              </w:rPr>
            </w:pPr>
          </w:p>
        </w:tc>
        <w:tc>
          <w:tcPr>
            <w:tcW w:w="3532" w:type="pct"/>
            <w:vAlign w:val="center"/>
          </w:tcPr>
          <w:p w:rsidR="00854196" w:rsidRPr="00D15E45" w:rsidRDefault="00662263" w:rsidP="00A46A71">
            <w:pPr>
              <w:autoSpaceDE w:val="0"/>
              <w:autoSpaceDN w:val="0"/>
              <w:adjustRightInd w:val="0"/>
              <w:ind w:left="-284"/>
              <w:jc w:val="center"/>
              <w:rPr>
                <w:rFonts w:ascii="Times New Roman" w:eastAsiaTheme="minorEastAsia" w:hAnsi="Times New Roman" w:cs="Times New Roman"/>
                <w:sz w:val="20"/>
                <w:szCs w:val="20"/>
              </w:rPr>
            </w:pPr>
            <m:oMathPara>
              <m:oMath>
                <m:nary>
                  <m:naryPr>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m:t>
                    </m:r>
                  </m:sub>
                  <m:sup>
                    <m:r>
                      <w:rPr>
                        <w:rFonts w:ascii="Cambria Math" w:eastAsiaTheme="minorEastAsia" w:hAnsi="Cambria Math" w:cs="Times New Roman"/>
                        <w:sz w:val="20"/>
                        <w:szCs w:val="20"/>
                      </w:rPr>
                      <m:t>∞</m:t>
                    </m:r>
                  </m:sup>
                  <m:e>
                    <m:sSup>
                      <m:sSupPr>
                        <m:ctrlPr>
                          <w:rPr>
                            <w:rFonts w:ascii="Cambria Math" w:eastAsiaTheme="minorEastAsia"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sup>
                    </m:sSup>
                    <m:r>
                      <w:rPr>
                        <w:rFonts w:ascii="Cambria Math" w:eastAsiaTheme="minorEastAsia" w:hAnsi="Cambria Math" w:cs="Times New Roman"/>
                        <w:sz w:val="20"/>
                        <w:szCs w:val="20"/>
                      </w:rPr>
                      <m:t>dx=</m:t>
                    </m:r>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π</m:t>
                        </m:r>
                      </m:e>
                    </m:rad>
                    <m:r>
                      <w:rPr>
                        <w:rFonts w:ascii="Cambria Math" w:eastAsiaTheme="minorEastAsia" w:hAnsi="Cambria Math" w:cs="Times New Roman"/>
                        <w:sz w:val="20"/>
                        <w:szCs w:val="20"/>
                      </w:rPr>
                      <m:t>,</m:t>
                    </m:r>
                  </m:e>
                </m:nary>
              </m:oMath>
            </m:oMathPara>
          </w:p>
        </w:tc>
        <w:tc>
          <w:tcPr>
            <w:tcW w:w="766" w:type="pct"/>
            <w:vAlign w:val="center"/>
          </w:tcPr>
          <w:p w:rsidR="00854196" w:rsidRPr="00D15E45" w:rsidRDefault="00854196" w:rsidP="00AF2832">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854196" w:rsidRDefault="00854196"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roofErr w:type="gramStart"/>
      <w:r w:rsidRPr="00D15E45">
        <w:rPr>
          <w:rFonts w:ascii="Times New Roman" w:eastAsiaTheme="minorEastAsia" w:hAnsi="Times New Roman" w:cs="Times New Roman"/>
          <w:sz w:val="20"/>
          <w:szCs w:val="20"/>
        </w:rPr>
        <w:t>also</w:t>
      </w:r>
      <w:proofErr w:type="gramEnd"/>
      <w:r w:rsidRPr="00D15E45">
        <w:rPr>
          <w:rFonts w:ascii="Times New Roman" w:eastAsiaTheme="minorEastAsia" w:hAnsi="Times New Roman" w:cs="Times New Roman"/>
          <w:sz w:val="20"/>
          <w:szCs w:val="20"/>
        </w:rPr>
        <w:t>,</w:t>
      </w:r>
    </w:p>
    <w:p w:rsidR="00C7060A" w:rsidRPr="00D15E45" w:rsidRDefault="00C7060A"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3456"/>
        <w:gridCol w:w="749"/>
      </w:tblGrid>
      <w:tr w:rsidR="00854196" w:rsidRPr="00D15E45" w:rsidTr="00854196">
        <w:tc>
          <w:tcPr>
            <w:tcW w:w="702" w:type="pct"/>
            <w:vAlign w:val="center"/>
          </w:tcPr>
          <w:p w:rsidR="00854196" w:rsidRPr="00D15E45" w:rsidRDefault="00854196" w:rsidP="00D15E45">
            <w:pPr>
              <w:autoSpaceDE w:val="0"/>
              <w:autoSpaceDN w:val="0"/>
              <w:adjustRightInd w:val="0"/>
              <w:jc w:val="center"/>
              <w:rPr>
                <w:rFonts w:ascii="Times New Roman" w:hAnsi="Times New Roman" w:cs="Times New Roman"/>
                <w:sz w:val="20"/>
                <w:szCs w:val="20"/>
              </w:rPr>
            </w:pPr>
          </w:p>
        </w:tc>
        <w:tc>
          <w:tcPr>
            <w:tcW w:w="3532" w:type="pct"/>
            <w:vAlign w:val="center"/>
          </w:tcPr>
          <w:p w:rsidR="00854196" w:rsidRPr="00D15E45" w:rsidRDefault="00662263" w:rsidP="00E053CF">
            <w:pPr>
              <w:autoSpaceDE w:val="0"/>
              <w:autoSpaceDN w:val="0"/>
              <w:adjustRightInd w:val="0"/>
              <w:ind w:left="-284"/>
              <w:jc w:val="center"/>
              <w:rPr>
                <w:rFonts w:ascii="Times New Roman" w:eastAsiaTheme="minorEastAsia" w:hAnsi="Times New Roman" w:cs="Times New Roman"/>
                <w:sz w:val="20"/>
                <w:szCs w:val="20"/>
              </w:rPr>
            </w:pPr>
            <m:oMathPara>
              <m:oMath>
                <m:nary>
                  <m:naryPr>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a</m:t>
                    </m:r>
                  </m:sub>
                  <m:sup>
                    <m:r>
                      <w:rPr>
                        <w:rFonts w:ascii="Cambria Math" w:eastAsiaTheme="minorEastAsia" w:hAnsi="Cambria Math" w:cs="Times New Roman"/>
                        <w:sz w:val="20"/>
                        <w:szCs w:val="20"/>
                      </w:rPr>
                      <m:t>b</m:t>
                    </m:r>
                  </m:sup>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f</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(x)dx=f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m:t>
                        </m:r>
                      </m:e>
                    </m:d>
                    <m:r>
                      <w:rPr>
                        <w:rFonts w:ascii="Cambria Math" w:eastAsiaTheme="minorEastAsia" w:hAnsi="Cambria Math" w:cs="Times New Roman"/>
                        <w:sz w:val="20"/>
                        <w:szCs w:val="20"/>
                      </w:rPr>
                      <m:t>- f(a)</m:t>
                    </m:r>
                  </m:e>
                </m:nary>
              </m:oMath>
            </m:oMathPara>
          </w:p>
        </w:tc>
        <w:tc>
          <w:tcPr>
            <w:tcW w:w="766" w:type="pct"/>
            <w:vAlign w:val="center"/>
          </w:tcPr>
          <w:p w:rsidR="00854196" w:rsidRPr="00D15E45" w:rsidRDefault="00854196" w:rsidP="00AF2832">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854196" w:rsidRDefault="00854196"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roofErr w:type="gramStart"/>
      <w:r w:rsidRPr="00D15E45">
        <w:rPr>
          <w:rFonts w:ascii="Times New Roman" w:eastAsiaTheme="minorEastAsia" w:hAnsi="Times New Roman" w:cs="Times New Roman"/>
          <w:sz w:val="20"/>
          <w:szCs w:val="20"/>
        </w:rPr>
        <w:t>and</w:t>
      </w:r>
      <w:proofErr w:type="gramEnd"/>
      <w:r w:rsidRPr="00D15E45">
        <w:rPr>
          <w:rFonts w:ascii="Times New Roman" w:eastAsiaTheme="minorEastAsia" w:hAnsi="Times New Roman" w:cs="Times New Roman"/>
          <w:sz w:val="20"/>
          <w:szCs w:val="20"/>
        </w:rPr>
        <w:t xml:space="preserve"> so on.</w:t>
      </w:r>
    </w:p>
    <w:p w:rsidR="00C7060A" w:rsidRPr="00D15E45" w:rsidRDefault="00C7060A" w:rsidP="00854196">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51339D" w:rsidRPr="0051339D" w:rsidRDefault="0051339D" w:rsidP="0051339D">
      <w:pPr>
        <w:pStyle w:val="TFMSubsection"/>
      </w:pPr>
      <w:r w:rsidRPr="0051339D">
        <w:t>Tables and figures</w:t>
      </w:r>
    </w:p>
    <w:p w:rsidR="00AE1DC3" w:rsidRDefault="00AE1DC3" w:rsidP="001E3844">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An example of a table is shown in Table I.</w:t>
      </w:r>
    </w:p>
    <w:p w:rsidR="00B36FC4" w:rsidRPr="00D15E45" w:rsidRDefault="00B36FC4" w:rsidP="001E3844">
      <w:pPr>
        <w:autoSpaceDE w:val="0"/>
        <w:autoSpaceDN w:val="0"/>
        <w:adjustRightInd w:val="0"/>
        <w:spacing w:after="0" w:line="240" w:lineRule="auto"/>
        <w:ind w:left="-284" w:firstLine="284"/>
        <w:jc w:val="both"/>
        <w:rPr>
          <w:rFonts w:ascii="Times New Roman" w:hAnsi="Times New Roman" w:cs="Times New Roman"/>
          <w:sz w:val="20"/>
          <w:szCs w:val="20"/>
        </w:rPr>
      </w:pPr>
    </w:p>
    <w:tbl>
      <w:tblPr>
        <w:tblStyle w:val="Tablaconcuadrcula"/>
        <w:tblW w:w="0" w:type="auto"/>
        <w:tblInd w:w="108" w:type="dxa"/>
        <w:tblLook w:val="04A0" w:firstRow="1" w:lastRow="0" w:firstColumn="1" w:lastColumn="0" w:noHBand="0" w:noVBand="1"/>
      </w:tblPr>
      <w:tblGrid>
        <w:gridCol w:w="1587"/>
        <w:gridCol w:w="1226"/>
        <w:gridCol w:w="867"/>
      </w:tblGrid>
      <w:tr w:rsidR="00AE1DC3" w:rsidRPr="00D15E45" w:rsidTr="00986062">
        <w:tc>
          <w:tcPr>
            <w:tcW w:w="0" w:type="auto"/>
          </w:tcPr>
          <w:p w:rsidR="00AE1DC3" w:rsidRPr="00D15E45" w:rsidRDefault="00AE1DC3" w:rsidP="00854196">
            <w:pPr>
              <w:autoSpaceDE w:val="0"/>
              <w:autoSpaceDN w:val="0"/>
              <w:adjustRightInd w:val="0"/>
              <w:jc w:val="both"/>
              <w:rPr>
                <w:rFonts w:ascii="Times New Roman" w:eastAsiaTheme="minorEastAsia" w:hAnsi="Times New Roman" w:cs="Times New Roman"/>
                <w:sz w:val="20"/>
                <w:szCs w:val="20"/>
              </w:rPr>
            </w:pPr>
          </w:p>
        </w:tc>
        <w:tc>
          <w:tcPr>
            <w:tcW w:w="0" w:type="auto"/>
          </w:tcPr>
          <w:p w:rsidR="00AE1DC3" w:rsidRPr="00D15E45" w:rsidRDefault="00AE1DC3"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Piston 1</w:t>
            </w:r>
          </w:p>
        </w:tc>
        <w:tc>
          <w:tcPr>
            <w:tcW w:w="0" w:type="auto"/>
          </w:tcPr>
          <w:p w:rsidR="00AE1DC3" w:rsidRPr="00D15E45" w:rsidRDefault="00AE1DC3"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Piston 2</w:t>
            </w:r>
          </w:p>
        </w:tc>
      </w:tr>
      <w:tr w:rsidR="00A46A71" w:rsidRPr="00D15E45" w:rsidTr="00986062">
        <w:trPr>
          <w:trHeight w:val="710"/>
        </w:trPr>
        <w:tc>
          <w:tcPr>
            <w:tcW w:w="0" w:type="auto"/>
          </w:tcPr>
          <w:p w:rsidR="00A46A71" w:rsidRPr="00D15E45" w:rsidRDefault="00A46A71"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Force (N)</w:t>
            </w:r>
          </w:p>
          <w:p w:rsidR="00A46A71" w:rsidRPr="00D15E45" w:rsidRDefault="00A46A71"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Area (</w:t>
            </w:r>
            <w:proofErr w:type="spellStart"/>
            <w:r w:rsidRPr="00D15E45">
              <w:rPr>
                <w:rFonts w:ascii="Times New Roman" w:eastAsiaTheme="minorEastAsia" w:hAnsi="Times New Roman" w:cs="Times New Roman"/>
                <w:sz w:val="20"/>
                <w:szCs w:val="20"/>
              </w:rPr>
              <w:t>cm</w:t>
            </w:r>
            <w:r w:rsidRPr="00D15E45">
              <w:rPr>
                <w:rFonts w:ascii="Times New Roman" w:eastAsiaTheme="minorEastAsia" w:hAnsi="Times New Roman" w:cs="Times New Roman"/>
                <w:sz w:val="20"/>
                <w:szCs w:val="20"/>
                <w:vertAlign w:val="superscript"/>
              </w:rPr>
              <w:t>2</w:t>
            </w:r>
            <w:proofErr w:type="spellEnd"/>
            <w:r w:rsidRPr="00D15E45">
              <w:rPr>
                <w:rFonts w:ascii="Times New Roman" w:eastAsiaTheme="minorEastAsia" w:hAnsi="Times New Roman" w:cs="Times New Roman"/>
                <w:sz w:val="20"/>
                <w:szCs w:val="20"/>
              </w:rPr>
              <w:t>)</w:t>
            </w:r>
          </w:p>
          <w:p w:rsidR="00A46A71" w:rsidRPr="00D15E45" w:rsidRDefault="00A46A71" w:rsidP="00A46A71">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Pressure (N</w:t>
            </w:r>
            <w:r>
              <w:rPr>
                <w:rFonts w:ascii="Times New Roman" w:eastAsiaTheme="minorEastAsia" w:hAnsi="Times New Roman" w:cs="Times New Roman"/>
                <w:sz w:val="20"/>
                <w:szCs w:val="20"/>
              </w:rPr>
              <w:t>/</w:t>
            </w:r>
            <w:proofErr w:type="spellStart"/>
            <w:r w:rsidRPr="00D15E45">
              <w:rPr>
                <w:rFonts w:ascii="Times New Roman" w:eastAsiaTheme="minorEastAsia" w:hAnsi="Times New Roman" w:cs="Times New Roman"/>
                <w:sz w:val="20"/>
                <w:szCs w:val="20"/>
              </w:rPr>
              <w:t>cm</w:t>
            </w:r>
            <w:r w:rsidRPr="00D15E45">
              <w:rPr>
                <w:rFonts w:ascii="Times New Roman" w:eastAsiaTheme="minorEastAsia" w:hAnsi="Times New Roman" w:cs="Times New Roman"/>
                <w:sz w:val="20"/>
                <w:szCs w:val="20"/>
                <w:vertAlign w:val="superscript"/>
              </w:rPr>
              <w:t>2</w:t>
            </w:r>
            <w:proofErr w:type="spellEnd"/>
            <w:r w:rsidRPr="00D15E45">
              <w:rPr>
                <w:rFonts w:ascii="Times New Roman" w:eastAsiaTheme="minorEastAsia" w:hAnsi="Times New Roman" w:cs="Times New Roman"/>
                <w:sz w:val="20"/>
                <w:szCs w:val="20"/>
              </w:rPr>
              <w:t>)</w:t>
            </w:r>
          </w:p>
        </w:tc>
        <w:tc>
          <w:tcPr>
            <w:tcW w:w="0" w:type="auto"/>
          </w:tcPr>
          <w:p w:rsidR="00A46A71" w:rsidRPr="00D15E45" w:rsidRDefault="00A46A71"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4.40</w:t>
            </w:r>
            <w:r>
              <w:rPr>
                <w:rFonts w:ascii="Times New Roman" w:eastAsiaTheme="minorEastAsia" w:hAnsi="Times New Roman" w:cs="Times New Roman"/>
                <w:sz w:val="20"/>
                <w:szCs w:val="20"/>
              </w:rPr>
              <w:t>0</w:t>
            </w:r>
          </w:p>
          <w:p w:rsidR="00A46A71" w:rsidRPr="00D15E45" w:rsidRDefault="00A46A71"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6.16</w:t>
            </w:r>
            <w:r>
              <w:rPr>
                <w:rFonts w:ascii="Times New Roman" w:eastAsiaTheme="minorEastAsia" w:hAnsi="Times New Roman" w:cs="Times New Roman"/>
                <w:sz w:val="20"/>
                <w:szCs w:val="20"/>
              </w:rPr>
              <w:t>0</w:t>
            </w:r>
          </w:p>
          <w:p w:rsidR="00A46A71" w:rsidRPr="00D15E45" w:rsidRDefault="00A46A71"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0.714±0.002</w:t>
            </w:r>
          </w:p>
        </w:tc>
        <w:tc>
          <w:tcPr>
            <w:tcW w:w="0" w:type="auto"/>
          </w:tcPr>
          <w:p w:rsidR="00A46A71" w:rsidRPr="00D15E45" w:rsidRDefault="00A46A71"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2.25</w:t>
            </w:r>
            <w:r>
              <w:rPr>
                <w:rFonts w:ascii="Times New Roman" w:eastAsiaTheme="minorEastAsia" w:hAnsi="Times New Roman" w:cs="Times New Roman"/>
                <w:sz w:val="20"/>
                <w:szCs w:val="20"/>
              </w:rPr>
              <w:t>0</w:t>
            </w:r>
          </w:p>
          <w:p w:rsidR="00A46A71" w:rsidRPr="00D15E45" w:rsidRDefault="00A46A71"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3.14</w:t>
            </w:r>
            <w:r>
              <w:rPr>
                <w:rFonts w:ascii="Times New Roman" w:eastAsiaTheme="minorEastAsia" w:hAnsi="Times New Roman" w:cs="Times New Roman"/>
                <w:sz w:val="20"/>
                <w:szCs w:val="20"/>
              </w:rPr>
              <w:t>0</w:t>
            </w:r>
          </w:p>
          <w:p w:rsidR="00A46A71" w:rsidRPr="00D15E45" w:rsidRDefault="00A46A71" w:rsidP="00854196">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0.716</w:t>
            </w:r>
          </w:p>
        </w:tc>
      </w:tr>
    </w:tbl>
    <w:p w:rsidR="00AE1DC3" w:rsidRPr="00B36FC4" w:rsidRDefault="00AE1DC3" w:rsidP="00C7060A">
      <w:pPr>
        <w:pStyle w:val="TFMTablecaption"/>
      </w:pPr>
      <w:r w:rsidRPr="00A46A71">
        <w:t xml:space="preserve">TABLE </w:t>
      </w:r>
      <w:proofErr w:type="gramStart"/>
      <w:r w:rsidRPr="00A46A71">
        <w:t>I</w:t>
      </w:r>
      <w:proofErr w:type="gramEnd"/>
      <w:r w:rsidRPr="00B36FC4">
        <w:t>: Force, area, and pressure data for an experiment with glass syringes.</w:t>
      </w:r>
    </w:p>
    <w:p w:rsidR="00854196" w:rsidRPr="00D15E45" w:rsidRDefault="00854196"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B36FC4" w:rsidRPr="00D15E45" w:rsidRDefault="00B36FC4" w:rsidP="00B36FC4">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Here we try to insert an illustrating figure, Fig</w:t>
      </w:r>
      <w:proofErr w:type="gramStart"/>
      <w:r w:rsidRPr="00D15E45">
        <w:rPr>
          <w:rFonts w:ascii="Times New Roman" w:hAnsi="Times New Roman" w:cs="Times New Roman"/>
          <w:sz w:val="20"/>
          <w:szCs w:val="20"/>
        </w:rPr>
        <w:t>.(</w:t>
      </w:r>
      <w:proofErr w:type="gramEnd"/>
      <w:r w:rsidRPr="00D15E45">
        <w:rPr>
          <w:rFonts w:ascii="Times New Roman" w:hAnsi="Times New Roman" w:cs="Times New Roman"/>
          <w:sz w:val="20"/>
          <w:szCs w:val="20"/>
        </w:rPr>
        <w:t xml:space="preserve">1). For that you need to have created the figure before, in this case the </w:t>
      </w:r>
      <w:r>
        <w:rPr>
          <w:rFonts w:ascii="Times New Roman" w:hAnsi="Times New Roman" w:cs="Times New Roman"/>
          <w:sz w:val="20"/>
          <w:szCs w:val="20"/>
        </w:rPr>
        <w:t xml:space="preserve">Postscript file </w:t>
      </w:r>
      <w:proofErr w:type="spellStart"/>
      <w:r w:rsidRPr="00D15E45">
        <w:rPr>
          <w:rFonts w:ascii="Times New Roman" w:hAnsi="Times New Roman" w:cs="Times New Roman"/>
          <w:sz w:val="20"/>
          <w:szCs w:val="20"/>
        </w:rPr>
        <w:t>fig1.eps</w:t>
      </w:r>
      <w:proofErr w:type="spellEnd"/>
      <w:r>
        <w:rPr>
          <w:rFonts w:ascii="Times New Roman" w:hAnsi="Times New Roman" w:cs="Times New Roman"/>
          <w:sz w:val="20"/>
          <w:szCs w:val="20"/>
        </w:rPr>
        <w:t xml:space="preserve"> – other graphic formats such as </w:t>
      </w:r>
      <w:r w:rsidRPr="00B53ED7">
        <w:rPr>
          <w:rFonts w:ascii="Times New Roman" w:hAnsi="Times New Roman" w:cs="Times New Roman"/>
          <w:i/>
          <w:sz w:val="20"/>
          <w:szCs w:val="20"/>
        </w:rPr>
        <w:t>TIFF</w:t>
      </w:r>
      <w:r>
        <w:rPr>
          <w:rFonts w:ascii="Times New Roman" w:hAnsi="Times New Roman" w:cs="Times New Roman"/>
          <w:sz w:val="20"/>
          <w:szCs w:val="20"/>
        </w:rPr>
        <w:t xml:space="preserve">, </w:t>
      </w:r>
      <w:r w:rsidRPr="00B53ED7">
        <w:rPr>
          <w:rFonts w:ascii="Times New Roman" w:hAnsi="Times New Roman" w:cs="Times New Roman"/>
          <w:i/>
          <w:sz w:val="20"/>
          <w:szCs w:val="20"/>
        </w:rPr>
        <w:t>gif</w:t>
      </w:r>
      <w:r>
        <w:rPr>
          <w:rFonts w:ascii="Times New Roman" w:hAnsi="Times New Roman" w:cs="Times New Roman"/>
          <w:sz w:val="20"/>
          <w:szCs w:val="20"/>
        </w:rPr>
        <w:t xml:space="preserve"> or </w:t>
      </w:r>
      <w:proofErr w:type="spellStart"/>
      <w:r w:rsidRPr="00B53ED7">
        <w:rPr>
          <w:rFonts w:ascii="Times New Roman" w:hAnsi="Times New Roman" w:cs="Times New Roman"/>
          <w:i/>
          <w:sz w:val="20"/>
          <w:szCs w:val="20"/>
        </w:rPr>
        <w:t>png</w:t>
      </w:r>
      <w:proofErr w:type="spellEnd"/>
      <w:r>
        <w:rPr>
          <w:rFonts w:ascii="Times New Roman" w:hAnsi="Times New Roman" w:cs="Times New Roman"/>
          <w:sz w:val="20"/>
          <w:szCs w:val="20"/>
        </w:rPr>
        <w:t xml:space="preserve"> are also supported</w:t>
      </w:r>
      <w:r w:rsidRPr="00D15E45">
        <w:rPr>
          <w:rFonts w:ascii="Times New Roman" w:hAnsi="Times New Roman" w:cs="Times New Roman"/>
          <w:sz w:val="20"/>
          <w:szCs w:val="20"/>
        </w:rPr>
        <w:t>.</w:t>
      </w:r>
    </w:p>
    <w:p w:rsidR="00AE1DC3" w:rsidRPr="00D15E45" w:rsidRDefault="00AE1DC3"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DB73D2" w:rsidRPr="00D15E45" w:rsidRDefault="00D0352A"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lang w:val="en-US"/>
        </w:rPr>
        <w:lastRenderedPageBreak/>
        <w:drawing>
          <wp:inline distT="0" distB="0" distL="0" distR="0">
            <wp:extent cx="2969260" cy="186309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9260" cy="1863090"/>
                    </a:xfrm>
                    <a:prstGeom prst="rect">
                      <a:avLst/>
                    </a:prstGeom>
                  </pic:spPr>
                </pic:pic>
              </a:graphicData>
            </a:graphic>
          </wp:inline>
        </w:drawing>
      </w:r>
    </w:p>
    <w:p w:rsidR="00DB73D2" w:rsidRPr="00D15E45" w:rsidRDefault="00DB73D2" w:rsidP="00636750">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AE1DC3" w:rsidRPr="0051339D" w:rsidRDefault="00AE1DC3" w:rsidP="00C7060A">
      <w:pPr>
        <w:pStyle w:val="TFMFigurecaption"/>
        <w:jc w:val="center"/>
      </w:pPr>
      <w:r w:rsidRPr="00A938FE">
        <w:t>FIG. 1: A sample figure.</w:t>
      </w:r>
    </w:p>
    <w:p w:rsidR="00AE1DC3" w:rsidRPr="00D15E45" w:rsidRDefault="00AE1DC3" w:rsidP="00501DEB">
      <w:pPr>
        <w:pStyle w:val="TitleTFMsection"/>
      </w:pPr>
      <w:r w:rsidRPr="00D15E45">
        <w:t>DEVELOPING SECTIONS</w:t>
      </w:r>
    </w:p>
    <w:p w:rsidR="00DB73D2" w:rsidRPr="00D15E45" w:rsidRDefault="001E3844" w:rsidP="001E3844">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1E3844" w:rsidP="001E3844">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1E3844" w:rsidP="001E3844">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B36FC4" w:rsidP="001E3844">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w:t>
      </w:r>
      <w:r w:rsidR="001E3844" w:rsidRPr="00D15E45">
        <w:rPr>
          <w:rFonts w:ascii="Times New Roman" w:hAnsi="Times New Roman" w:cs="Times New Roman"/>
          <w:sz w:val="20"/>
          <w:szCs w:val="20"/>
        </w:rPr>
        <w:t>......................................................................................................................................................................................................................................................................................................................................................................................................................................................................................................</w:t>
      </w:r>
    </w:p>
    <w:p w:rsidR="00AE1DC3" w:rsidRPr="00D15E45" w:rsidRDefault="001E3844" w:rsidP="00DB73D2">
      <w:pPr>
        <w:autoSpaceDE w:val="0"/>
        <w:autoSpaceDN w:val="0"/>
        <w:adjustRightInd w:val="0"/>
        <w:spacing w:after="0" w:line="240" w:lineRule="auto"/>
        <w:ind w:left="-284" w:firstLine="284"/>
        <w:jc w:val="both"/>
        <w:rPr>
          <w:rFonts w:ascii="cmbx9" w:hAnsi="cmbx9" w:cs="cmbx9"/>
          <w:b/>
          <w:sz w:val="20"/>
          <w:szCs w:val="20"/>
        </w:rPr>
      </w:pPr>
      <w:r w:rsidRPr="00D15E45">
        <w:rPr>
          <w:rFonts w:ascii="Times New Roman" w:hAnsi="Times New Roman" w:cs="Times New Roman"/>
          <w:sz w:val="20"/>
          <w:szCs w:val="20"/>
        </w:rPr>
        <w:t>........................................................................................................................................................................................................................................................................................................................................................................................................................................................................................................</w:t>
      </w:r>
    </w:p>
    <w:p w:rsidR="00AE1DC3" w:rsidRPr="00D15E45" w:rsidRDefault="00AE1DC3" w:rsidP="00C7060A">
      <w:pPr>
        <w:autoSpaceDE w:val="0"/>
        <w:autoSpaceDN w:val="0"/>
        <w:adjustRightInd w:val="0"/>
        <w:spacing w:after="0" w:line="240" w:lineRule="auto"/>
        <w:ind w:left="-284" w:firstLine="284"/>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lastRenderedPageBreak/>
        <w:t>Another table,</w:t>
      </w:r>
    </w:p>
    <w:p w:rsidR="00CF1662" w:rsidRPr="00D15E45" w:rsidRDefault="00CF1662" w:rsidP="00AE1DC3">
      <w:pPr>
        <w:autoSpaceDE w:val="0"/>
        <w:autoSpaceDN w:val="0"/>
        <w:adjustRightInd w:val="0"/>
        <w:spacing w:after="0" w:line="240" w:lineRule="auto"/>
        <w:ind w:left="-284"/>
        <w:jc w:val="both"/>
        <w:rPr>
          <w:rFonts w:ascii="Times New Roman" w:eastAsiaTheme="minorEastAsia" w:hAnsi="Times New Roman" w:cs="Times New Roman"/>
          <w:sz w:val="20"/>
          <w:szCs w:val="20"/>
        </w:rPr>
      </w:pPr>
    </w:p>
    <w:tbl>
      <w:tblPr>
        <w:tblStyle w:val="Tablaconcuadrcula"/>
        <w:tblW w:w="4567" w:type="dxa"/>
        <w:tblLook w:val="04A0" w:firstRow="1" w:lastRow="0" w:firstColumn="1" w:lastColumn="0" w:noHBand="0" w:noVBand="1"/>
      </w:tblPr>
      <w:tblGrid>
        <w:gridCol w:w="812"/>
        <w:gridCol w:w="1204"/>
        <w:gridCol w:w="1812"/>
        <w:gridCol w:w="739"/>
      </w:tblGrid>
      <w:tr w:rsidR="00CF1662" w:rsidRPr="00D15E45" w:rsidTr="00B36FC4">
        <w:tc>
          <w:tcPr>
            <w:tcW w:w="812" w:type="dxa"/>
            <w:vMerge w:val="restart"/>
            <w:tcBorders>
              <w:top w:val="double" w:sz="4" w:space="0" w:color="auto"/>
              <w:left w:val="double" w:sz="4" w:space="0" w:color="auto"/>
              <w:bottom w:val="nil"/>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b/>
                <w:sz w:val="20"/>
                <w:szCs w:val="20"/>
              </w:rPr>
            </w:pPr>
            <w:proofErr w:type="spellStart"/>
            <w:r w:rsidRPr="00D15E45">
              <w:rPr>
                <w:rFonts w:ascii="Times New Roman" w:eastAsiaTheme="minorEastAsia" w:hAnsi="Times New Roman" w:cs="Times New Roman"/>
                <w:b/>
                <w:sz w:val="20"/>
                <w:szCs w:val="20"/>
              </w:rPr>
              <w:t>M1</w:t>
            </w:r>
            <w:proofErr w:type="spellEnd"/>
          </w:p>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(11:45)</w:t>
            </w:r>
          </w:p>
        </w:tc>
        <w:tc>
          <w:tcPr>
            <w:tcW w:w="1204" w:type="dxa"/>
            <w:tcBorders>
              <w:top w:val="double" w:sz="4" w:space="0" w:color="auto"/>
              <w:left w:val="double" w:sz="4" w:space="0" w:color="auto"/>
              <w:bottom w:val="single" w:sz="4" w:space="0" w:color="auto"/>
              <w:right w:val="sing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Teoria</w:t>
            </w:r>
            <w:proofErr w:type="spellEnd"/>
            <w:r w:rsidRPr="00D15E45">
              <w:rPr>
                <w:rFonts w:ascii="Times New Roman" w:eastAsiaTheme="minorEastAsia" w:hAnsi="Times New Roman" w:cs="Times New Roman"/>
                <w:sz w:val="20"/>
                <w:szCs w:val="20"/>
              </w:rPr>
              <w:t>:</w:t>
            </w:r>
          </w:p>
        </w:tc>
        <w:tc>
          <w:tcPr>
            <w:tcW w:w="1812" w:type="dxa"/>
            <w:tcBorders>
              <w:top w:val="double" w:sz="4" w:space="0" w:color="auto"/>
              <w:left w:val="single" w:sz="4" w:space="0" w:color="auto"/>
              <w:bottom w:val="single" w:sz="4" w:space="0" w:color="auto"/>
              <w:right w:val="sing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Galileo</w:t>
            </w:r>
          </w:p>
        </w:tc>
        <w:tc>
          <w:tcPr>
            <w:tcW w:w="739" w:type="dxa"/>
            <w:tcBorders>
              <w:top w:val="double" w:sz="4" w:space="0" w:color="auto"/>
              <w:left w:val="single" w:sz="4" w:space="0" w:color="auto"/>
              <w:bottom w:val="sing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A11G</w:t>
            </w:r>
            <w:proofErr w:type="spellEnd"/>
          </w:p>
        </w:tc>
      </w:tr>
      <w:tr w:rsidR="00CF1662" w:rsidRPr="00D15E45" w:rsidTr="00B36FC4">
        <w:tc>
          <w:tcPr>
            <w:tcW w:w="812" w:type="dxa"/>
            <w:vMerge/>
            <w:tcBorders>
              <w:top w:val="double" w:sz="4" w:space="0" w:color="auto"/>
              <w:left w:val="double" w:sz="4" w:space="0" w:color="auto"/>
              <w:bottom w:val="single" w:sz="4" w:space="0" w:color="auto"/>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p>
        </w:tc>
        <w:tc>
          <w:tcPr>
            <w:tcW w:w="1204" w:type="dxa"/>
            <w:tcBorders>
              <w:top w:val="single" w:sz="4" w:space="0" w:color="auto"/>
              <w:lef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Problemes</w:t>
            </w:r>
            <w:proofErr w:type="spellEnd"/>
            <w:r w:rsidRPr="00D15E45">
              <w:rPr>
                <w:rFonts w:ascii="Times New Roman" w:eastAsiaTheme="minorEastAsia" w:hAnsi="Times New Roman" w:cs="Times New Roman"/>
                <w:sz w:val="20"/>
                <w:szCs w:val="20"/>
              </w:rPr>
              <w:t>:</w:t>
            </w:r>
          </w:p>
        </w:tc>
        <w:tc>
          <w:tcPr>
            <w:tcW w:w="1812" w:type="dxa"/>
            <w:tcBorders>
              <w:top w:val="single" w:sz="4" w:space="0" w:color="auto"/>
            </w:tcBorders>
          </w:tcPr>
          <w:p w:rsidR="00CF1662" w:rsidRPr="00D15E45" w:rsidRDefault="00C7060A" w:rsidP="00AE1DC3">
            <w:pPr>
              <w:autoSpaceDE w:val="0"/>
              <w:autoSpaceDN w:val="0"/>
              <w:adjustRightInd w:val="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Newton</w:t>
            </w:r>
          </w:p>
        </w:tc>
        <w:tc>
          <w:tcPr>
            <w:tcW w:w="739" w:type="dxa"/>
            <w:tcBorders>
              <w:top w:val="sing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A11G</w:t>
            </w:r>
            <w:proofErr w:type="spellEnd"/>
          </w:p>
        </w:tc>
      </w:tr>
      <w:tr w:rsidR="00CF1662" w:rsidRPr="00D15E45" w:rsidTr="00B36FC4">
        <w:tc>
          <w:tcPr>
            <w:tcW w:w="812" w:type="dxa"/>
            <w:vMerge w:val="restart"/>
            <w:tcBorders>
              <w:top w:val="single" w:sz="4" w:space="0" w:color="auto"/>
              <w:left w:val="double" w:sz="4" w:space="0" w:color="auto"/>
              <w:bottom w:val="double" w:sz="4" w:space="0" w:color="auto"/>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p>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(12:45)</w:t>
            </w:r>
          </w:p>
        </w:tc>
        <w:tc>
          <w:tcPr>
            <w:tcW w:w="1204" w:type="dxa"/>
            <w:vMerge w:val="restart"/>
            <w:tcBorders>
              <w:lef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Problemes</w:t>
            </w:r>
            <w:proofErr w:type="spellEnd"/>
            <w:r w:rsidRPr="00D15E45">
              <w:rPr>
                <w:rFonts w:ascii="Times New Roman" w:eastAsiaTheme="minorEastAsia" w:hAnsi="Times New Roman" w:cs="Times New Roman"/>
                <w:sz w:val="20"/>
                <w:szCs w:val="20"/>
              </w:rPr>
              <w:t xml:space="preserve"> </w:t>
            </w:r>
            <w:proofErr w:type="spellStart"/>
            <w:r w:rsidRPr="00D15E45">
              <w:rPr>
                <w:rFonts w:ascii="Times New Roman" w:eastAsiaTheme="minorEastAsia" w:hAnsi="Times New Roman" w:cs="Times New Roman"/>
                <w:sz w:val="20"/>
                <w:szCs w:val="20"/>
              </w:rPr>
              <w:t>tutoritzats</w:t>
            </w:r>
            <w:proofErr w:type="spellEnd"/>
            <w:r w:rsidRPr="00D15E45">
              <w:rPr>
                <w:rFonts w:ascii="Times New Roman" w:eastAsiaTheme="minorEastAsia" w:hAnsi="Times New Roman" w:cs="Times New Roman"/>
                <w:sz w:val="20"/>
                <w:szCs w:val="20"/>
              </w:rPr>
              <w:t>:</w:t>
            </w:r>
          </w:p>
        </w:tc>
        <w:tc>
          <w:tcPr>
            <w:tcW w:w="1812" w:type="dxa"/>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Planck (</w:t>
            </w:r>
            <w:proofErr w:type="spellStart"/>
            <w:r w:rsidRPr="00D15E45">
              <w:rPr>
                <w:rFonts w:ascii="Times New Roman" w:eastAsiaTheme="minorEastAsia" w:hAnsi="Times New Roman" w:cs="Times New Roman"/>
                <w:sz w:val="20"/>
                <w:szCs w:val="20"/>
              </w:rPr>
              <w:t>M1A</w:t>
            </w:r>
            <w:proofErr w:type="spellEnd"/>
            <w:r w:rsidRPr="00D15E45">
              <w:rPr>
                <w:rFonts w:ascii="Times New Roman" w:eastAsiaTheme="minorEastAsia" w:hAnsi="Times New Roman" w:cs="Times New Roman"/>
                <w:sz w:val="20"/>
                <w:szCs w:val="20"/>
              </w:rPr>
              <w:t>)</w:t>
            </w:r>
          </w:p>
        </w:tc>
        <w:tc>
          <w:tcPr>
            <w:tcW w:w="739" w:type="dxa"/>
            <w:tcBorders>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A11G</w:t>
            </w:r>
            <w:proofErr w:type="spellEnd"/>
          </w:p>
        </w:tc>
      </w:tr>
      <w:tr w:rsidR="00CF1662" w:rsidRPr="00D15E45" w:rsidTr="00B36FC4">
        <w:tc>
          <w:tcPr>
            <w:tcW w:w="812" w:type="dxa"/>
            <w:vMerge/>
            <w:tcBorders>
              <w:left w:val="double" w:sz="4" w:space="0" w:color="auto"/>
              <w:bottom w:val="double" w:sz="4" w:space="0" w:color="auto"/>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p>
        </w:tc>
        <w:tc>
          <w:tcPr>
            <w:tcW w:w="1204" w:type="dxa"/>
            <w:vMerge/>
            <w:tcBorders>
              <w:left w:val="double" w:sz="4" w:space="0" w:color="auto"/>
              <w:bottom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
        </w:tc>
        <w:tc>
          <w:tcPr>
            <w:tcW w:w="1812" w:type="dxa"/>
            <w:tcBorders>
              <w:bottom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Fermi (</w:t>
            </w:r>
            <w:proofErr w:type="spellStart"/>
            <w:r w:rsidRPr="00D15E45">
              <w:rPr>
                <w:rFonts w:ascii="Times New Roman" w:eastAsiaTheme="minorEastAsia" w:hAnsi="Times New Roman" w:cs="Times New Roman"/>
                <w:sz w:val="20"/>
                <w:szCs w:val="20"/>
              </w:rPr>
              <w:t>M1B</w:t>
            </w:r>
            <w:proofErr w:type="spellEnd"/>
            <w:r w:rsidRPr="00D15E45">
              <w:rPr>
                <w:rFonts w:ascii="Times New Roman" w:eastAsiaTheme="minorEastAsia" w:hAnsi="Times New Roman" w:cs="Times New Roman"/>
                <w:sz w:val="20"/>
                <w:szCs w:val="20"/>
              </w:rPr>
              <w:t>)</w:t>
            </w:r>
          </w:p>
        </w:tc>
        <w:tc>
          <w:tcPr>
            <w:tcW w:w="739" w:type="dxa"/>
            <w:tcBorders>
              <w:bottom w:val="doub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A23M</w:t>
            </w:r>
            <w:proofErr w:type="spellEnd"/>
          </w:p>
        </w:tc>
      </w:tr>
      <w:tr w:rsidR="00CF1662" w:rsidRPr="00D15E45" w:rsidTr="00B36FC4">
        <w:tc>
          <w:tcPr>
            <w:tcW w:w="812" w:type="dxa"/>
            <w:vMerge w:val="restart"/>
            <w:tcBorders>
              <w:top w:val="double" w:sz="4" w:space="0" w:color="auto"/>
              <w:left w:val="double" w:sz="4" w:space="0" w:color="auto"/>
              <w:bottom w:val="nil"/>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b/>
                <w:sz w:val="20"/>
                <w:szCs w:val="20"/>
              </w:rPr>
            </w:pPr>
            <w:proofErr w:type="spellStart"/>
            <w:r w:rsidRPr="00D15E45">
              <w:rPr>
                <w:rFonts w:ascii="Times New Roman" w:eastAsiaTheme="minorEastAsia" w:hAnsi="Times New Roman" w:cs="Times New Roman"/>
                <w:b/>
                <w:sz w:val="20"/>
                <w:szCs w:val="20"/>
              </w:rPr>
              <w:t>M2</w:t>
            </w:r>
            <w:proofErr w:type="spellEnd"/>
          </w:p>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(8:30)</w:t>
            </w:r>
          </w:p>
        </w:tc>
        <w:tc>
          <w:tcPr>
            <w:tcW w:w="1204" w:type="dxa"/>
            <w:tcBorders>
              <w:top w:val="double" w:sz="4" w:space="0" w:color="auto"/>
              <w:left w:val="double" w:sz="4" w:space="0" w:color="auto"/>
            </w:tcBorders>
          </w:tcPr>
          <w:p w:rsidR="00CF1662" w:rsidRPr="00D15E45" w:rsidRDefault="00CF1662" w:rsidP="00D15E45">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Teoria</w:t>
            </w:r>
            <w:proofErr w:type="spellEnd"/>
            <w:r w:rsidRPr="00D15E45">
              <w:rPr>
                <w:rFonts w:ascii="Times New Roman" w:eastAsiaTheme="minorEastAsia" w:hAnsi="Times New Roman" w:cs="Times New Roman"/>
                <w:sz w:val="20"/>
                <w:szCs w:val="20"/>
              </w:rPr>
              <w:t>:</w:t>
            </w:r>
          </w:p>
        </w:tc>
        <w:tc>
          <w:tcPr>
            <w:tcW w:w="1812" w:type="dxa"/>
            <w:tcBorders>
              <w:top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Clausius</w:t>
            </w:r>
            <w:proofErr w:type="spellEnd"/>
          </w:p>
        </w:tc>
        <w:tc>
          <w:tcPr>
            <w:tcW w:w="739" w:type="dxa"/>
            <w:tcBorders>
              <w:top w:val="doub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A12G</w:t>
            </w:r>
            <w:proofErr w:type="spellEnd"/>
          </w:p>
        </w:tc>
      </w:tr>
      <w:tr w:rsidR="00CF1662" w:rsidRPr="00D15E45" w:rsidTr="00B36FC4">
        <w:tc>
          <w:tcPr>
            <w:tcW w:w="812" w:type="dxa"/>
            <w:vMerge/>
            <w:tcBorders>
              <w:left w:val="double" w:sz="4" w:space="0" w:color="auto"/>
              <w:bottom w:val="nil"/>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p>
        </w:tc>
        <w:tc>
          <w:tcPr>
            <w:tcW w:w="1204" w:type="dxa"/>
            <w:tcBorders>
              <w:left w:val="double" w:sz="4" w:space="0" w:color="auto"/>
            </w:tcBorders>
          </w:tcPr>
          <w:p w:rsidR="00CF1662" w:rsidRPr="00D15E45" w:rsidRDefault="00CF1662" w:rsidP="00D15E45">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Problemes</w:t>
            </w:r>
            <w:proofErr w:type="spellEnd"/>
            <w:r w:rsidRPr="00D15E45">
              <w:rPr>
                <w:rFonts w:ascii="Times New Roman" w:eastAsiaTheme="minorEastAsia" w:hAnsi="Times New Roman" w:cs="Times New Roman"/>
                <w:sz w:val="20"/>
                <w:szCs w:val="20"/>
              </w:rPr>
              <w:t>:</w:t>
            </w:r>
          </w:p>
        </w:tc>
        <w:tc>
          <w:tcPr>
            <w:tcW w:w="1812" w:type="dxa"/>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Huygens</w:t>
            </w:r>
          </w:p>
        </w:tc>
        <w:tc>
          <w:tcPr>
            <w:tcW w:w="739" w:type="dxa"/>
            <w:tcBorders>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A12G</w:t>
            </w:r>
            <w:proofErr w:type="spellEnd"/>
          </w:p>
        </w:tc>
      </w:tr>
      <w:tr w:rsidR="00CF1662" w:rsidRPr="00D15E45" w:rsidTr="00B36FC4">
        <w:tc>
          <w:tcPr>
            <w:tcW w:w="812" w:type="dxa"/>
            <w:vMerge w:val="restart"/>
            <w:tcBorders>
              <w:left w:val="double" w:sz="4" w:space="0" w:color="auto"/>
              <w:bottom w:val="nil"/>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b/>
                <w:sz w:val="20"/>
                <w:szCs w:val="20"/>
              </w:rPr>
            </w:pPr>
          </w:p>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(9:30)</w:t>
            </w:r>
          </w:p>
        </w:tc>
        <w:tc>
          <w:tcPr>
            <w:tcW w:w="1204" w:type="dxa"/>
            <w:vMerge w:val="restart"/>
            <w:tcBorders>
              <w:lef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Problemes</w:t>
            </w:r>
            <w:proofErr w:type="spellEnd"/>
            <w:r w:rsidRPr="00D15E45">
              <w:rPr>
                <w:rFonts w:ascii="Times New Roman" w:eastAsiaTheme="minorEastAsia" w:hAnsi="Times New Roman" w:cs="Times New Roman"/>
                <w:sz w:val="20"/>
                <w:szCs w:val="20"/>
              </w:rPr>
              <w:t xml:space="preserve"> </w:t>
            </w:r>
            <w:proofErr w:type="spellStart"/>
            <w:r w:rsidRPr="00D15E45">
              <w:rPr>
                <w:rFonts w:ascii="Times New Roman" w:eastAsiaTheme="minorEastAsia" w:hAnsi="Times New Roman" w:cs="Times New Roman"/>
                <w:sz w:val="20"/>
                <w:szCs w:val="20"/>
              </w:rPr>
              <w:t>tutoritzats</w:t>
            </w:r>
            <w:proofErr w:type="spellEnd"/>
            <w:r w:rsidRPr="00D15E45">
              <w:rPr>
                <w:rFonts w:ascii="Times New Roman" w:eastAsiaTheme="minorEastAsia" w:hAnsi="Times New Roman" w:cs="Times New Roman"/>
                <w:sz w:val="20"/>
                <w:szCs w:val="20"/>
              </w:rPr>
              <w:t>:</w:t>
            </w:r>
          </w:p>
        </w:tc>
        <w:tc>
          <w:tcPr>
            <w:tcW w:w="1812" w:type="dxa"/>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Boltzmann (</w:t>
            </w:r>
            <w:proofErr w:type="spellStart"/>
            <w:r w:rsidRPr="00D15E45">
              <w:rPr>
                <w:rFonts w:ascii="Times New Roman" w:eastAsiaTheme="minorEastAsia" w:hAnsi="Times New Roman" w:cs="Times New Roman"/>
                <w:sz w:val="20"/>
                <w:szCs w:val="20"/>
              </w:rPr>
              <w:t>M2A</w:t>
            </w:r>
            <w:proofErr w:type="spellEnd"/>
            <w:r w:rsidRPr="00D15E45">
              <w:rPr>
                <w:rFonts w:ascii="Times New Roman" w:eastAsiaTheme="minorEastAsia" w:hAnsi="Times New Roman" w:cs="Times New Roman"/>
                <w:sz w:val="20"/>
                <w:szCs w:val="20"/>
              </w:rPr>
              <w:t>)</w:t>
            </w:r>
          </w:p>
        </w:tc>
        <w:tc>
          <w:tcPr>
            <w:tcW w:w="739" w:type="dxa"/>
            <w:tcBorders>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A12G</w:t>
            </w:r>
            <w:proofErr w:type="spellEnd"/>
          </w:p>
        </w:tc>
      </w:tr>
      <w:tr w:rsidR="00CF1662" w:rsidRPr="00D15E45" w:rsidTr="00B36FC4">
        <w:tc>
          <w:tcPr>
            <w:tcW w:w="812" w:type="dxa"/>
            <w:vMerge/>
            <w:tcBorders>
              <w:left w:val="double" w:sz="4" w:space="0" w:color="auto"/>
              <w:bottom w:val="double" w:sz="4" w:space="0" w:color="auto"/>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b/>
                <w:sz w:val="20"/>
                <w:szCs w:val="20"/>
              </w:rPr>
            </w:pPr>
          </w:p>
        </w:tc>
        <w:tc>
          <w:tcPr>
            <w:tcW w:w="1204" w:type="dxa"/>
            <w:vMerge/>
            <w:tcBorders>
              <w:left w:val="double" w:sz="4" w:space="0" w:color="auto"/>
              <w:bottom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
        </w:tc>
        <w:tc>
          <w:tcPr>
            <w:tcW w:w="1812" w:type="dxa"/>
            <w:tcBorders>
              <w:bottom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Maxwell (</w:t>
            </w:r>
            <w:proofErr w:type="spellStart"/>
            <w:r w:rsidRPr="00D15E45">
              <w:rPr>
                <w:rFonts w:ascii="Times New Roman" w:eastAsiaTheme="minorEastAsia" w:hAnsi="Times New Roman" w:cs="Times New Roman"/>
                <w:sz w:val="20"/>
                <w:szCs w:val="20"/>
              </w:rPr>
              <w:t>M2B</w:t>
            </w:r>
            <w:proofErr w:type="spellEnd"/>
            <w:r w:rsidRPr="00D15E45">
              <w:rPr>
                <w:rFonts w:ascii="Times New Roman" w:eastAsiaTheme="minorEastAsia" w:hAnsi="Times New Roman" w:cs="Times New Roman"/>
                <w:sz w:val="20"/>
                <w:szCs w:val="20"/>
              </w:rPr>
              <w:t>)</w:t>
            </w:r>
          </w:p>
        </w:tc>
        <w:tc>
          <w:tcPr>
            <w:tcW w:w="739" w:type="dxa"/>
            <w:tcBorders>
              <w:bottom w:val="doub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A24M</w:t>
            </w:r>
            <w:proofErr w:type="spellEnd"/>
          </w:p>
        </w:tc>
      </w:tr>
      <w:tr w:rsidR="00CF1662" w:rsidRPr="00D15E45" w:rsidTr="00B36FC4">
        <w:tc>
          <w:tcPr>
            <w:tcW w:w="812" w:type="dxa"/>
            <w:vMerge w:val="restart"/>
            <w:tcBorders>
              <w:top w:val="double" w:sz="4" w:space="0" w:color="auto"/>
              <w:left w:val="double" w:sz="4" w:space="0" w:color="auto"/>
              <w:bottom w:val="nil"/>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b/>
                <w:sz w:val="20"/>
                <w:szCs w:val="20"/>
              </w:rPr>
            </w:pPr>
            <w:proofErr w:type="spellStart"/>
            <w:r w:rsidRPr="00D15E45">
              <w:rPr>
                <w:rFonts w:ascii="Times New Roman" w:eastAsiaTheme="minorEastAsia" w:hAnsi="Times New Roman" w:cs="Times New Roman"/>
                <w:b/>
                <w:sz w:val="20"/>
                <w:szCs w:val="20"/>
              </w:rPr>
              <w:t>T1</w:t>
            </w:r>
            <w:proofErr w:type="spellEnd"/>
          </w:p>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(18:00)</w:t>
            </w:r>
          </w:p>
        </w:tc>
        <w:tc>
          <w:tcPr>
            <w:tcW w:w="1204" w:type="dxa"/>
            <w:tcBorders>
              <w:top w:val="double" w:sz="4" w:space="0" w:color="auto"/>
              <w:left w:val="double" w:sz="4" w:space="0" w:color="auto"/>
            </w:tcBorders>
          </w:tcPr>
          <w:p w:rsidR="00CF1662" w:rsidRPr="00D15E45" w:rsidRDefault="00CF1662" w:rsidP="00D15E45">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Teoria</w:t>
            </w:r>
            <w:proofErr w:type="spellEnd"/>
            <w:r w:rsidRPr="00D15E45">
              <w:rPr>
                <w:rFonts w:ascii="Times New Roman" w:eastAsiaTheme="minorEastAsia" w:hAnsi="Times New Roman" w:cs="Times New Roman"/>
                <w:sz w:val="20"/>
                <w:szCs w:val="20"/>
              </w:rPr>
              <w:t>:</w:t>
            </w:r>
          </w:p>
        </w:tc>
        <w:tc>
          <w:tcPr>
            <w:tcW w:w="1812" w:type="dxa"/>
            <w:tcBorders>
              <w:top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Gibbs</w:t>
            </w:r>
          </w:p>
        </w:tc>
        <w:tc>
          <w:tcPr>
            <w:tcW w:w="739" w:type="dxa"/>
            <w:tcBorders>
              <w:top w:val="doub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A12G</w:t>
            </w:r>
            <w:proofErr w:type="spellEnd"/>
          </w:p>
        </w:tc>
      </w:tr>
      <w:tr w:rsidR="00CF1662" w:rsidRPr="00D15E45" w:rsidTr="00B36FC4">
        <w:tc>
          <w:tcPr>
            <w:tcW w:w="812" w:type="dxa"/>
            <w:vMerge/>
            <w:tcBorders>
              <w:left w:val="double" w:sz="4" w:space="0" w:color="auto"/>
              <w:bottom w:val="double" w:sz="4" w:space="0" w:color="auto"/>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p>
        </w:tc>
        <w:tc>
          <w:tcPr>
            <w:tcW w:w="1204" w:type="dxa"/>
            <w:tcBorders>
              <w:left w:val="double" w:sz="4" w:space="0" w:color="auto"/>
              <w:bottom w:val="double" w:sz="4" w:space="0" w:color="auto"/>
            </w:tcBorders>
          </w:tcPr>
          <w:p w:rsidR="00CF1662" w:rsidRPr="00D15E45" w:rsidRDefault="00CF1662" w:rsidP="00D15E45">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Problemes</w:t>
            </w:r>
            <w:proofErr w:type="spellEnd"/>
            <w:r w:rsidRPr="00D15E45">
              <w:rPr>
                <w:rFonts w:ascii="Times New Roman" w:eastAsiaTheme="minorEastAsia" w:hAnsi="Times New Roman" w:cs="Times New Roman"/>
                <w:sz w:val="20"/>
                <w:szCs w:val="20"/>
              </w:rPr>
              <w:t>:</w:t>
            </w:r>
          </w:p>
        </w:tc>
        <w:tc>
          <w:tcPr>
            <w:tcW w:w="1812" w:type="dxa"/>
            <w:tcBorders>
              <w:bottom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Helmholtz</w:t>
            </w:r>
          </w:p>
        </w:tc>
        <w:tc>
          <w:tcPr>
            <w:tcW w:w="739" w:type="dxa"/>
            <w:tcBorders>
              <w:bottom w:val="doub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A12G</w:t>
            </w:r>
            <w:proofErr w:type="spellEnd"/>
          </w:p>
        </w:tc>
      </w:tr>
      <w:tr w:rsidR="00CF1662" w:rsidRPr="00D15E45" w:rsidTr="00B36FC4">
        <w:tc>
          <w:tcPr>
            <w:tcW w:w="812" w:type="dxa"/>
            <w:vMerge w:val="restart"/>
            <w:tcBorders>
              <w:top w:val="double" w:sz="4" w:space="0" w:color="auto"/>
              <w:left w:val="double" w:sz="4" w:space="0" w:color="auto"/>
              <w:bottom w:val="nil"/>
              <w:right w:val="double" w:sz="4" w:space="0" w:color="auto"/>
            </w:tcBorders>
          </w:tcPr>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p>
          <w:p w:rsidR="00CF1662" w:rsidRPr="00D15E45" w:rsidRDefault="00CF1662" w:rsidP="00CF1662">
            <w:pPr>
              <w:autoSpaceDE w:val="0"/>
              <w:autoSpaceDN w:val="0"/>
              <w:adjustRightInd w:val="0"/>
              <w:jc w:val="center"/>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(19:00)</w:t>
            </w:r>
          </w:p>
        </w:tc>
        <w:tc>
          <w:tcPr>
            <w:tcW w:w="1204" w:type="dxa"/>
            <w:vMerge w:val="restart"/>
            <w:tcBorders>
              <w:top w:val="double" w:sz="4" w:space="0" w:color="auto"/>
              <w:left w:val="double" w:sz="4" w:space="0" w:color="auto"/>
              <w:bottom w:val="nil"/>
            </w:tcBorders>
          </w:tcPr>
          <w:p w:rsidR="00CF1662" w:rsidRPr="00D15E45" w:rsidRDefault="00CF1662" w:rsidP="00D15E45">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Problemes</w:t>
            </w:r>
            <w:proofErr w:type="spellEnd"/>
            <w:r w:rsidRPr="00D15E45">
              <w:rPr>
                <w:rFonts w:ascii="Times New Roman" w:eastAsiaTheme="minorEastAsia" w:hAnsi="Times New Roman" w:cs="Times New Roman"/>
                <w:sz w:val="20"/>
                <w:szCs w:val="20"/>
              </w:rPr>
              <w:t xml:space="preserve"> </w:t>
            </w:r>
            <w:proofErr w:type="spellStart"/>
            <w:r w:rsidRPr="00D15E45">
              <w:rPr>
                <w:rFonts w:ascii="Times New Roman" w:eastAsiaTheme="minorEastAsia" w:hAnsi="Times New Roman" w:cs="Times New Roman"/>
                <w:sz w:val="20"/>
                <w:szCs w:val="20"/>
              </w:rPr>
              <w:t>tutoritzats</w:t>
            </w:r>
            <w:proofErr w:type="spellEnd"/>
            <w:r w:rsidRPr="00D15E45">
              <w:rPr>
                <w:rFonts w:ascii="Times New Roman" w:eastAsiaTheme="minorEastAsia" w:hAnsi="Times New Roman" w:cs="Times New Roman"/>
                <w:sz w:val="20"/>
                <w:szCs w:val="20"/>
              </w:rPr>
              <w:t>:</w:t>
            </w:r>
          </w:p>
        </w:tc>
        <w:tc>
          <w:tcPr>
            <w:tcW w:w="1812" w:type="dxa"/>
            <w:tcBorders>
              <w:top w:val="double" w:sz="4" w:space="0" w:color="auto"/>
              <w:bottom w:val="sing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Böhr</w:t>
            </w:r>
            <w:proofErr w:type="spellEnd"/>
            <w:r w:rsidRPr="00D15E45">
              <w:rPr>
                <w:rFonts w:ascii="Times New Roman" w:eastAsiaTheme="minorEastAsia" w:hAnsi="Times New Roman" w:cs="Times New Roman"/>
                <w:sz w:val="20"/>
                <w:szCs w:val="20"/>
              </w:rPr>
              <w:t xml:space="preserve"> (</w:t>
            </w:r>
            <w:proofErr w:type="spellStart"/>
            <w:r w:rsidRPr="00D15E45">
              <w:rPr>
                <w:rFonts w:ascii="Times New Roman" w:eastAsiaTheme="minorEastAsia" w:hAnsi="Times New Roman" w:cs="Times New Roman"/>
                <w:sz w:val="20"/>
                <w:szCs w:val="20"/>
              </w:rPr>
              <w:t>T1A</w:t>
            </w:r>
            <w:proofErr w:type="spellEnd"/>
            <w:r w:rsidRPr="00D15E45">
              <w:rPr>
                <w:rFonts w:ascii="Times New Roman" w:eastAsiaTheme="minorEastAsia" w:hAnsi="Times New Roman" w:cs="Times New Roman"/>
                <w:sz w:val="20"/>
                <w:szCs w:val="20"/>
              </w:rPr>
              <w:t>)</w:t>
            </w:r>
          </w:p>
        </w:tc>
        <w:tc>
          <w:tcPr>
            <w:tcW w:w="739" w:type="dxa"/>
            <w:tcBorders>
              <w:top w:val="double" w:sz="4" w:space="0" w:color="auto"/>
              <w:bottom w:val="sing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A12G</w:t>
            </w:r>
            <w:proofErr w:type="spellEnd"/>
          </w:p>
        </w:tc>
      </w:tr>
      <w:tr w:rsidR="00CF1662" w:rsidRPr="00D15E45" w:rsidTr="00B36FC4">
        <w:tc>
          <w:tcPr>
            <w:tcW w:w="812" w:type="dxa"/>
            <w:vMerge/>
            <w:tcBorders>
              <w:top w:val="nil"/>
              <w:left w:val="double" w:sz="4" w:space="0" w:color="auto"/>
              <w:bottom w:val="doub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
        </w:tc>
        <w:tc>
          <w:tcPr>
            <w:tcW w:w="1204" w:type="dxa"/>
            <w:vMerge/>
            <w:tcBorders>
              <w:top w:val="nil"/>
              <w:left w:val="double" w:sz="4" w:space="0" w:color="auto"/>
              <w:bottom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
        </w:tc>
        <w:tc>
          <w:tcPr>
            <w:tcW w:w="1812" w:type="dxa"/>
            <w:tcBorders>
              <w:top w:val="single" w:sz="4" w:space="0" w:color="auto"/>
              <w:bottom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r w:rsidRPr="00D15E45">
              <w:rPr>
                <w:rFonts w:ascii="Times New Roman" w:eastAsiaTheme="minorEastAsia" w:hAnsi="Times New Roman" w:cs="Times New Roman"/>
                <w:sz w:val="20"/>
                <w:szCs w:val="20"/>
              </w:rPr>
              <w:t>A. Einstein (</w:t>
            </w:r>
            <w:proofErr w:type="spellStart"/>
            <w:r w:rsidRPr="00D15E45">
              <w:rPr>
                <w:rFonts w:ascii="Times New Roman" w:eastAsiaTheme="minorEastAsia" w:hAnsi="Times New Roman" w:cs="Times New Roman"/>
                <w:sz w:val="20"/>
                <w:szCs w:val="20"/>
              </w:rPr>
              <w:t>T1B</w:t>
            </w:r>
            <w:proofErr w:type="spellEnd"/>
            <w:r w:rsidRPr="00D15E45">
              <w:rPr>
                <w:rFonts w:ascii="Times New Roman" w:eastAsiaTheme="minorEastAsia" w:hAnsi="Times New Roman" w:cs="Times New Roman"/>
                <w:sz w:val="20"/>
                <w:szCs w:val="20"/>
              </w:rPr>
              <w:t>)</w:t>
            </w:r>
          </w:p>
        </w:tc>
        <w:tc>
          <w:tcPr>
            <w:tcW w:w="739" w:type="dxa"/>
            <w:tcBorders>
              <w:top w:val="single" w:sz="4" w:space="0" w:color="auto"/>
              <w:bottom w:val="double" w:sz="4" w:space="0" w:color="auto"/>
              <w:right w:val="double" w:sz="4" w:space="0" w:color="auto"/>
            </w:tcBorders>
          </w:tcPr>
          <w:p w:rsidR="00CF1662" w:rsidRPr="00D15E45" w:rsidRDefault="00CF1662" w:rsidP="00AE1DC3">
            <w:pPr>
              <w:autoSpaceDE w:val="0"/>
              <w:autoSpaceDN w:val="0"/>
              <w:adjustRightInd w:val="0"/>
              <w:jc w:val="both"/>
              <w:rPr>
                <w:rFonts w:ascii="Times New Roman" w:eastAsiaTheme="minorEastAsia" w:hAnsi="Times New Roman" w:cs="Times New Roman"/>
                <w:sz w:val="20"/>
                <w:szCs w:val="20"/>
              </w:rPr>
            </w:pPr>
            <w:proofErr w:type="spellStart"/>
            <w:r w:rsidRPr="00D15E45">
              <w:rPr>
                <w:rFonts w:ascii="Times New Roman" w:eastAsiaTheme="minorEastAsia" w:hAnsi="Times New Roman" w:cs="Times New Roman"/>
                <w:sz w:val="20"/>
                <w:szCs w:val="20"/>
              </w:rPr>
              <w:t>A24M</w:t>
            </w:r>
            <w:proofErr w:type="spellEnd"/>
          </w:p>
        </w:tc>
      </w:tr>
    </w:tbl>
    <w:p w:rsidR="00DB73D2" w:rsidRPr="0051339D" w:rsidRDefault="00DB73D2" w:rsidP="00C7060A">
      <w:pPr>
        <w:pStyle w:val="TFMTablecaption"/>
      </w:pPr>
      <w:proofErr w:type="gramStart"/>
      <w:r w:rsidRPr="00C7060A">
        <w:t>TABLE II:</w:t>
      </w:r>
      <w:r w:rsidRPr="0051339D">
        <w:t xml:space="preserve"> A sample table.</w:t>
      </w:r>
      <w:proofErr w:type="gramEnd"/>
    </w:p>
    <w:p w:rsidR="00DB73D2" w:rsidRPr="00D15E45" w:rsidRDefault="00DB73D2" w:rsidP="00DB73D2">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bookmarkStart w:id="2" w:name="_GoBack"/>
      <w:bookmarkEnd w:id="2"/>
      <w:r w:rsidRPr="00D15E45">
        <w:rPr>
          <w:rFonts w:ascii="Times New Roman" w:hAnsi="Times New Roman" w:cs="Times New Roman"/>
          <w:sz w:val="20"/>
          <w:szCs w:val="20"/>
        </w:rPr>
        <w:t>.............................</w:t>
      </w:r>
      <w:r w:rsidRPr="00D15E45">
        <w:rPr>
          <w:rFonts w:ascii="Times New Roman" w:hAnsi="Times New Roman" w:cs="Times New Roman"/>
          <w:sz w:val="20"/>
          <w:szCs w:val="20"/>
        </w:rPr>
        <w:lastRenderedPageBreak/>
        <w:t>................................................................................................................................................................................................</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lastRenderedPageBreak/>
        <w:t xml:space="preserve">......................................................................................................................................................................................................................................................................................................................................................................................................................................................................................................... ......................................................................................................................................................................................................................................................................................................................................................................................................................................................................................................... </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D15E45"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D15E45" w:rsidRPr="00D15E45" w:rsidRDefault="00D15E45" w:rsidP="0051339D">
      <w:pPr>
        <w:pStyle w:val="TFMSubsection"/>
        <w:numPr>
          <w:ilvl w:val="0"/>
          <w:numId w:val="32"/>
        </w:numPr>
      </w:pPr>
      <w:r w:rsidRPr="00D15E45">
        <w:t>Subsection 1</w:t>
      </w:r>
    </w:p>
    <w:p w:rsidR="00D15E45" w:rsidRPr="00D15E45" w:rsidRDefault="00D15E45"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This is the first subsection</w:t>
      </w:r>
      <w:r w:rsidR="0051339D">
        <w:rPr>
          <w:rFonts w:ascii="Times New Roman" w:hAnsi="Times New Roman" w:cs="Times New Roman"/>
          <w:sz w:val="20"/>
          <w:szCs w:val="20"/>
        </w:rPr>
        <w:t xml:space="preserve"> of section III.</w:t>
      </w:r>
    </w:p>
    <w:p w:rsidR="00DB73D2" w:rsidRPr="00D15E45" w:rsidRDefault="00DB73D2" w:rsidP="00DB73D2">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F1662" w:rsidRPr="00D15E45" w:rsidRDefault="00D0352A" w:rsidP="00D0352A">
      <w:pPr>
        <w:autoSpaceDE w:val="0"/>
        <w:autoSpaceDN w:val="0"/>
        <w:adjustRightInd w:val="0"/>
        <w:spacing w:after="0" w:line="240" w:lineRule="auto"/>
        <w:ind w:left="-284"/>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lang w:val="en-US"/>
        </w:rPr>
        <w:drawing>
          <wp:inline distT="0" distB="0" distL="0" distR="0">
            <wp:extent cx="2673839" cy="16777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7410" cy="1679966"/>
                    </a:xfrm>
                    <a:prstGeom prst="rect">
                      <a:avLst/>
                    </a:prstGeom>
                  </pic:spPr>
                </pic:pic>
              </a:graphicData>
            </a:graphic>
          </wp:inline>
        </w:drawing>
      </w:r>
    </w:p>
    <w:p w:rsidR="00AE1DC3" w:rsidRPr="00D15E45" w:rsidRDefault="00AE1DC3" w:rsidP="00AE1DC3">
      <w:pPr>
        <w:autoSpaceDE w:val="0"/>
        <w:autoSpaceDN w:val="0"/>
        <w:adjustRightInd w:val="0"/>
        <w:spacing w:after="0" w:line="240" w:lineRule="auto"/>
        <w:ind w:left="-284"/>
        <w:jc w:val="both"/>
        <w:rPr>
          <w:rFonts w:ascii="Times New Roman" w:eastAsiaTheme="minorEastAsia" w:hAnsi="Times New Roman" w:cs="Times New Roman"/>
          <w:sz w:val="20"/>
          <w:szCs w:val="20"/>
        </w:rPr>
      </w:pPr>
    </w:p>
    <w:p w:rsidR="00D15E45" w:rsidRPr="0051339D" w:rsidRDefault="00D15E45" w:rsidP="00C7060A">
      <w:pPr>
        <w:pStyle w:val="TFMFigurecaption"/>
      </w:pPr>
      <w:r w:rsidRPr="00C7060A">
        <w:t>FIG. 2:</w:t>
      </w:r>
      <w:r w:rsidRPr="0051339D">
        <w:t xml:space="preserve"> A sample figure made smaller by changing the width parameter</w:t>
      </w:r>
      <w:r w:rsidR="00D0352A" w:rsidRPr="0051339D">
        <w:t xml:space="preserve"> (set to 70% in the </w:t>
      </w:r>
      <w:r w:rsidR="00D0352A" w:rsidRPr="00C7060A">
        <w:t>Image</w:t>
      </w:r>
      <w:r w:rsidR="00D0352A" w:rsidRPr="0051339D">
        <w:t xml:space="preserve"> &gt; Properties popup menu accessible by right-clicking on the image)</w:t>
      </w:r>
      <w:r w:rsidRPr="0051339D">
        <w:t>.</w:t>
      </w:r>
    </w:p>
    <w:p w:rsidR="00AE1DC3" w:rsidRPr="00D15E45" w:rsidRDefault="00AE1DC3" w:rsidP="00AE1DC3">
      <w:pPr>
        <w:autoSpaceDE w:val="0"/>
        <w:autoSpaceDN w:val="0"/>
        <w:adjustRightInd w:val="0"/>
        <w:spacing w:after="0" w:line="240" w:lineRule="auto"/>
        <w:rPr>
          <w:rFonts w:ascii="cmbx9" w:hAnsi="cmbx9" w:cs="cmbx9"/>
          <w:b/>
          <w:sz w:val="20"/>
          <w:szCs w:val="20"/>
        </w:rPr>
      </w:pPr>
    </w:p>
    <w:p w:rsidR="00D15E45" w:rsidRPr="00D15E45" w:rsidRDefault="00D15E45" w:rsidP="00D15E45">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D15E45" w:rsidRPr="00D15E45" w:rsidRDefault="00D15E45" w:rsidP="00D15E45">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r w:rsidRPr="00D15E45">
        <w:rPr>
          <w:rFonts w:ascii="Times New Roman" w:hAnsi="Times New Roman" w:cs="Times New Roman"/>
          <w:sz w:val="20"/>
          <w:szCs w:val="20"/>
        </w:rPr>
        <w:lastRenderedPageBreak/>
        <w:t xml:space="preserve">...................................................................................................................................................................................................................................................................................................................................................................................................... </w:t>
      </w:r>
    </w:p>
    <w:p w:rsidR="00D15E45" w:rsidRPr="00D15E45" w:rsidRDefault="00D15E45" w:rsidP="00D15E45">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D15E45" w:rsidRPr="00D15E45" w:rsidRDefault="00D15E45" w:rsidP="00D15E45">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D15E45" w:rsidRPr="00D15E45" w:rsidRDefault="00D15E45" w:rsidP="00D15E45">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D15E45" w:rsidRPr="00D15E45" w:rsidRDefault="00D15E45" w:rsidP="00D15E45">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w:t>
      </w:r>
      <w:r w:rsidRPr="00D15E45">
        <w:rPr>
          <w:rFonts w:ascii="Times New Roman" w:hAnsi="Times New Roman" w:cs="Times New Roman"/>
          <w:sz w:val="20"/>
          <w:szCs w:val="20"/>
        </w:rPr>
        <w:lastRenderedPageBreak/>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w:t>
      </w:r>
      <w:r w:rsidRPr="00D15E45">
        <w:rPr>
          <w:rFonts w:ascii="Times New Roman" w:hAnsi="Times New Roman" w:cs="Times New Roman"/>
          <w:sz w:val="20"/>
          <w:szCs w:val="20"/>
        </w:rPr>
        <w:lastRenderedPageBreak/>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D15E45" w:rsidRPr="00D15E45" w:rsidRDefault="00D15E45" w:rsidP="00D15E45">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lastRenderedPageBreak/>
        <w:t>............................................................................................................................................................................................... .......................................................................................................................................</w:t>
      </w:r>
    </w:p>
    <w:p w:rsidR="00D15E45" w:rsidRPr="00A81930" w:rsidRDefault="00D15E45" w:rsidP="00A81930">
      <w:pPr>
        <w:pStyle w:val="TFMSubsection"/>
      </w:pPr>
      <w:r w:rsidRPr="00D15E45">
        <w:t>Subsection 2</w:t>
      </w:r>
    </w:p>
    <w:p w:rsidR="00D15E45" w:rsidRPr="00D15E45" w:rsidRDefault="00C7060A" w:rsidP="00D15E45">
      <w:pPr>
        <w:autoSpaceDE w:val="0"/>
        <w:autoSpaceDN w:val="0"/>
        <w:adjustRightInd w:val="0"/>
        <w:spacing w:after="0" w:line="240" w:lineRule="auto"/>
        <w:ind w:left="-284" w:firstLine="284"/>
        <w:jc w:val="both"/>
        <w:rPr>
          <w:rFonts w:ascii="Times New Roman" w:hAnsi="Times New Roman" w:cs="Times New Roman"/>
          <w:sz w:val="20"/>
          <w:szCs w:val="20"/>
        </w:rPr>
      </w:pPr>
      <w:r>
        <w:rPr>
          <w:rFonts w:ascii="Times New Roman" w:hAnsi="Times New Roman" w:cs="Times New Roman"/>
          <w:sz w:val="20"/>
          <w:szCs w:val="20"/>
        </w:rPr>
        <w:t>Bla, bla </w:t>
      </w:r>
      <w:r w:rsidR="00D15E45" w:rsidRPr="00D15E45">
        <w:rPr>
          <w:rFonts w:ascii="Times New Roman" w:hAnsi="Times New Roman" w:cs="Times New Roman"/>
          <w:sz w:val="20"/>
          <w:szCs w:val="20"/>
        </w:rPr>
        <w:t xml:space="preserve">......................................................................................................................................................................................................................................................................................................................................................................................................................................................................................................... </w:t>
      </w:r>
    </w:p>
    <w:p w:rsidR="00D15E45" w:rsidRDefault="00D15E45" w:rsidP="00D15E45">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967BB"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r w:rsidR="00C7060A" w:rsidRPr="00C7060A">
        <w:rPr>
          <w:rFonts w:ascii="Times New Roman" w:hAnsi="Times New Roman" w:cs="Times New Roman"/>
          <w:sz w:val="20"/>
          <w:szCs w:val="20"/>
        </w:rPr>
        <w:t xml:space="preserve"> </w:t>
      </w:r>
      <w:r w:rsidR="00C7060A"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w:t>
      </w:r>
      <w:r w:rsidRPr="00D15E45">
        <w:rPr>
          <w:rFonts w:ascii="Times New Roman" w:hAnsi="Times New Roman" w:cs="Times New Roman"/>
          <w:sz w:val="20"/>
          <w:szCs w:val="20"/>
        </w:rPr>
        <w:lastRenderedPageBreak/>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lastRenderedPageBreak/>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r w:rsidRPr="00D15E45">
        <w:rPr>
          <w:rFonts w:ascii="Times New Roman" w:hAnsi="Times New Roman" w:cs="Times New Roman"/>
          <w:sz w:val="20"/>
          <w:szCs w:val="20"/>
        </w:rPr>
        <w:lastRenderedPageBreak/>
        <w:t>................................................................................................................................................................................................</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r w:rsidRPr="00D15E45">
        <w:rPr>
          <w:rFonts w:ascii="Times New Roman" w:hAnsi="Times New Roman" w:cs="Times New Roman"/>
          <w:sz w:val="20"/>
          <w:szCs w:val="20"/>
        </w:rPr>
        <w:lastRenderedPageBreak/>
        <w:t>......................................................................................................................................................................................................................................................................................................................................................................................................</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w:t>
      </w:r>
      <w:r w:rsidRPr="00D15E45">
        <w:rPr>
          <w:rFonts w:ascii="Times New Roman" w:hAnsi="Times New Roman" w:cs="Times New Roman"/>
          <w:sz w:val="20"/>
          <w:szCs w:val="20"/>
        </w:rPr>
        <w:lastRenderedPageBreak/>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w:t>
      </w:r>
      <w:r w:rsidRPr="00D15E45">
        <w:rPr>
          <w:rFonts w:ascii="Times New Roman" w:hAnsi="Times New Roman" w:cs="Times New Roman"/>
          <w:sz w:val="20"/>
          <w:szCs w:val="20"/>
        </w:rPr>
        <w:lastRenderedPageBreak/>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lastRenderedPageBreak/>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w:t>
      </w:r>
      <w:r w:rsidRPr="00D15E45">
        <w:rPr>
          <w:rFonts w:ascii="Times New Roman" w:hAnsi="Times New Roman" w:cs="Times New Roman"/>
          <w:sz w:val="20"/>
          <w:szCs w:val="20"/>
        </w:rPr>
        <w:lastRenderedPageBreak/>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xml:space="preserve">......................................................................................................................................................................................................................................................................................................................................................................................................................................................................................................... </w:t>
      </w:r>
    </w:p>
    <w:p w:rsidR="00C7060A" w:rsidRPr="00D15E45" w:rsidRDefault="00C7060A" w:rsidP="00C7060A">
      <w:pPr>
        <w:autoSpaceDE w:val="0"/>
        <w:autoSpaceDN w:val="0"/>
        <w:adjustRightInd w:val="0"/>
        <w:spacing w:after="0" w:line="240" w:lineRule="auto"/>
        <w:ind w:left="-284" w:firstLine="284"/>
        <w:jc w:val="both"/>
        <w:rPr>
          <w:rFonts w:ascii="Times New Roman" w:hAnsi="Times New Roman" w:cs="Times New Roman"/>
          <w:sz w:val="20"/>
          <w:szCs w:val="20"/>
        </w:rPr>
      </w:pPr>
      <w:r w:rsidRPr="00D15E45">
        <w:rPr>
          <w:rFonts w:ascii="Times New Roman" w:hAnsi="Times New Roman" w:cs="Times New Roman"/>
          <w:sz w:val="20"/>
          <w:szCs w:val="20"/>
        </w:rPr>
        <w:t>......................................................................................................................................................................................................................................................................................................................................................................................................................................................................................................... ...................................................................................................</w:t>
      </w:r>
      <w:r w:rsidRPr="00D15E45">
        <w:rPr>
          <w:rFonts w:ascii="Times New Roman" w:hAnsi="Times New Roman" w:cs="Times New Roman"/>
          <w:sz w:val="20"/>
          <w:szCs w:val="20"/>
        </w:rPr>
        <w:lastRenderedPageBreak/>
        <w:t>......................................................................................................................................................................................................................................................................................................................................................................................................</w:t>
      </w:r>
    </w:p>
    <w:p w:rsidR="00C967BB" w:rsidRPr="00D15E45" w:rsidRDefault="00C967BB" w:rsidP="00C967BB">
      <w:pPr>
        <w:autoSpaceDE w:val="0"/>
        <w:autoSpaceDN w:val="0"/>
        <w:adjustRightInd w:val="0"/>
        <w:spacing w:after="0" w:line="240" w:lineRule="auto"/>
        <w:ind w:left="-284" w:firstLine="284"/>
        <w:jc w:val="both"/>
        <w:rPr>
          <w:rFonts w:ascii="Times New Roman" w:hAnsi="Times New Roman" w:cs="Times New Roman"/>
          <w:sz w:val="20"/>
          <w:szCs w:val="20"/>
        </w:rPr>
      </w:pPr>
    </w:p>
    <w:p w:rsidR="00C967BB" w:rsidRPr="00D15E45" w:rsidRDefault="00C967BB" w:rsidP="00D15E45">
      <w:pPr>
        <w:autoSpaceDE w:val="0"/>
        <w:autoSpaceDN w:val="0"/>
        <w:adjustRightInd w:val="0"/>
        <w:spacing w:after="0" w:line="240" w:lineRule="auto"/>
        <w:ind w:left="-284" w:firstLine="284"/>
        <w:jc w:val="both"/>
        <w:rPr>
          <w:rFonts w:ascii="Times New Roman" w:hAnsi="Times New Roman" w:cs="Times New Roman"/>
          <w:sz w:val="20"/>
          <w:szCs w:val="20"/>
        </w:rPr>
      </w:pPr>
    </w:p>
    <w:p w:rsidR="00D15E45" w:rsidRDefault="00D15E45" w:rsidP="00501DEB">
      <w:pPr>
        <w:pStyle w:val="TitleTFMsection"/>
      </w:pPr>
      <w:r w:rsidRPr="00D15E45">
        <w:t>CONCLUSIONS</w:t>
      </w:r>
    </w:p>
    <w:p w:rsidR="00D15E45" w:rsidRPr="00D15E45" w:rsidRDefault="00D15E45" w:rsidP="00D15E45">
      <w:pPr>
        <w:pStyle w:val="Prrafodelista"/>
        <w:autoSpaceDE w:val="0"/>
        <w:autoSpaceDN w:val="0"/>
        <w:adjustRightInd w:val="0"/>
        <w:spacing w:after="0" w:line="240" w:lineRule="auto"/>
        <w:ind w:left="1080"/>
        <w:jc w:val="both"/>
        <w:rPr>
          <w:rFonts w:ascii="Times New Roman" w:hAnsi="Times New Roman" w:cs="Times New Roman"/>
          <w:b/>
          <w:sz w:val="20"/>
          <w:szCs w:val="20"/>
        </w:rPr>
      </w:pPr>
    </w:p>
    <w:p w:rsidR="00D15E45" w:rsidRPr="00D15E45" w:rsidRDefault="00841DB4" w:rsidP="00D15E45">
      <w:pPr>
        <w:pStyle w:val="Prrafodelista"/>
        <w:numPr>
          <w:ilvl w:val="0"/>
          <w:numId w:val="27"/>
        </w:numPr>
        <w:autoSpaceDE w:val="0"/>
        <w:autoSpaceDN w:val="0"/>
        <w:adjustRightInd w:val="0"/>
        <w:spacing w:after="0" w:line="240" w:lineRule="auto"/>
        <w:ind w:left="567" w:hanging="283"/>
        <w:jc w:val="both"/>
        <w:rPr>
          <w:rFonts w:ascii="Times New Roman" w:hAnsi="Times New Roman" w:cs="Times New Roman"/>
          <w:sz w:val="20"/>
          <w:szCs w:val="20"/>
        </w:rPr>
      </w:pPr>
      <w:r>
        <w:rPr>
          <w:rFonts w:ascii="Times New Roman" w:hAnsi="Times New Roman" w:cs="Times New Roman"/>
          <w:sz w:val="20"/>
          <w:szCs w:val="20"/>
        </w:rPr>
        <w:t>Abcde</w:t>
      </w:r>
      <w:r w:rsidR="00D15E45" w:rsidRPr="00D15E45">
        <w:rPr>
          <w:rFonts w:ascii="Times New Roman" w:hAnsi="Times New Roman" w:cs="Times New Roman"/>
          <w:sz w:val="20"/>
          <w:szCs w:val="20"/>
        </w:rPr>
        <w:t xml:space="preserve">......................................................................................................................................................................................................................................................................................................................................................................................................................................................................................................... </w:t>
      </w:r>
    </w:p>
    <w:p w:rsidR="00D15E45" w:rsidRDefault="00841DB4" w:rsidP="00D15E45">
      <w:pPr>
        <w:pStyle w:val="Prrafodelista"/>
        <w:numPr>
          <w:ilvl w:val="0"/>
          <w:numId w:val="27"/>
        </w:numPr>
        <w:autoSpaceDE w:val="0"/>
        <w:autoSpaceDN w:val="0"/>
        <w:adjustRightInd w:val="0"/>
        <w:spacing w:after="0" w:line="240" w:lineRule="auto"/>
        <w:ind w:left="567" w:hanging="283"/>
        <w:jc w:val="both"/>
        <w:rPr>
          <w:rFonts w:ascii="Times New Roman" w:hAnsi="Times New Roman" w:cs="Times New Roman"/>
          <w:sz w:val="20"/>
          <w:szCs w:val="20"/>
        </w:rPr>
      </w:pPr>
      <w:r>
        <w:rPr>
          <w:rFonts w:ascii="Times New Roman" w:hAnsi="Times New Roman" w:cs="Times New Roman"/>
          <w:sz w:val="20"/>
          <w:szCs w:val="20"/>
        </w:rPr>
        <w:t>Fghi</w:t>
      </w:r>
      <w:r w:rsidR="00D15E45" w:rsidRPr="00D15E45">
        <w:rPr>
          <w:rFonts w:ascii="Times New Roman" w:hAnsi="Times New Roman" w:cs="Times New Roman"/>
          <w:sz w:val="20"/>
          <w:szCs w:val="20"/>
        </w:rPr>
        <w:t xml:space="preserve">......................................................................................................................................................................................................................................................................................................................................................................................................................................................................................................... </w:t>
      </w:r>
    </w:p>
    <w:p w:rsidR="00986062" w:rsidRPr="00D15E45" w:rsidRDefault="00986062" w:rsidP="00986062">
      <w:pPr>
        <w:pStyle w:val="Prrafodelista"/>
        <w:autoSpaceDE w:val="0"/>
        <w:autoSpaceDN w:val="0"/>
        <w:adjustRightInd w:val="0"/>
        <w:spacing w:after="0" w:line="240" w:lineRule="auto"/>
        <w:ind w:left="567"/>
        <w:jc w:val="both"/>
        <w:rPr>
          <w:rFonts w:ascii="Times New Roman" w:hAnsi="Times New Roman" w:cs="Times New Roman"/>
          <w:sz w:val="20"/>
          <w:szCs w:val="20"/>
        </w:rPr>
      </w:pPr>
    </w:p>
    <w:p w:rsidR="00D15E45" w:rsidRPr="000E35B2" w:rsidRDefault="00D15E45" w:rsidP="000E35B2">
      <w:pPr>
        <w:pStyle w:val="TitleTFMsection"/>
      </w:pPr>
      <w:r w:rsidRPr="000E35B2">
        <w:t>APPENDIX</w:t>
      </w:r>
    </w:p>
    <w:p w:rsidR="00027633" w:rsidRDefault="00D15E45" w:rsidP="00027633">
      <w:pPr>
        <w:autoSpaceDE w:val="0"/>
        <w:autoSpaceDN w:val="0"/>
        <w:adjustRightInd w:val="0"/>
        <w:spacing w:after="0" w:line="240" w:lineRule="auto"/>
        <w:ind w:left="-284" w:firstLine="284"/>
        <w:jc w:val="both"/>
        <w:rPr>
          <w:rFonts w:ascii="Times New Roman" w:hAnsi="Times New Roman" w:cs="Times New Roman"/>
          <w:sz w:val="20"/>
          <w:szCs w:val="20"/>
        </w:rPr>
      </w:pPr>
      <w:r w:rsidRPr="00027633">
        <w:rPr>
          <w:rFonts w:ascii="Times New Roman" w:hAnsi="Times New Roman" w:cs="Times New Roman"/>
          <w:sz w:val="20"/>
          <w:szCs w:val="20"/>
        </w:rPr>
        <w:t>You can add your appendix if needed, or you should like to do so. The following equation,</w:t>
      </w:r>
    </w:p>
    <w:p w:rsidR="00E55709" w:rsidRDefault="00E55709" w:rsidP="00027633">
      <w:pPr>
        <w:autoSpaceDE w:val="0"/>
        <w:autoSpaceDN w:val="0"/>
        <w:adjustRightInd w:val="0"/>
        <w:spacing w:after="0" w:line="240" w:lineRule="auto"/>
        <w:ind w:left="-284" w:firstLine="284"/>
        <w:jc w:val="both"/>
        <w:rPr>
          <w:rFonts w:ascii="Times New Roman" w:hAnsi="Times New Roman" w:cs="Times New Roman"/>
          <w:sz w:val="20"/>
          <w:szCs w:val="2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3456"/>
        <w:gridCol w:w="749"/>
      </w:tblGrid>
      <w:tr w:rsidR="00027633" w:rsidRPr="00D15E45" w:rsidTr="00863DC1">
        <w:tc>
          <w:tcPr>
            <w:tcW w:w="702" w:type="pct"/>
            <w:vAlign w:val="center"/>
          </w:tcPr>
          <w:p w:rsidR="00027633" w:rsidRPr="00D15E45" w:rsidRDefault="00027633" w:rsidP="00863DC1">
            <w:pPr>
              <w:autoSpaceDE w:val="0"/>
              <w:autoSpaceDN w:val="0"/>
              <w:adjustRightInd w:val="0"/>
              <w:jc w:val="center"/>
              <w:rPr>
                <w:rFonts w:ascii="Times New Roman" w:hAnsi="Times New Roman" w:cs="Times New Roman"/>
                <w:sz w:val="20"/>
                <w:szCs w:val="20"/>
              </w:rPr>
            </w:pPr>
          </w:p>
        </w:tc>
        <w:tc>
          <w:tcPr>
            <w:tcW w:w="3532" w:type="pct"/>
            <w:vAlign w:val="center"/>
          </w:tcPr>
          <w:p w:rsidR="00027633" w:rsidRPr="00D15E45" w:rsidRDefault="00662263" w:rsidP="00027633">
            <w:pPr>
              <w:autoSpaceDE w:val="0"/>
              <w:autoSpaceDN w:val="0"/>
              <w:adjustRightInd w:val="0"/>
              <w:ind w:left="-284"/>
              <w:jc w:val="center"/>
              <w:rPr>
                <w:rFonts w:ascii="Times New Roman" w:eastAsiaTheme="minorEastAsia" w:hAnsi="Times New Roman" w:cs="Times New Roman"/>
                <w:sz w:val="20"/>
                <w:szCs w:val="20"/>
              </w:rPr>
            </w:pPr>
            <m:oMathPara>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F</m:t>
                    </m:r>
                  </m:e>
                </m:acc>
                <m:r>
                  <w:rPr>
                    <w:rFonts w:ascii="Cambria Math" w:eastAsiaTheme="minorEastAsia" w:hAnsi="Cambria Math" w:cs="Times New Roman"/>
                    <w:sz w:val="20"/>
                    <w:szCs w:val="20"/>
                  </w:rPr>
                  <m:t>=m</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a</m:t>
                    </m:r>
                  </m:e>
                </m:acc>
              </m:oMath>
            </m:oMathPara>
          </w:p>
        </w:tc>
        <w:tc>
          <w:tcPr>
            <w:tcW w:w="766" w:type="pct"/>
            <w:vAlign w:val="center"/>
          </w:tcPr>
          <w:p w:rsidR="00027633" w:rsidRPr="00D15E45" w:rsidRDefault="00027633" w:rsidP="00AF2832">
            <w:pPr>
              <w:pStyle w:val="Prrafodelista"/>
              <w:numPr>
                <w:ilvl w:val="0"/>
                <w:numId w:val="10"/>
              </w:numPr>
              <w:autoSpaceDE w:val="0"/>
              <w:autoSpaceDN w:val="0"/>
              <w:adjustRightInd w:val="0"/>
              <w:jc w:val="center"/>
              <w:rPr>
                <w:rFonts w:ascii="Times New Roman" w:hAnsi="Times New Roman" w:cs="Times New Roman"/>
                <w:sz w:val="20"/>
                <w:szCs w:val="20"/>
              </w:rPr>
            </w:pPr>
          </w:p>
        </w:tc>
      </w:tr>
    </w:tbl>
    <w:p w:rsidR="00841DB4" w:rsidRDefault="00841DB4" w:rsidP="00027633">
      <w:pPr>
        <w:autoSpaceDE w:val="0"/>
        <w:autoSpaceDN w:val="0"/>
        <w:adjustRightInd w:val="0"/>
        <w:spacing w:after="0" w:line="240" w:lineRule="auto"/>
        <w:ind w:left="-284"/>
        <w:jc w:val="both"/>
        <w:rPr>
          <w:rFonts w:ascii="Times New Roman" w:hAnsi="Times New Roman" w:cs="Times New Roman"/>
          <w:sz w:val="20"/>
          <w:szCs w:val="20"/>
        </w:rPr>
      </w:pPr>
    </w:p>
    <w:p w:rsidR="00D15E45" w:rsidRDefault="00027633" w:rsidP="00027633">
      <w:pPr>
        <w:autoSpaceDE w:val="0"/>
        <w:autoSpaceDN w:val="0"/>
        <w:adjustRightInd w:val="0"/>
        <w:spacing w:after="0" w:line="240" w:lineRule="auto"/>
        <w:ind w:left="-284"/>
        <w:jc w:val="both"/>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important in Physics.</w:t>
      </w:r>
    </w:p>
    <w:p w:rsidR="00986062" w:rsidRPr="00D15E45" w:rsidRDefault="00986062" w:rsidP="00027633">
      <w:pPr>
        <w:autoSpaceDE w:val="0"/>
        <w:autoSpaceDN w:val="0"/>
        <w:adjustRightInd w:val="0"/>
        <w:spacing w:after="0" w:line="240" w:lineRule="auto"/>
        <w:ind w:left="-284"/>
        <w:jc w:val="both"/>
        <w:rPr>
          <w:rFonts w:ascii="Times New Roman" w:hAnsi="Times New Roman" w:cs="Times New Roman"/>
          <w:sz w:val="20"/>
          <w:szCs w:val="20"/>
        </w:rPr>
      </w:pPr>
    </w:p>
    <w:p w:rsidR="00D15E45" w:rsidRDefault="00027633" w:rsidP="00940AF0">
      <w:pPr>
        <w:pStyle w:val="TFMUnnumberedSection"/>
      </w:pPr>
      <w:r>
        <w:t>Acknowledgments</w:t>
      </w:r>
    </w:p>
    <w:p w:rsidR="00D15E45" w:rsidRDefault="00027633" w:rsidP="00C14767">
      <w:pPr>
        <w:autoSpaceDE w:val="0"/>
        <w:autoSpaceDN w:val="0"/>
        <w:adjustRightInd w:val="0"/>
        <w:spacing w:after="0" w:line="240" w:lineRule="auto"/>
        <w:ind w:left="-284" w:firstLine="284"/>
        <w:jc w:val="both"/>
        <w:rPr>
          <w:rFonts w:ascii="Times New Roman" w:hAnsi="Times New Roman" w:cs="Times New Roman"/>
          <w:sz w:val="20"/>
          <w:szCs w:val="20"/>
        </w:rPr>
      </w:pPr>
      <w:r>
        <w:rPr>
          <w:rFonts w:ascii="Times New Roman" w:hAnsi="Times New Roman" w:cs="Times New Roman"/>
          <w:sz w:val="20"/>
          <w:szCs w:val="20"/>
        </w:rPr>
        <w:t>Be sure to thank your advisor, your colleagues, and granting agencies (e.g. parents, etc...) as well.</w:t>
      </w:r>
    </w:p>
    <w:p w:rsidR="00A40C8E" w:rsidRDefault="00A40C8E">
      <w:pPr>
        <w:rPr>
          <w:rFonts w:ascii="Times New Roman" w:hAnsi="Times New Roman" w:cs="Times New Roman"/>
          <w:sz w:val="20"/>
          <w:szCs w:val="20"/>
        </w:rPr>
        <w:sectPr w:rsidR="00A40C8E" w:rsidSect="004779EA">
          <w:type w:val="continuous"/>
          <w:pgSz w:w="11906" w:h="16838"/>
          <w:pgMar w:top="1134" w:right="851" w:bottom="1418" w:left="1134" w:header="709" w:footer="709" w:gutter="0"/>
          <w:cols w:num="2" w:space="569"/>
          <w:docGrid w:linePitch="360"/>
        </w:sectPr>
      </w:pPr>
    </w:p>
    <w:p w:rsidR="00552266" w:rsidRPr="00A40C8E" w:rsidRDefault="00A40C8E" w:rsidP="00A40C8E">
      <w:pPr>
        <w:autoSpaceDE w:val="0"/>
        <w:autoSpaceDN w:val="0"/>
        <w:adjustRightInd w:val="0"/>
        <w:spacing w:after="0" w:line="240" w:lineRule="auto"/>
        <w:jc w:val="center"/>
        <w:rPr>
          <w:rFonts w:ascii="Times New Roman" w:hAnsi="Times New Roman" w:cs="Times New Roman"/>
          <w:b/>
          <w:sz w:val="20"/>
          <w:szCs w:val="20"/>
        </w:rPr>
      </w:pPr>
      <w:r w:rsidRPr="00A40C8E">
        <w:rPr>
          <w:rFonts w:ascii="Times New Roman" w:hAnsi="Times New Roman" w:cs="Times New Roman"/>
          <w:b/>
          <w:sz w:val="20"/>
          <w:szCs w:val="20"/>
        </w:rPr>
        <w:lastRenderedPageBreak/>
        <w:t>_______________________________________________________________</w:t>
      </w:r>
    </w:p>
    <w:p w:rsidR="00E55709" w:rsidRPr="00A40C8E" w:rsidRDefault="00E55709" w:rsidP="00A40C8E">
      <w:pPr>
        <w:tabs>
          <w:tab w:val="left" w:pos="9356"/>
        </w:tabs>
        <w:autoSpaceDE w:val="0"/>
        <w:autoSpaceDN w:val="0"/>
        <w:adjustRightInd w:val="0"/>
        <w:spacing w:after="0" w:line="240" w:lineRule="auto"/>
        <w:jc w:val="both"/>
        <w:rPr>
          <w:rFonts w:ascii="Times New Roman" w:hAnsi="Times New Roman" w:cs="Times New Roman"/>
          <w:b/>
          <w:sz w:val="20"/>
          <w:szCs w:val="20"/>
        </w:rPr>
      </w:pPr>
    </w:p>
    <w:p w:rsidR="00535933" w:rsidRDefault="00684278" w:rsidP="00A40C8E">
      <w:pPr>
        <w:tabs>
          <w:tab w:val="left" w:pos="9356"/>
        </w:tabs>
        <w:autoSpaceDE w:val="0"/>
        <w:autoSpaceDN w:val="0"/>
        <w:adjustRightInd w:val="0"/>
        <w:spacing w:after="0" w:line="240" w:lineRule="auto"/>
        <w:jc w:val="both"/>
        <w:rPr>
          <w:noProof/>
        </w:rPr>
      </w:pPr>
      <w:r>
        <w:rPr>
          <w:rFonts w:ascii="Times New Roman" w:hAnsi="Times New Roman" w:cs="Times New Roman"/>
          <w:sz w:val="20"/>
          <w:szCs w:val="20"/>
        </w:rPr>
        <w:fldChar w:fldCharType="begin"/>
      </w:r>
      <w:r w:rsidR="00E55709">
        <w:rPr>
          <w:rFonts w:ascii="Times New Roman" w:hAnsi="Times New Roman" w:cs="Times New Roman"/>
          <w:sz w:val="20"/>
          <w:szCs w:val="20"/>
          <w:lang w:val="es-ES"/>
        </w:rPr>
        <w:instrText xml:space="preserve"> BIBLIOGRAPHY  \l 3082 </w:instrText>
      </w:r>
      <w:r>
        <w:rPr>
          <w:rFonts w:ascii="Times New Roman" w:hAnsi="Times New Roman" w:cs="Times New Roman"/>
          <w:sz w:val="20"/>
          <w:szCs w:val="20"/>
        </w:rPr>
        <w:fldChar w:fldCharType="separate"/>
      </w:r>
    </w:p>
    <w:p w:rsidR="00535933" w:rsidRDefault="00535933">
      <w:pPr>
        <w:pStyle w:val="Bibliografa"/>
        <w:rPr>
          <w:noProof/>
          <w:lang w:val="es-ES"/>
        </w:rPr>
        <w:sectPr w:rsidR="00535933" w:rsidSect="00A40C8E">
          <w:type w:val="continuous"/>
          <w:pgSz w:w="11906" w:h="16838"/>
          <w:pgMar w:top="1134" w:right="851" w:bottom="1418" w:left="1134" w:header="709" w:footer="709" w:gutter="0"/>
          <w:cols w:space="569"/>
          <w:docGrid w:linePitch="360"/>
        </w:sect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4"/>
        <w:gridCol w:w="4402"/>
      </w:tblGrid>
      <w:tr w:rsidR="00535933" w:rsidTr="00535933">
        <w:trPr>
          <w:tblCellSpacing w:w="15" w:type="dxa"/>
        </w:trPr>
        <w:tc>
          <w:tcPr>
            <w:tcW w:w="335" w:type="pct"/>
            <w:hideMark/>
          </w:tcPr>
          <w:p w:rsidR="00535933" w:rsidRPr="00535933" w:rsidRDefault="00535933">
            <w:pPr>
              <w:pStyle w:val="Bibliografa"/>
              <w:rPr>
                <w:rFonts w:ascii="Times New Roman" w:eastAsiaTheme="minorEastAsia" w:hAnsi="Times New Roman" w:cs="Times New Roman"/>
                <w:noProof/>
                <w:sz w:val="20"/>
                <w:szCs w:val="20"/>
                <w:lang w:val="es-ES"/>
              </w:rPr>
            </w:pPr>
            <w:r w:rsidRPr="00535933">
              <w:rPr>
                <w:rFonts w:ascii="Times New Roman" w:hAnsi="Times New Roman" w:cs="Times New Roman"/>
                <w:noProof/>
                <w:sz w:val="20"/>
                <w:szCs w:val="20"/>
                <w:lang w:val="es-ES"/>
              </w:rPr>
              <w:lastRenderedPageBreak/>
              <w:t xml:space="preserve">[1] </w:t>
            </w:r>
          </w:p>
        </w:tc>
        <w:tc>
          <w:tcPr>
            <w:tcW w:w="4571" w:type="pct"/>
            <w:hideMark/>
          </w:tcPr>
          <w:p w:rsidR="00535933" w:rsidRPr="008C6CA2" w:rsidRDefault="00535933" w:rsidP="00986062">
            <w:pPr>
              <w:pStyle w:val="Bibliografa"/>
              <w:jc w:val="both"/>
              <w:rPr>
                <w:rFonts w:ascii="Times New Roman" w:eastAsiaTheme="minorEastAsia" w:hAnsi="Times New Roman" w:cs="Times New Roman"/>
                <w:noProof/>
                <w:sz w:val="20"/>
                <w:szCs w:val="20"/>
                <w:lang w:val="fr-FR"/>
              </w:rPr>
            </w:pPr>
            <w:r w:rsidRPr="00535933">
              <w:rPr>
                <w:rFonts w:ascii="Times New Roman" w:hAnsi="Times New Roman" w:cs="Times New Roman"/>
                <w:noProof/>
                <w:sz w:val="20"/>
                <w:szCs w:val="20"/>
              </w:rPr>
              <w:t xml:space="preserve">Weinberg, </w:t>
            </w:r>
            <w:r w:rsidR="008C6CA2" w:rsidRPr="00535933">
              <w:rPr>
                <w:rFonts w:ascii="Times New Roman" w:hAnsi="Times New Roman" w:cs="Times New Roman"/>
                <w:noProof/>
                <w:sz w:val="20"/>
                <w:szCs w:val="20"/>
              </w:rPr>
              <w:t>S.</w:t>
            </w:r>
            <w:r w:rsidR="008C6CA2">
              <w:rPr>
                <w:rFonts w:ascii="Times New Roman" w:hAnsi="Times New Roman" w:cs="Times New Roman"/>
                <w:noProof/>
                <w:sz w:val="20"/>
                <w:szCs w:val="20"/>
              </w:rPr>
              <w:t>.</w:t>
            </w:r>
            <w:r w:rsidR="008C6CA2" w:rsidRPr="00535933">
              <w:rPr>
                <w:rFonts w:ascii="Times New Roman" w:hAnsi="Times New Roman" w:cs="Times New Roman"/>
                <w:noProof/>
                <w:sz w:val="20"/>
                <w:szCs w:val="20"/>
              </w:rPr>
              <w:t xml:space="preserve"> </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Hig</w:t>
            </w:r>
            <w:r w:rsidR="008C6CA2">
              <w:rPr>
                <w:rFonts w:ascii="Times New Roman" w:hAnsi="Times New Roman" w:cs="Times New Roman"/>
                <w:noProof/>
                <w:sz w:val="20"/>
                <w:szCs w:val="20"/>
              </w:rPr>
              <w:t>h-</w:t>
            </w:r>
            <w:r w:rsidRPr="00535933">
              <w:rPr>
                <w:rFonts w:ascii="Times New Roman" w:hAnsi="Times New Roman" w:cs="Times New Roman"/>
                <w:noProof/>
                <w:sz w:val="20"/>
                <w:szCs w:val="20"/>
              </w:rPr>
              <w:t>Energy Behavior in Quantum Field Theory</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 xml:space="preserve"> </w:t>
            </w:r>
            <w:r w:rsidRPr="008C6CA2">
              <w:rPr>
                <w:rFonts w:ascii="Times New Roman" w:hAnsi="Times New Roman" w:cs="Times New Roman"/>
                <w:iCs/>
                <w:noProof/>
                <w:sz w:val="20"/>
                <w:szCs w:val="20"/>
              </w:rPr>
              <w:t xml:space="preserve">Phys. </w:t>
            </w:r>
            <w:r w:rsidRPr="008C6CA2">
              <w:rPr>
                <w:rFonts w:ascii="Times New Roman" w:hAnsi="Times New Roman" w:cs="Times New Roman"/>
                <w:iCs/>
                <w:noProof/>
                <w:sz w:val="20"/>
                <w:szCs w:val="20"/>
                <w:lang w:val="fr-FR"/>
              </w:rPr>
              <w:t>Rev.</w:t>
            </w:r>
            <w:r w:rsidR="008C6CA2" w:rsidRPr="008C6CA2">
              <w:rPr>
                <w:rFonts w:ascii="Times New Roman" w:hAnsi="Times New Roman" w:cs="Times New Roman"/>
                <w:iCs/>
                <w:noProof/>
                <w:sz w:val="20"/>
                <w:szCs w:val="20"/>
                <w:lang w:val="fr-FR"/>
              </w:rPr>
              <w:t xml:space="preserve"> </w:t>
            </w:r>
            <w:r w:rsidR="008C6CA2">
              <w:rPr>
                <w:rFonts w:ascii="Times New Roman" w:hAnsi="Times New Roman" w:cs="Times New Roman"/>
                <w:b/>
                <w:iCs/>
                <w:noProof/>
                <w:sz w:val="20"/>
                <w:szCs w:val="20"/>
                <w:lang w:val="fr-FR"/>
              </w:rPr>
              <w:t>118</w:t>
            </w:r>
            <w:r w:rsidR="008C6CA2" w:rsidRPr="008C6CA2">
              <w:rPr>
                <w:rFonts w:ascii="Times New Roman" w:hAnsi="Times New Roman" w:cs="Times New Roman"/>
                <w:iCs/>
                <w:noProof/>
                <w:sz w:val="20"/>
                <w:szCs w:val="20"/>
                <w:lang w:val="fr-FR"/>
              </w:rPr>
              <w:t>:</w:t>
            </w:r>
            <w:r w:rsidRPr="008C6CA2">
              <w:rPr>
                <w:rFonts w:ascii="Times New Roman" w:hAnsi="Times New Roman" w:cs="Times New Roman"/>
                <w:noProof/>
                <w:sz w:val="20"/>
                <w:szCs w:val="20"/>
                <w:lang w:val="fr-FR"/>
              </w:rPr>
              <w:t xml:space="preserve"> 838-849 </w:t>
            </w:r>
            <w:r w:rsidR="008C6CA2">
              <w:rPr>
                <w:rFonts w:ascii="Times New Roman" w:hAnsi="Times New Roman" w:cs="Times New Roman"/>
                <w:noProof/>
                <w:sz w:val="20"/>
                <w:szCs w:val="20"/>
                <w:lang w:val="fr-FR"/>
              </w:rPr>
              <w:t>(</w:t>
            </w:r>
            <w:r w:rsidRPr="008C6CA2">
              <w:rPr>
                <w:rFonts w:ascii="Times New Roman" w:hAnsi="Times New Roman" w:cs="Times New Roman"/>
                <w:noProof/>
                <w:sz w:val="20"/>
                <w:szCs w:val="20"/>
                <w:lang w:val="fr-FR"/>
              </w:rPr>
              <w:t>1960</w:t>
            </w:r>
            <w:r w:rsidR="008C6CA2">
              <w:rPr>
                <w:rFonts w:ascii="Times New Roman" w:hAnsi="Times New Roman" w:cs="Times New Roman"/>
                <w:noProof/>
                <w:sz w:val="20"/>
                <w:szCs w:val="20"/>
                <w:lang w:val="fr-FR"/>
              </w:rPr>
              <w:t>)</w:t>
            </w:r>
            <w:r w:rsidRPr="008C6CA2">
              <w:rPr>
                <w:rFonts w:ascii="Times New Roman" w:hAnsi="Times New Roman" w:cs="Times New Roman"/>
                <w:noProof/>
                <w:sz w:val="20"/>
                <w:szCs w:val="20"/>
                <w:lang w:val="fr-FR"/>
              </w:rPr>
              <w:t xml:space="preserve">. </w:t>
            </w:r>
          </w:p>
        </w:tc>
      </w:tr>
      <w:tr w:rsidR="00535933" w:rsidRPr="00662263" w:rsidTr="00535933">
        <w:trPr>
          <w:tblCellSpacing w:w="15" w:type="dxa"/>
        </w:trPr>
        <w:tc>
          <w:tcPr>
            <w:tcW w:w="335" w:type="pct"/>
            <w:hideMark/>
          </w:tcPr>
          <w:p w:rsidR="00535933" w:rsidRPr="008C6CA2" w:rsidRDefault="00535933">
            <w:pPr>
              <w:pStyle w:val="Bibliografa"/>
              <w:rPr>
                <w:rFonts w:ascii="Times New Roman" w:eastAsiaTheme="minorEastAsia" w:hAnsi="Times New Roman" w:cs="Times New Roman"/>
                <w:noProof/>
                <w:sz w:val="20"/>
                <w:szCs w:val="20"/>
                <w:lang w:val="fr-FR"/>
              </w:rPr>
            </w:pPr>
            <w:r w:rsidRPr="008C6CA2">
              <w:rPr>
                <w:rFonts w:ascii="Times New Roman" w:hAnsi="Times New Roman" w:cs="Times New Roman"/>
                <w:noProof/>
                <w:sz w:val="20"/>
                <w:szCs w:val="20"/>
                <w:lang w:val="fr-FR"/>
              </w:rPr>
              <w:t xml:space="preserve">[2] </w:t>
            </w:r>
          </w:p>
        </w:tc>
        <w:tc>
          <w:tcPr>
            <w:tcW w:w="4571" w:type="pct"/>
            <w:hideMark/>
          </w:tcPr>
          <w:p w:rsidR="00535933" w:rsidRPr="00662263" w:rsidRDefault="00535933" w:rsidP="00986062">
            <w:pPr>
              <w:pStyle w:val="Bibliografa"/>
              <w:jc w:val="both"/>
              <w:rPr>
                <w:rFonts w:ascii="Times New Roman" w:eastAsiaTheme="minorEastAsia" w:hAnsi="Times New Roman" w:cs="Times New Roman"/>
                <w:noProof/>
                <w:sz w:val="20"/>
                <w:szCs w:val="20"/>
                <w:lang w:val="fr-FR"/>
              </w:rPr>
            </w:pPr>
            <w:r w:rsidRPr="00535933">
              <w:rPr>
                <w:rFonts w:ascii="Times New Roman" w:hAnsi="Times New Roman" w:cs="Times New Roman"/>
                <w:noProof/>
                <w:sz w:val="20"/>
                <w:szCs w:val="20"/>
              </w:rPr>
              <w:t>University of Wisconsin-Eau Claire</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 xml:space="preserve"> </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Microsoft Word 2007 Working with Bibliographic References</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 xml:space="preserve"> University of Wisconsin-Eau Claire, [</w:t>
            </w:r>
            <w:r w:rsidR="008C6CA2">
              <w:rPr>
                <w:rFonts w:ascii="Times New Roman" w:hAnsi="Times New Roman" w:cs="Times New Roman"/>
                <w:noProof/>
                <w:sz w:val="20"/>
                <w:szCs w:val="20"/>
              </w:rPr>
              <w:t>On line</w:t>
            </w:r>
            <w:r w:rsidRPr="00535933">
              <w:rPr>
                <w:rFonts w:ascii="Times New Roman" w:hAnsi="Times New Roman" w:cs="Times New Roman"/>
                <w:noProof/>
                <w:sz w:val="20"/>
                <w:szCs w:val="20"/>
              </w:rPr>
              <w:t xml:space="preserve">]. </w:t>
            </w:r>
            <w:r w:rsidRPr="00662263">
              <w:rPr>
                <w:rFonts w:ascii="Times New Roman" w:hAnsi="Times New Roman" w:cs="Times New Roman"/>
                <w:noProof/>
                <w:sz w:val="20"/>
                <w:szCs w:val="20"/>
                <w:lang w:val="fr-FR"/>
              </w:rPr>
              <w:t>Available: https://www.uwec.edu/help/Word07/references.htm#citations.</w:t>
            </w:r>
          </w:p>
        </w:tc>
      </w:tr>
      <w:tr w:rsidR="00535933" w:rsidTr="00535933">
        <w:trPr>
          <w:tblCellSpacing w:w="15" w:type="dxa"/>
        </w:trPr>
        <w:tc>
          <w:tcPr>
            <w:tcW w:w="335" w:type="pct"/>
            <w:hideMark/>
          </w:tcPr>
          <w:p w:rsidR="00535933" w:rsidRPr="00535933" w:rsidRDefault="00535933">
            <w:pPr>
              <w:pStyle w:val="Bibliografa"/>
              <w:rPr>
                <w:rFonts w:ascii="Times New Roman" w:eastAsiaTheme="minorEastAsia" w:hAnsi="Times New Roman" w:cs="Times New Roman"/>
                <w:noProof/>
                <w:sz w:val="20"/>
                <w:szCs w:val="20"/>
                <w:lang w:val="es-ES"/>
              </w:rPr>
            </w:pPr>
            <w:r w:rsidRPr="00535933">
              <w:rPr>
                <w:rFonts w:ascii="Times New Roman" w:hAnsi="Times New Roman" w:cs="Times New Roman"/>
                <w:noProof/>
                <w:sz w:val="20"/>
                <w:szCs w:val="20"/>
                <w:lang w:val="es-ES"/>
              </w:rPr>
              <w:t xml:space="preserve">[3] </w:t>
            </w:r>
          </w:p>
        </w:tc>
        <w:tc>
          <w:tcPr>
            <w:tcW w:w="4571" w:type="pct"/>
            <w:hideMark/>
          </w:tcPr>
          <w:p w:rsidR="00535933" w:rsidRPr="00535933" w:rsidRDefault="00535933" w:rsidP="00986062">
            <w:pPr>
              <w:pStyle w:val="Bibliografa"/>
              <w:jc w:val="both"/>
              <w:rPr>
                <w:rFonts w:ascii="Times New Roman" w:eastAsiaTheme="minorEastAsia" w:hAnsi="Times New Roman" w:cs="Times New Roman"/>
                <w:noProof/>
                <w:sz w:val="20"/>
                <w:szCs w:val="20"/>
              </w:rPr>
            </w:pPr>
            <w:r w:rsidRPr="00535933">
              <w:rPr>
                <w:rFonts w:ascii="Times New Roman" w:hAnsi="Times New Roman" w:cs="Times New Roman"/>
                <w:noProof/>
                <w:sz w:val="20"/>
                <w:szCs w:val="20"/>
              </w:rPr>
              <w:t>J.</w:t>
            </w:r>
            <w:r w:rsidR="00A9605C">
              <w:rPr>
                <w:rFonts w:ascii="Times New Roman" w:hAnsi="Times New Roman" w:cs="Times New Roman"/>
                <w:noProof/>
                <w:sz w:val="20"/>
                <w:szCs w:val="20"/>
              </w:rPr>
              <w:t>D.</w:t>
            </w:r>
            <w:r w:rsidRPr="00535933">
              <w:rPr>
                <w:rFonts w:ascii="Times New Roman" w:hAnsi="Times New Roman" w:cs="Times New Roman"/>
                <w:noProof/>
                <w:sz w:val="20"/>
                <w:szCs w:val="20"/>
              </w:rPr>
              <w:t xml:space="preserve"> Jackson, </w:t>
            </w:r>
            <w:r w:rsidRPr="00A9605C">
              <w:rPr>
                <w:rFonts w:ascii="Times New Roman" w:hAnsi="Times New Roman" w:cs="Times New Roman"/>
                <w:i/>
                <w:noProof/>
                <w:sz w:val="20"/>
                <w:szCs w:val="20"/>
              </w:rPr>
              <w:t>Classical Electrodynamics</w:t>
            </w:r>
            <w:r w:rsidRPr="00535933">
              <w:rPr>
                <w:rFonts w:ascii="Times New Roman" w:hAnsi="Times New Roman" w:cs="Times New Roman"/>
                <w:noProof/>
                <w:sz w:val="20"/>
                <w:szCs w:val="20"/>
              </w:rPr>
              <w:t xml:space="preserve">, </w:t>
            </w:r>
            <w:r w:rsidR="00A9605C">
              <w:rPr>
                <w:rFonts w:ascii="Times New Roman" w:hAnsi="Times New Roman" w:cs="Times New Roman"/>
                <w:noProof/>
                <w:sz w:val="20"/>
                <w:szCs w:val="20"/>
              </w:rPr>
              <w:t>(</w:t>
            </w:r>
            <w:r w:rsidR="00A9605C" w:rsidRPr="00535933">
              <w:rPr>
                <w:rFonts w:ascii="Times New Roman" w:hAnsi="Times New Roman" w:cs="Times New Roman"/>
                <w:noProof/>
                <w:sz w:val="20"/>
                <w:szCs w:val="20"/>
              </w:rPr>
              <w:t>John-Wiley &amp; Sons,</w:t>
            </w:r>
            <w:r w:rsidR="00A9605C">
              <w:rPr>
                <w:rFonts w:ascii="Times New Roman" w:hAnsi="Times New Roman" w:cs="Times New Roman"/>
                <w:noProof/>
                <w:sz w:val="20"/>
                <w:szCs w:val="20"/>
              </w:rPr>
              <w:t xml:space="preserve"> </w:t>
            </w:r>
            <w:r w:rsidRPr="00535933">
              <w:rPr>
                <w:rFonts w:ascii="Times New Roman" w:hAnsi="Times New Roman" w:cs="Times New Roman"/>
                <w:noProof/>
                <w:sz w:val="20"/>
                <w:szCs w:val="20"/>
              </w:rPr>
              <w:t>New York: 1975</w:t>
            </w:r>
            <w:r w:rsidR="00A9605C">
              <w:rPr>
                <w:rFonts w:ascii="Times New Roman" w:hAnsi="Times New Roman" w:cs="Times New Roman"/>
                <w:noProof/>
                <w:sz w:val="20"/>
                <w:szCs w:val="20"/>
              </w:rPr>
              <w:t>, 2</w:t>
            </w:r>
            <w:r w:rsidR="00A9605C" w:rsidRPr="00A9605C">
              <w:rPr>
                <w:rFonts w:ascii="Times New Roman" w:hAnsi="Times New Roman" w:cs="Times New Roman"/>
                <w:noProof/>
                <w:sz w:val="20"/>
                <w:szCs w:val="20"/>
                <w:vertAlign w:val="superscript"/>
              </w:rPr>
              <w:t>nd</w:t>
            </w:r>
            <w:r w:rsidR="00A9605C">
              <w:rPr>
                <w:rFonts w:ascii="Times New Roman" w:hAnsi="Times New Roman" w:cs="Times New Roman"/>
                <w:noProof/>
                <w:sz w:val="20"/>
                <w:szCs w:val="20"/>
              </w:rPr>
              <w:t xml:space="preserve"> ed.)</w:t>
            </w:r>
            <w:r w:rsidRPr="00535933">
              <w:rPr>
                <w:rFonts w:ascii="Times New Roman" w:hAnsi="Times New Roman" w:cs="Times New Roman"/>
                <w:noProof/>
                <w:sz w:val="20"/>
                <w:szCs w:val="20"/>
              </w:rPr>
              <w:t xml:space="preserve">. </w:t>
            </w:r>
          </w:p>
        </w:tc>
      </w:tr>
      <w:tr w:rsidR="00535933" w:rsidTr="00535933">
        <w:trPr>
          <w:tblCellSpacing w:w="15" w:type="dxa"/>
        </w:trPr>
        <w:tc>
          <w:tcPr>
            <w:tcW w:w="335" w:type="pct"/>
            <w:hideMark/>
          </w:tcPr>
          <w:p w:rsidR="00535933" w:rsidRPr="00535933" w:rsidRDefault="00535933">
            <w:pPr>
              <w:pStyle w:val="Bibliografa"/>
              <w:rPr>
                <w:rFonts w:ascii="Times New Roman" w:eastAsiaTheme="minorEastAsia" w:hAnsi="Times New Roman" w:cs="Times New Roman"/>
                <w:noProof/>
                <w:sz w:val="20"/>
                <w:szCs w:val="20"/>
                <w:lang w:val="es-ES"/>
              </w:rPr>
            </w:pPr>
            <w:r w:rsidRPr="00535933">
              <w:rPr>
                <w:rFonts w:ascii="Times New Roman" w:hAnsi="Times New Roman" w:cs="Times New Roman"/>
                <w:noProof/>
                <w:sz w:val="20"/>
                <w:szCs w:val="20"/>
                <w:lang w:val="es-ES"/>
              </w:rPr>
              <w:lastRenderedPageBreak/>
              <w:t xml:space="preserve">[4] </w:t>
            </w:r>
          </w:p>
        </w:tc>
        <w:tc>
          <w:tcPr>
            <w:tcW w:w="4571" w:type="pct"/>
            <w:hideMark/>
          </w:tcPr>
          <w:p w:rsidR="00535933" w:rsidRPr="00535933" w:rsidRDefault="00535933" w:rsidP="00986062">
            <w:pPr>
              <w:pStyle w:val="Bibliografa"/>
              <w:jc w:val="both"/>
              <w:rPr>
                <w:rFonts w:ascii="Times New Roman" w:eastAsiaTheme="minorEastAsia" w:hAnsi="Times New Roman" w:cs="Times New Roman"/>
                <w:noProof/>
                <w:sz w:val="20"/>
                <w:szCs w:val="20"/>
              </w:rPr>
            </w:pPr>
            <w:r w:rsidRPr="00535933">
              <w:rPr>
                <w:rFonts w:ascii="Times New Roman" w:hAnsi="Times New Roman" w:cs="Times New Roman"/>
                <w:noProof/>
                <w:sz w:val="20"/>
                <w:szCs w:val="20"/>
              </w:rPr>
              <w:t>Hinshaw</w:t>
            </w:r>
            <w:r w:rsidR="00A9605C">
              <w:rPr>
                <w:rFonts w:ascii="Times New Roman" w:hAnsi="Times New Roman" w:cs="Times New Roman"/>
                <w:noProof/>
                <w:sz w:val="20"/>
                <w:szCs w:val="20"/>
              </w:rPr>
              <w:t>,</w:t>
            </w:r>
            <w:r w:rsidRPr="00535933">
              <w:rPr>
                <w:rFonts w:ascii="Times New Roman" w:hAnsi="Times New Roman" w:cs="Times New Roman"/>
                <w:noProof/>
                <w:sz w:val="20"/>
                <w:szCs w:val="20"/>
              </w:rPr>
              <w:t xml:space="preserve"> </w:t>
            </w:r>
            <w:r w:rsidR="00A9605C" w:rsidRPr="00535933">
              <w:rPr>
                <w:rFonts w:ascii="Times New Roman" w:hAnsi="Times New Roman" w:cs="Times New Roman"/>
                <w:noProof/>
                <w:sz w:val="20"/>
                <w:szCs w:val="20"/>
              </w:rPr>
              <w:t>G.</w:t>
            </w:r>
            <w:r w:rsidR="00A938FE">
              <w:rPr>
                <w:rFonts w:ascii="Times New Roman" w:hAnsi="Times New Roman" w:cs="Times New Roman"/>
                <w:noProof/>
                <w:sz w:val="20"/>
                <w:szCs w:val="20"/>
              </w:rPr>
              <w:t xml:space="preserve"> </w:t>
            </w:r>
            <w:r w:rsidRPr="00535933">
              <w:rPr>
                <w:rFonts w:ascii="Times New Roman" w:hAnsi="Times New Roman" w:cs="Times New Roman"/>
                <w:noProof/>
                <w:sz w:val="20"/>
                <w:szCs w:val="20"/>
              </w:rPr>
              <w:t>et al</w:t>
            </w:r>
            <w:r w:rsidR="00A9605C">
              <w:rPr>
                <w:rFonts w:ascii="Times New Roman" w:hAnsi="Times New Roman" w:cs="Times New Roman"/>
                <w:noProof/>
                <w:sz w:val="20"/>
                <w:szCs w:val="20"/>
              </w:rPr>
              <w:t xml:space="preserve">. (WMAP Collaboration). </w:t>
            </w:r>
            <w:r w:rsidRPr="00535933">
              <w:rPr>
                <w:rFonts w:ascii="Times New Roman" w:hAnsi="Times New Roman" w:cs="Times New Roman"/>
                <w:noProof/>
                <w:sz w:val="20"/>
                <w:szCs w:val="20"/>
              </w:rPr>
              <w:t xml:space="preserve"> </w:t>
            </w:r>
            <w:r w:rsidR="00A9605C">
              <w:rPr>
                <w:rFonts w:ascii="Times New Roman" w:hAnsi="Times New Roman" w:cs="Times New Roman"/>
                <w:noProof/>
                <w:sz w:val="20"/>
                <w:szCs w:val="20"/>
              </w:rPr>
              <w:t>"</w:t>
            </w:r>
            <w:r w:rsidRPr="00535933">
              <w:rPr>
                <w:rFonts w:ascii="Times New Roman" w:hAnsi="Times New Roman" w:cs="Times New Roman"/>
                <w:noProof/>
                <w:sz w:val="20"/>
                <w:szCs w:val="20"/>
              </w:rPr>
              <w:t>Five-Year Wilkinson Microwave Anisotropy Probe Observations: Data Processing, Sky Maps, and Basic Results</w:t>
            </w:r>
            <w:r w:rsidR="00A9605C">
              <w:rPr>
                <w:rFonts w:ascii="Times New Roman" w:hAnsi="Times New Roman" w:cs="Times New Roman"/>
                <w:noProof/>
                <w:sz w:val="20"/>
                <w:szCs w:val="20"/>
              </w:rPr>
              <w:t>"</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 xml:space="preserve"> </w:t>
            </w:r>
            <w:r w:rsidRPr="008C6CA2">
              <w:rPr>
                <w:rFonts w:ascii="Times New Roman" w:hAnsi="Times New Roman" w:cs="Times New Roman"/>
                <w:iCs/>
                <w:noProof/>
                <w:sz w:val="20"/>
                <w:szCs w:val="20"/>
              </w:rPr>
              <w:t>The Astrophysical Journal Supplement</w:t>
            </w:r>
            <w:r w:rsidRPr="00535933">
              <w:rPr>
                <w:rFonts w:ascii="Times New Roman" w:hAnsi="Times New Roman" w:cs="Times New Roman"/>
                <w:i/>
                <w:iCs/>
                <w:noProof/>
                <w:sz w:val="20"/>
                <w:szCs w:val="20"/>
              </w:rPr>
              <w:t xml:space="preserve"> </w:t>
            </w:r>
            <w:r w:rsidRPr="008C6CA2">
              <w:rPr>
                <w:rFonts w:ascii="Times New Roman" w:hAnsi="Times New Roman" w:cs="Times New Roman"/>
                <w:b/>
                <w:noProof/>
                <w:sz w:val="20"/>
                <w:szCs w:val="20"/>
              </w:rPr>
              <w:t>180</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 xml:space="preserve">  225-245 </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2009</w:t>
            </w:r>
            <w:r w:rsidR="008C6CA2">
              <w:rPr>
                <w:rFonts w:ascii="Times New Roman" w:hAnsi="Times New Roman" w:cs="Times New Roman"/>
                <w:noProof/>
                <w:sz w:val="20"/>
                <w:szCs w:val="20"/>
              </w:rPr>
              <w:t>)</w:t>
            </w:r>
            <w:r w:rsidRPr="00535933">
              <w:rPr>
                <w:rFonts w:ascii="Times New Roman" w:hAnsi="Times New Roman" w:cs="Times New Roman"/>
                <w:noProof/>
                <w:sz w:val="20"/>
                <w:szCs w:val="20"/>
              </w:rPr>
              <w:t xml:space="preserve">. </w:t>
            </w:r>
          </w:p>
        </w:tc>
      </w:tr>
    </w:tbl>
    <w:p w:rsidR="00535933" w:rsidRDefault="00535933">
      <w:pPr>
        <w:rPr>
          <w:rFonts w:eastAsia="Times New Roman"/>
          <w:noProof/>
        </w:rPr>
        <w:sectPr w:rsidR="00535933" w:rsidSect="00535933">
          <w:type w:val="continuous"/>
          <w:pgSz w:w="11906" w:h="16838"/>
          <w:pgMar w:top="1134" w:right="851" w:bottom="1418" w:left="1134" w:header="709" w:footer="709" w:gutter="0"/>
          <w:cols w:num="2" w:space="569"/>
          <w:docGrid w:linePitch="360"/>
        </w:sectPr>
      </w:pPr>
    </w:p>
    <w:p w:rsidR="00535933" w:rsidRDefault="00535933">
      <w:pPr>
        <w:rPr>
          <w:rFonts w:eastAsia="Times New Roman"/>
          <w:noProof/>
        </w:rPr>
      </w:pPr>
    </w:p>
    <w:p w:rsidR="008B61F3" w:rsidRPr="00D15E45" w:rsidRDefault="00684278" w:rsidP="00A40C8E">
      <w:pPr>
        <w:tabs>
          <w:tab w:val="left" w:pos="9356"/>
        </w:tabs>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fldChar w:fldCharType="end"/>
      </w:r>
    </w:p>
    <w:sectPr w:rsidR="008B61F3" w:rsidRPr="00D15E45" w:rsidSect="00A40C8E">
      <w:type w:val="continuous"/>
      <w:pgSz w:w="11906" w:h="16838"/>
      <w:pgMar w:top="1134" w:right="851" w:bottom="1418" w:left="1134" w:header="709" w:footer="709" w:gutter="0"/>
      <w:cols w:space="56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E02" w:rsidRDefault="00284E02" w:rsidP="00375A86">
      <w:pPr>
        <w:spacing w:after="0" w:line="240" w:lineRule="auto"/>
      </w:pPr>
      <w:r>
        <w:separator/>
      </w:r>
    </w:p>
  </w:endnote>
  <w:endnote w:type="continuationSeparator" w:id="0">
    <w:p w:rsidR="00284E02" w:rsidRDefault="00284E02" w:rsidP="0037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tt10">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mbx9">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263" w:rsidRPr="00B5329B" w:rsidRDefault="00662263">
    <w:pPr>
      <w:pStyle w:val="Piedepgina"/>
      <w:rPr>
        <w:rFonts w:ascii="Times New Roman" w:hAnsi="Times New Roman" w:cs="Times New Roman"/>
        <w:sz w:val="20"/>
        <w:szCs w:val="20"/>
        <w:lang w:val="es-ES"/>
      </w:rPr>
    </w:pPr>
    <w:proofErr w:type="spellStart"/>
    <w:r w:rsidRPr="00B5329B">
      <w:rPr>
        <w:rFonts w:ascii="Times New Roman" w:hAnsi="Times New Roman" w:cs="Times New Roman"/>
        <w:sz w:val="20"/>
        <w:szCs w:val="20"/>
        <w:lang w:val="es-ES"/>
      </w:rPr>
      <w:t>Treball</w:t>
    </w:r>
    <w:proofErr w:type="spellEnd"/>
    <w:r w:rsidRPr="00B5329B">
      <w:rPr>
        <w:rFonts w:ascii="Times New Roman" w:hAnsi="Times New Roman" w:cs="Times New Roman"/>
        <w:sz w:val="20"/>
        <w:szCs w:val="20"/>
        <w:lang w:val="es-ES"/>
      </w:rPr>
      <w:t xml:space="preserve"> de Fi de </w:t>
    </w:r>
    <w:proofErr w:type="spellStart"/>
    <w:r>
      <w:rPr>
        <w:rFonts w:ascii="Times New Roman" w:hAnsi="Times New Roman" w:cs="Times New Roman"/>
        <w:sz w:val="20"/>
        <w:szCs w:val="20"/>
        <w:lang w:val="es-ES"/>
      </w:rPr>
      <w:t>Màster</w:t>
    </w:r>
    <w:proofErr w:type="spellEnd"/>
    <w:r w:rsidRPr="00B5329B">
      <w:rPr>
        <w:rFonts w:ascii="Times New Roman" w:hAnsi="Times New Roman" w:cs="Times New Roman"/>
        <w:sz w:val="20"/>
        <w:szCs w:val="20"/>
      </w:rPr>
      <w:ptab w:relativeTo="margin" w:alignment="center" w:leader="none"/>
    </w:r>
    <w:r w:rsidRPr="00B5329B">
      <w:rPr>
        <w:rFonts w:ascii="Times New Roman" w:hAnsi="Times New Roman" w:cs="Times New Roman"/>
        <w:sz w:val="20"/>
        <w:szCs w:val="20"/>
      </w:rPr>
      <w:fldChar w:fldCharType="begin"/>
    </w:r>
    <w:r w:rsidRPr="005D559D">
      <w:rPr>
        <w:rFonts w:ascii="Times New Roman" w:hAnsi="Times New Roman" w:cs="Times New Roman"/>
        <w:sz w:val="20"/>
        <w:szCs w:val="20"/>
        <w:lang w:val="es-ES"/>
      </w:rPr>
      <w:instrText>PAGE   \* MERGEFORMAT</w:instrText>
    </w:r>
    <w:r w:rsidRPr="00B5329B">
      <w:rPr>
        <w:rFonts w:ascii="Times New Roman" w:hAnsi="Times New Roman" w:cs="Times New Roman"/>
        <w:sz w:val="20"/>
        <w:szCs w:val="20"/>
      </w:rPr>
      <w:fldChar w:fldCharType="separate"/>
    </w:r>
    <w:r w:rsidR="00786F50">
      <w:rPr>
        <w:rFonts w:ascii="Times New Roman" w:hAnsi="Times New Roman" w:cs="Times New Roman"/>
        <w:noProof/>
        <w:sz w:val="20"/>
        <w:szCs w:val="20"/>
        <w:lang w:val="es-ES"/>
      </w:rPr>
      <w:t>3</w:t>
    </w:r>
    <w:r w:rsidRPr="00B5329B">
      <w:rPr>
        <w:rFonts w:ascii="Times New Roman" w:hAnsi="Times New Roman" w:cs="Times New Roman"/>
        <w:sz w:val="20"/>
        <w:szCs w:val="20"/>
      </w:rPr>
      <w:fldChar w:fldCharType="end"/>
    </w:r>
    <w:r w:rsidRPr="00B5329B">
      <w:rPr>
        <w:rFonts w:ascii="Times New Roman" w:hAnsi="Times New Roman" w:cs="Times New Roman"/>
        <w:sz w:val="20"/>
        <w:szCs w:val="20"/>
      </w:rPr>
      <w:ptab w:relativeTo="margin" w:alignment="right" w:leader="none"/>
    </w:r>
    <w:r w:rsidRPr="00B5329B">
      <w:rPr>
        <w:rFonts w:ascii="Times New Roman" w:hAnsi="Times New Roman" w:cs="Times New Roman"/>
        <w:sz w:val="20"/>
        <w:szCs w:val="20"/>
        <w:lang w:val="es-ES"/>
      </w:rPr>
      <w:t>Barcelona, June 201</w:t>
    </w:r>
    <w:r>
      <w:rPr>
        <w:rFonts w:ascii="Times New Roman" w:hAnsi="Times New Roman" w:cs="Times New Roman"/>
        <w:sz w:val="20"/>
        <w:szCs w:val="20"/>
        <w:lang w:val="es-ES"/>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263" w:rsidRDefault="00662263">
    <w:pPr>
      <w:pStyle w:val="Piedepgina"/>
    </w:pPr>
    <w:r>
      <w:t>____________</w:t>
    </w:r>
  </w:p>
  <w:p w:rsidR="00662263" w:rsidRDefault="00662263">
    <w:pPr>
      <w:pStyle w:val="Piedepgina"/>
    </w:pPr>
  </w:p>
  <w:p w:rsidR="00662263" w:rsidRPr="00A939AC" w:rsidRDefault="00662263">
    <w:pPr>
      <w:pStyle w:val="Piedepgina"/>
      <w:rPr>
        <w:sz w:val="20"/>
      </w:rPr>
    </w:pPr>
    <w:r w:rsidRPr="00A939AC">
      <w:rPr>
        <w:sz w:val="20"/>
      </w:rPr>
      <w:t xml:space="preserve">* </w:t>
    </w:r>
    <w:r w:rsidRPr="00A939AC">
      <w:rPr>
        <w:rFonts w:ascii="Times New Roman" w:hAnsi="Times New Roman" w:cs="Times New Roman"/>
        <w:sz w:val="20"/>
      </w:rPr>
      <w:t>Electronic address:</w:t>
    </w:r>
    <w:r w:rsidRPr="00A939AC">
      <w:rPr>
        <w:sz w:val="20"/>
      </w:rPr>
      <w:t xml:space="preserve"> </w:t>
    </w:r>
    <w:proofErr w:type="spellStart"/>
    <w:r w:rsidRPr="00A939AC">
      <w:rPr>
        <w:rFonts w:ascii="Courier New" w:hAnsi="Courier New" w:cs="Courier New"/>
        <w:sz w:val="20"/>
      </w:rPr>
      <w:t>t</w:t>
    </w:r>
    <w:r>
      <w:rPr>
        <w:rFonts w:ascii="Courier New" w:hAnsi="Courier New" w:cs="Courier New"/>
        <w:sz w:val="20"/>
      </w:rPr>
      <w:t>fm.cc.fa</w:t>
    </w:r>
    <w:r w:rsidRPr="00A939AC">
      <w:rPr>
        <w:rFonts w:ascii="Courier New" w:hAnsi="Courier New" w:cs="Courier New"/>
        <w:sz w:val="20"/>
      </w:rPr>
      <w:t>@ub.edu</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E02" w:rsidRDefault="00284E02" w:rsidP="00375A86">
      <w:pPr>
        <w:spacing w:after="0" w:line="240" w:lineRule="auto"/>
      </w:pPr>
      <w:r>
        <w:separator/>
      </w:r>
    </w:p>
  </w:footnote>
  <w:footnote w:type="continuationSeparator" w:id="0">
    <w:p w:rsidR="00284E02" w:rsidRDefault="00284E02" w:rsidP="00375A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E21"/>
    <w:multiLevelType w:val="hybridMultilevel"/>
    <w:tmpl w:val="66A41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DC5720"/>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6B4F55"/>
    <w:multiLevelType w:val="hybridMultilevel"/>
    <w:tmpl w:val="F00240AE"/>
    <w:lvl w:ilvl="0" w:tplc="2F8456F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14C337D6"/>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E86B35"/>
    <w:multiLevelType w:val="hybridMultilevel"/>
    <w:tmpl w:val="9F62E3B2"/>
    <w:lvl w:ilvl="0" w:tplc="5A6681F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0E1647"/>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B7164CD"/>
    <w:multiLevelType w:val="hybridMultilevel"/>
    <w:tmpl w:val="1B68A8A2"/>
    <w:lvl w:ilvl="0" w:tplc="73E81594">
      <w:start w:val="1"/>
      <w:numFmt w:val="upperRoman"/>
      <w:pStyle w:val="TitleTFMsection"/>
      <w:lvlText w:val="%1."/>
      <w:lvlJc w:val="left"/>
      <w:pPr>
        <w:ind w:left="720" w:hanging="72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0627941"/>
    <w:multiLevelType w:val="multilevel"/>
    <w:tmpl w:val="A3CC3E4A"/>
    <w:lvl w:ilvl="0">
      <w:start w:val="1"/>
      <w:numFmt w:val="upperLetter"/>
      <w:pStyle w:val="TFMSubsectio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5C23E20"/>
    <w:multiLevelType w:val="hybridMultilevel"/>
    <w:tmpl w:val="32BA98C8"/>
    <w:lvl w:ilvl="0" w:tplc="5A6681F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5F30A8"/>
    <w:multiLevelType w:val="hybridMultilevel"/>
    <w:tmpl w:val="91D0827C"/>
    <w:lvl w:ilvl="0" w:tplc="5A6681F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50233B"/>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C105AE"/>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0056A0D"/>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26D3AF7"/>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8B420EB"/>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F3768B4"/>
    <w:multiLevelType w:val="hybridMultilevel"/>
    <w:tmpl w:val="15F22770"/>
    <w:lvl w:ilvl="0" w:tplc="2F8456F2">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CD3576"/>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97C4DCE"/>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B0E237B"/>
    <w:multiLevelType w:val="hybridMultilevel"/>
    <w:tmpl w:val="B6A8C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F1479C6"/>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FF83030"/>
    <w:multiLevelType w:val="hybridMultilevel"/>
    <w:tmpl w:val="B636C544"/>
    <w:lvl w:ilvl="0" w:tplc="5A6681F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5211E4F"/>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7255F14"/>
    <w:multiLevelType w:val="hybridMultilevel"/>
    <w:tmpl w:val="81F64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FA22760"/>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0642ABD"/>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2175946"/>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7CD3343"/>
    <w:multiLevelType w:val="hybridMultilevel"/>
    <w:tmpl w:val="8432D0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796F59CD"/>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A415166"/>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E6B193E"/>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7037A6"/>
    <w:multiLevelType w:val="multilevel"/>
    <w:tmpl w:val="FDE870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
  </w:num>
  <w:num w:numId="3">
    <w:abstractNumId w:val="15"/>
  </w:num>
  <w:num w:numId="4">
    <w:abstractNumId w:val="0"/>
  </w:num>
  <w:num w:numId="5">
    <w:abstractNumId w:val="1"/>
  </w:num>
  <w:num w:numId="6">
    <w:abstractNumId w:val="3"/>
  </w:num>
  <w:num w:numId="7">
    <w:abstractNumId w:val="21"/>
  </w:num>
  <w:num w:numId="8">
    <w:abstractNumId w:val="27"/>
  </w:num>
  <w:num w:numId="9">
    <w:abstractNumId w:val="25"/>
  </w:num>
  <w:num w:numId="10">
    <w:abstractNumId w:val="5"/>
  </w:num>
  <w:num w:numId="11">
    <w:abstractNumId w:val="12"/>
  </w:num>
  <w:num w:numId="12">
    <w:abstractNumId w:val="28"/>
  </w:num>
  <w:num w:numId="13">
    <w:abstractNumId w:val="24"/>
  </w:num>
  <w:num w:numId="14">
    <w:abstractNumId w:val="23"/>
  </w:num>
  <w:num w:numId="15">
    <w:abstractNumId w:val="13"/>
  </w:num>
  <w:num w:numId="16">
    <w:abstractNumId w:val="16"/>
  </w:num>
  <w:num w:numId="17">
    <w:abstractNumId w:val="17"/>
  </w:num>
  <w:num w:numId="18">
    <w:abstractNumId w:val="10"/>
  </w:num>
  <w:num w:numId="19">
    <w:abstractNumId w:val="19"/>
  </w:num>
  <w:num w:numId="20">
    <w:abstractNumId w:val="30"/>
  </w:num>
  <w:num w:numId="21">
    <w:abstractNumId w:val="8"/>
  </w:num>
  <w:num w:numId="22">
    <w:abstractNumId w:val="9"/>
  </w:num>
  <w:num w:numId="23">
    <w:abstractNumId w:val="7"/>
  </w:num>
  <w:num w:numId="24">
    <w:abstractNumId w:val="20"/>
  </w:num>
  <w:num w:numId="25">
    <w:abstractNumId w:val="26"/>
  </w:num>
  <w:num w:numId="26">
    <w:abstractNumId w:val="22"/>
  </w:num>
  <w:num w:numId="27">
    <w:abstractNumId w:val="18"/>
  </w:num>
  <w:num w:numId="28">
    <w:abstractNumId w:val="4"/>
  </w:num>
  <w:num w:numId="29">
    <w:abstractNumId w:val="14"/>
  </w:num>
  <w:num w:numId="30">
    <w:abstractNumId w:val="6"/>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534"/>
    <w:rsid w:val="00027633"/>
    <w:rsid w:val="00090BCC"/>
    <w:rsid w:val="000943A8"/>
    <w:rsid w:val="000A26F5"/>
    <w:rsid w:val="000E35B2"/>
    <w:rsid w:val="001013AF"/>
    <w:rsid w:val="00115875"/>
    <w:rsid w:val="001346A3"/>
    <w:rsid w:val="00185A86"/>
    <w:rsid w:val="001927A1"/>
    <w:rsid w:val="001B34BF"/>
    <w:rsid w:val="001E3844"/>
    <w:rsid w:val="001E402C"/>
    <w:rsid w:val="00211F8A"/>
    <w:rsid w:val="00284E02"/>
    <w:rsid w:val="002A5264"/>
    <w:rsid w:val="002C2F1B"/>
    <w:rsid w:val="002D46B4"/>
    <w:rsid w:val="00336010"/>
    <w:rsid w:val="00375A86"/>
    <w:rsid w:val="0039682B"/>
    <w:rsid w:val="003A0600"/>
    <w:rsid w:val="003E5BFE"/>
    <w:rsid w:val="003E5DB2"/>
    <w:rsid w:val="00443C30"/>
    <w:rsid w:val="00460D76"/>
    <w:rsid w:val="00467512"/>
    <w:rsid w:val="004779EA"/>
    <w:rsid w:val="004D0ADC"/>
    <w:rsid w:val="00501DEB"/>
    <w:rsid w:val="0051339D"/>
    <w:rsid w:val="00535933"/>
    <w:rsid w:val="00552266"/>
    <w:rsid w:val="00561C34"/>
    <w:rsid w:val="005674CA"/>
    <w:rsid w:val="00583616"/>
    <w:rsid w:val="005D559D"/>
    <w:rsid w:val="005F1BFF"/>
    <w:rsid w:val="00630976"/>
    <w:rsid w:val="006324FE"/>
    <w:rsid w:val="00636750"/>
    <w:rsid w:val="00662263"/>
    <w:rsid w:val="00684278"/>
    <w:rsid w:val="00694AA7"/>
    <w:rsid w:val="00714836"/>
    <w:rsid w:val="007855CA"/>
    <w:rsid w:val="00786F50"/>
    <w:rsid w:val="007B5442"/>
    <w:rsid w:val="007C24DF"/>
    <w:rsid w:val="007E4747"/>
    <w:rsid w:val="00823860"/>
    <w:rsid w:val="00841DB4"/>
    <w:rsid w:val="00854196"/>
    <w:rsid w:val="00854638"/>
    <w:rsid w:val="00863DC1"/>
    <w:rsid w:val="00885185"/>
    <w:rsid w:val="008A4599"/>
    <w:rsid w:val="008B61F3"/>
    <w:rsid w:val="008C6CA2"/>
    <w:rsid w:val="00916EEF"/>
    <w:rsid w:val="00923497"/>
    <w:rsid w:val="00926B5F"/>
    <w:rsid w:val="00940AF0"/>
    <w:rsid w:val="00947C21"/>
    <w:rsid w:val="009707E5"/>
    <w:rsid w:val="00984E71"/>
    <w:rsid w:val="00985A23"/>
    <w:rsid w:val="00986062"/>
    <w:rsid w:val="009C0D5A"/>
    <w:rsid w:val="009C2BDA"/>
    <w:rsid w:val="009C6BF0"/>
    <w:rsid w:val="009D3534"/>
    <w:rsid w:val="009E3B99"/>
    <w:rsid w:val="009E4CA4"/>
    <w:rsid w:val="00A037FB"/>
    <w:rsid w:val="00A10A10"/>
    <w:rsid w:val="00A40C8E"/>
    <w:rsid w:val="00A46A71"/>
    <w:rsid w:val="00A81930"/>
    <w:rsid w:val="00A851FF"/>
    <w:rsid w:val="00A938FE"/>
    <w:rsid w:val="00A939AC"/>
    <w:rsid w:val="00A9605C"/>
    <w:rsid w:val="00AA4323"/>
    <w:rsid w:val="00AB15AA"/>
    <w:rsid w:val="00AB2DEE"/>
    <w:rsid w:val="00AD005E"/>
    <w:rsid w:val="00AE1DC3"/>
    <w:rsid w:val="00AF2832"/>
    <w:rsid w:val="00B36FC4"/>
    <w:rsid w:val="00B46139"/>
    <w:rsid w:val="00B5329B"/>
    <w:rsid w:val="00B53ED7"/>
    <w:rsid w:val="00B71FFC"/>
    <w:rsid w:val="00B763B0"/>
    <w:rsid w:val="00B76614"/>
    <w:rsid w:val="00B86A41"/>
    <w:rsid w:val="00BB1EF1"/>
    <w:rsid w:val="00BC703D"/>
    <w:rsid w:val="00BD3FE1"/>
    <w:rsid w:val="00BE6FA9"/>
    <w:rsid w:val="00C06E45"/>
    <w:rsid w:val="00C14767"/>
    <w:rsid w:val="00C257EF"/>
    <w:rsid w:val="00C31EF2"/>
    <w:rsid w:val="00C45855"/>
    <w:rsid w:val="00C602A4"/>
    <w:rsid w:val="00C7060A"/>
    <w:rsid w:val="00C83AE1"/>
    <w:rsid w:val="00C86A22"/>
    <w:rsid w:val="00C967BB"/>
    <w:rsid w:val="00CA0B5C"/>
    <w:rsid w:val="00CD6E92"/>
    <w:rsid w:val="00CE042E"/>
    <w:rsid w:val="00CF1662"/>
    <w:rsid w:val="00D0352A"/>
    <w:rsid w:val="00D15E45"/>
    <w:rsid w:val="00D16974"/>
    <w:rsid w:val="00D20BBA"/>
    <w:rsid w:val="00D23525"/>
    <w:rsid w:val="00D87192"/>
    <w:rsid w:val="00D90DFA"/>
    <w:rsid w:val="00DB3EDC"/>
    <w:rsid w:val="00DB73D2"/>
    <w:rsid w:val="00DE354A"/>
    <w:rsid w:val="00E006D9"/>
    <w:rsid w:val="00E053CF"/>
    <w:rsid w:val="00E1288F"/>
    <w:rsid w:val="00E3529E"/>
    <w:rsid w:val="00E55709"/>
    <w:rsid w:val="00EC2E4B"/>
    <w:rsid w:val="00EE3797"/>
    <w:rsid w:val="00F42176"/>
    <w:rsid w:val="00F570C9"/>
    <w:rsid w:val="00F91246"/>
    <w:rsid w:val="00F93303"/>
    <w:rsid w:val="00FE6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ED7"/>
  </w:style>
  <w:style w:type="paragraph" w:styleId="Ttulo1">
    <w:name w:val="heading 1"/>
    <w:basedOn w:val="Normal"/>
    <w:next w:val="Normal"/>
    <w:link w:val="Ttulo1Car"/>
    <w:uiPriority w:val="9"/>
    <w:qFormat/>
    <w:rsid w:val="000E3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A81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4DF"/>
    <w:pPr>
      <w:ind w:left="720"/>
      <w:contextualSpacing/>
    </w:pPr>
  </w:style>
  <w:style w:type="character" w:styleId="Hipervnculo">
    <w:name w:val="Hyperlink"/>
    <w:basedOn w:val="Fuentedeprrafopredeter"/>
    <w:uiPriority w:val="99"/>
    <w:unhideWhenUsed/>
    <w:rsid w:val="00F570C9"/>
    <w:rPr>
      <w:color w:val="0000FF" w:themeColor="hyperlink"/>
      <w:u w:val="single"/>
    </w:rPr>
  </w:style>
  <w:style w:type="paragraph" w:styleId="Textonotapie">
    <w:name w:val="footnote text"/>
    <w:basedOn w:val="Normal"/>
    <w:link w:val="TextonotapieCar"/>
    <w:uiPriority w:val="99"/>
    <w:semiHidden/>
    <w:unhideWhenUsed/>
    <w:rsid w:val="00375A8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75A86"/>
    <w:rPr>
      <w:sz w:val="20"/>
      <w:szCs w:val="20"/>
    </w:rPr>
  </w:style>
  <w:style w:type="character" w:styleId="Refdenotaalpie">
    <w:name w:val="footnote reference"/>
    <w:basedOn w:val="Fuentedeprrafopredeter"/>
    <w:uiPriority w:val="99"/>
    <w:semiHidden/>
    <w:unhideWhenUsed/>
    <w:rsid w:val="00375A86"/>
    <w:rPr>
      <w:vertAlign w:val="superscript"/>
    </w:rPr>
  </w:style>
  <w:style w:type="paragraph" w:styleId="Encabezado">
    <w:name w:val="header"/>
    <w:basedOn w:val="Normal"/>
    <w:link w:val="EncabezadoCar"/>
    <w:uiPriority w:val="99"/>
    <w:unhideWhenUsed/>
    <w:rsid w:val="00B532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329B"/>
  </w:style>
  <w:style w:type="paragraph" w:styleId="Piedepgina">
    <w:name w:val="footer"/>
    <w:basedOn w:val="Normal"/>
    <w:link w:val="PiedepginaCar"/>
    <w:uiPriority w:val="99"/>
    <w:unhideWhenUsed/>
    <w:rsid w:val="00B53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329B"/>
  </w:style>
  <w:style w:type="paragraph" w:styleId="Textodeglobo">
    <w:name w:val="Balloon Text"/>
    <w:basedOn w:val="Normal"/>
    <w:link w:val="TextodegloboCar"/>
    <w:uiPriority w:val="99"/>
    <w:semiHidden/>
    <w:unhideWhenUsed/>
    <w:rsid w:val="00B532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29B"/>
    <w:rPr>
      <w:rFonts w:ascii="Tahoma" w:hAnsi="Tahoma" w:cs="Tahoma"/>
      <w:sz w:val="16"/>
      <w:szCs w:val="16"/>
    </w:rPr>
  </w:style>
  <w:style w:type="character" w:styleId="Textodelmarcadordeposicin">
    <w:name w:val="Placeholder Text"/>
    <w:basedOn w:val="Fuentedeprrafopredeter"/>
    <w:uiPriority w:val="99"/>
    <w:semiHidden/>
    <w:rsid w:val="00FE6809"/>
    <w:rPr>
      <w:color w:val="808080"/>
    </w:rPr>
  </w:style>
  <w:style w:type="table" w:styleId="Tablaconcuadrcula">
    <w:name w:val="Table Grid"/>
    <w:basedOn w:val="Tablanormal"/>
    <w:uiPriority w:val="59"/>
    <w:rsid w:val="00CA0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E55709"/>
  </w:style>
  <w:style w:type="paragraph" w:customStyle="1" w:styleId="TitleTFMsection">
    <w:name w:val="Title_TFM_section"/>
    <w:basedOn w:val="Ttulo1"/>
    <w:qFormat/>
    <w:rsid w:val="000E35B2"/>
    <w:pPr>
      <w:numPr>
        <w:numId w:val="1"/>
      </w:numPr>
      <w:autoSpaceDE w:val="0"/>
      <w:autoSpaceDN w:val="0"/>
      <w:adjustRightInd w:val="0"/>
      <w:spacing w:before="240" w:after="120" w:line="240" w:lineRule="auto"/>
      <w:jc w:val="center"/>
    </w:pPr>
    <w:rPr>
      <w:rFonts w:ascii="Times New Roman" w:hAnsi="Times New Roman" w:cs="Times New Roman"/>
      <w:color w:val="auto"/>
      <w:sz w:val="20"/>
      <w:szCs w:val="20"/>
    </w:rPr>
  </w:style>
  <w:style w:type="paragraph" w:customStyle="1" w:styleId="TitleTFM">
    <w:name w:val="Title_TFM"/>
    <w:basedOn w:val="Ttulo1"/>
    <w:qFormat/>
    <w:rsid w:val="00916EEF"/>
    <w:pPr>
      <w:spacing w:before="120" w:after="240"/>
      <w:jc w:val="center"/>
    </w:pPr>
    <w:rPr>
      <w:rFonts w:ascii="Times New Roman" w:hAnsi="Times New Roman" w:cs="Times New Roman"/>
      <w:color w:val="auto"/>
      <w:sz w:val="26"/>
    </w:rPr>
  </w:style>
  <w:style w:type="character" w:customStyle="1" w:styleId="Ttulo1Car">
    <w:name w:val="Título 1 Car"/>
    <w:basedOn w:val="Fuentedeprrafopredeter"/>
    <w:link w:val="Ttulo1"/>
    <w:uiPriority w:val="9"/>
    <w:rsid w:val="000E35B2"/>
    <w:rPr>
      <w:rFonts w:asciiTheme="majorHAnsi" w:eastAsiaTheme="majorEastAsia" w:hAnsiTheme="majorHAnsi" w:cstheme="majorBidi"/>
      <w:b/>
      <w:bCs/>
      <w:color w:val="365F91" w:themeColor="accent1" w:themeShade="BF"/>
      <w:sz w:val="28"/>
      <w:szCs w:val="28"/>
    </w:rPr>
  </w:style>
  <w:style w:type="paragraph" w:customStyle="1" w:styleId="TFMSubsection">
    <w:name w:val="TFM_Subsection"/>
    <w:basedOn w:val="Ttulo2"/>
    <w:next w:val="TitleTFMsection"/>
    <w:qFormat/>
    <w:rsid w:val="0051339D"/>
    <w:pPr>
      <w:numPr>
        <w:numId w:val="23"/>
      </w:numPr>
      <w:autoSpaceDE w:val="0"/>
      <w:autoSpaceDN w:val="0"/>
      <w:adjustRightInd w:val="0"/>
      <w:spacing w:after="120" w:line="240" w:lineRule="auto"/>
      <w:ind w:left="357" w:hanging="357"/>
      <w:jc w:val="center"/>
    </w:pPr>
    <w:rPr>
      <w:rFonts w:ascii="Times New Roman" w:hAnsi="Times New Roman" w:cs="Times New Roman"/>
      <w:color w:val="auto"/>
      <w:sz w:val="20"/>
      <w:szCs w:val="20"/>
    </w:rPr>
  </w:style>
  <w:style w:type="paragraph" w:customStyle="1" w:styleId="Estilo1">
    <w:name w:val="Estilo1"/>
    <w:basedOn w:val="TitleTFM"/>
    <w:qFormat/>
    <w:rsid w:val="00B53ED7"/>
    <w:rPr>
      <w:b w:val="0"/>
    </w:rPr>
  </w:style>
  <w:style w:type="paragraph" w:customStyle="1" w:styleId="TFMUnnumberedSection">
    <w:name w:val="TFM_Unnumbered_Section"/>
    <w:basedOn w:val="TitleTFMsection"/>
    <w:qFormat/>
    <w:rsid w:val="00940AF0"/>
    <w:pPr>
      <w:numPr>
        <w:numId w:val="0"/>
      </w:numPr>
    </w:pPr>
  </w:style>
  <w:style w:type="character" w:customStyle="1" w:styleId="Ttulo2Car">
    <w:name w:val="Título 2 Car"/>
    <w:basedOn w:val="Fuentedeprrafopredeter"/>
    <w:link w:val="Ttulo2"/>
    <w:uiPriority w:val="9"/>
    <w:semiHidden/>
    <w:rsid w:val="00A81930"/>
    <w:rPr>
      <w:rFonts w:asciiTheme="majorHAnsi" w:eastAsiaTheme="majorEastAsia" w:hAnsiTheme="majorHAnsi" w:cstheme="majorBidi"/>
      <w:b/>
      <w:bCs/>
      <w:color w:val="4F81BD" w:themeColor="accent1"/>
      <w:sz w:val="26"/>
      <w:szCs w:val="26"/>
    </w:rPr>
  </w:style>
  <w:style w:type="paragraph" w:customStyle="1" w:styleId="TFMTablecaption">
    <w:name w:val="TFM_Table caption"/>
    <w:basedOn w:val="Normal"/>
    <w:link w:val="TFMTablecaptionCar"/>
    <w:qFormat/>
    <w:rsid w:val="00C7060A"/>
    <w:pPr>
      <w:autoSpaceDE w:val="0"/>
      <w:autoSpaceDN w:val="0"/>
      <w:adjustRightInd w:val="0"/>
      <w:spacing w:before="120" w:after="0" w:line="240" w:lineRule="auto"/>
      <w:ind w:left="-284"/>
      <w:jc w:val="both"/>
    </w:pPr>
    <w:rPr>
      <w:rFonts w:ascii="Times New Roman" w:eastAsiaTheme="minorEastAsia" w:hAnsi="Times New Roman" w:cs="Times New Roman"/>
      <w:sz w:val="18"/>
      <w:szCs w:val="20"/>
    </w:rPr>
  </w:style>
  <w:style w:type="paragraph" w:customStyle="1" w:styleId="TFMFigurecaption">
    <w:name w:val="TFM_Figure caption"/>
    <w:basedOn w:val="Normal"/>
    <w:link w:val="TFMFigurecaptionCar"/>
    <w:qFormat/>
    <w:rsid w:val="00C7060A"/>
    <w:pPr>
      <w:autoSpaceDE w:val="0"/>
      <w:autoSpaceDN w:val="0"/>
      <w:adjustRightInd w:val="0"/>
      <w:spacing w:after="0" w:line="240" w:lineRule="auto"/>
      <w:ind w:left="-284"/>
      <w:jc w:val="both"/>
    </w:pPr>
    <w:rPr>
      <w:rFonts w:ascii="Times New Roman" w:eastAsiaTheme="minorEastAsia" w:hAnsi="Times New Roman" w:cs="Times New Roman"/>
      <w:sz w:val="18"/>
      <w:szCs w:val="20"/>
    </w:rPr>
  </w:style>
  <w:style w:type="character" w:customStyle="1" w:styleId="TFMTablecaptionCar">
    <w:name w:val="TFM_Table caption Car"/>
    <w:basedOn w:val="Fuentedeprrafopredeter"/>
    <w:link w:val="TFMTablecaption"/>
    <w:rsid w:val="00C7060A"/>
    <w:rPr>
      <w:rFonts w:ascii="Times New Roman" w:eastAsiaTheme="minorEastAsia" w:hAnsi="Times New Roman" w:cs="Times New Roman"/>
      <w:sz w:val="18"/>
      <w:szCs w:val="20"/>
    </w:rPr>
  </w:style>
  <w:style w:type="character" w:customStyle="1" w:styleId="TFMFigurecaptionCar">
    <w:name w:val="TFM_Figure caption Car"/>
    <w:basedOn w:val="Fuentedeprrafopredeter"/>
    <w:link w:val="TFMFigurecaption"/>
    <w:rsid w:val="00C7060A"/>
    <w:rPr>
      <w:rFonts w:ascii="Times New Roman" w:eastAsiaTheme="minorEastAsia" w:hAnsi="Times New Roman"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4DF"/>
    <w:pPr>
      <w:ind w:left="720"/>
      <w:contextualSpacing/>
    </w:pPr>
  </w:style>
  <w:style w:type="character" w:styleId="Hipervnculo">
    <w:name w:val="Hyperlink"/>
    <w:basedOn w:val="Fuentedeprrafopredeter"/>
    <w:uiPriority w:val="99"/>
    <w:unhideWhenUsed/>
    <w:rsid w:val="00F570C9"/>
    <w:rPr>
      <w:color w:val="0000FF" w:themeColor="hyperlink"/>
      <w:u w:val="single"/>
    </w:rPr>
  </w:style>
  <w:style w:type="paragraph" w:styleId="Textonotapie">
    <w:name w:val="footnote text"/>
    <w:basedOn w:val="Normal"/>
    <w:link w:val="TextonotapieCar"/>
    <w:uiPriority w:val="99"/>
    <w:semiHidden/>
    <w:unhideWhenUsed/>
    <w:rsid w:val="00375A8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75A86"/>
    <w:rPr>
      <w:sz w:val="20"/>
      <w:szCs w:val="20"/>
    </w:rPr>
  </w:style>
  <w:style w:type="character" w:styleId="Refdenotaalpie">
    <w:name w:val="footnote reference"/>
    <w:basedOn w:val="Fuentedeprrafopredeter"/>
    <w:uiPriority w:val="99"/>
    <w:semiHidden/>
    <w:unhideWhenUsed/>
    <w:rsid w:val="00375A86"/>
    <w:rPr>
      <w:vertAlign w:val="superscript"/>
    </w:rPr>
  </w:style>
  <w:style w:type="paragraph" w:styleId="Encabezado">
    <w:name w:val="header"/>
    <w:basedOn w:val="Normal"/>
    <w:link w:val="EncabezadoCar"/>
    <w:uiPriority w:val="99"/>
    <w:unhideWhenUsed/>
    <w:rsid w:val="00B532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329B"/>
  </w:style>
  <w:style w:type="paragraph" w:styleId="Piedepgina">
    <w:name w:val="footer"/>
    <w:basedOn w:val="Normal"/>
    <w:link w:val="PiedepginaCar"/>
    <w:uiPriority w:val="99"/>
    <w:unhideWhenUsed/>
    <w:rsid w:val="00B53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329B"/>
  </w:style>
  <w:style w:type="paragraph" w:styleId="Textodeglobo">
    <w:name w:val="Balloon Text"/>
    <w:basedOn w:val="Normal"/>
    <w:link w:val="TextodegloboCar"/>
    <w:uiPriority w:val="99"/>
    <w:semiHidden/>
    <w:unhideWhenUsed/>
    <w:rsid w:val="00B532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29B"/>
    <w:rPr>
      <w:rFonts w:ascii="Tahoma" w:hAnsi="Tahoma" w:cs="Tahoma"/>
      <w:sz w:val="16"/>
      <w:szCs w:val="16"/>
    </w:rPr>
  </w:style>
  <w:style w:type="character" w:styleId="Textodelmarcadordeposicin">
    <w:name w:val="Placeholder Text"/>
    <w:basedOn w:val="Fuentedeprrafopredeter"/>
    <w:uiPriority w:val="99"/>
    <w:semiHidden/>
    <w:rsid w:val="00FE6809"/>
    <w:rPr>
      <w:color w:val="808080"/>
    </w:rPr>
  </w:style>
  <w:style w:type="table" w:styleId="Tablaconcuadrcula">
    <w:name w:val="Table Grid"/>
    <w:basedOn w:val="Tablanormal"/>
    <w:uiPriority w:val="59"/>
    <w:rsid w:val="00CA0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st.uwaterloo.ca/ec/equations/equation2007.html"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JDJ75</b:Tag>
    <b:SourceType>Book</b:SourceType>
    <b:Guid>{21B247D6-5FC3-4A63-A76F-0E30A1AC42AD}</b:Guid>
    <b:Author>
      <b:Author>
        <b:NameList>
          <b:Person>
            <b:Last>Jackson</b:Last>
            <b:First>J.D.</b:First>
          </b:Person>
        </b:NameList>
      </b:Author>
    </b:Author>
    <b:Title>Classical Electrodynamics</b:Title>
    <b:Year>1975</b:Year>
    <b:City>New York</b:City>
    <b:Publisher>John-Wiley &amp; Sons</b:Publisher>
    <b:LCID>en-GB</b:LCID>
    <b:RefOrder>2</b:RefOrder>
  </b:Source>
  <b:Source>
    <b:Tag>Hin09</b:Tag>
    <b:SourceType>JournalArticle</b:SourceType>
    <b:Guid>{70A1C88D-266A-4111-98A9-7E88301FC84C}</b:Guid>
    <b:Author>
      <b:Author>
        <b:NameList>
          <b:Person>
            <b:Last>Hinshaw et al</b:Last>
            <b:First>G.</b:First>
          </b:Person>
        </b:NameList>
      </b:Author>
    </b:Author>
    <b:Title>Five-Year Wilkinson Microwave Anisotropy Probe Observations: Data Processing, Sky Maps, and Basic Results</b:Title>
    <b:Year>2009</b:Year>
    <b:JournalName>The Astrophysical Journal Supplement</b:JournalName>
    <b:Pages>225-245</b:Pages>
    <b:Volume>180</b:Volume>
    <b:LCID>en-GB</b:LCID>
    <b:RefOrder>1</b:RefOrder>
  </b:Source>
  <b:Source>
    <b:Tag>Wei60</b:Tag>
    <b:SourceType>JournalArticle</b:SourceType>
    <b:Guid>{494E4682-018E-4DA1-A077-C969B527D86F}</b:Guid>
    <b:Author>
      <b:Author>
        <b:NameList>
          <b:Person>
            <b:Last>Weinberg</b:Last>
            <b:First>S.</b:First>
          </b:Person>
        </b:NameList>
      </b:Author>
    </b:Author>
    <b:Title>Hig Energy Behavior in Quantum Field Theory</b:Title>
    <b:JournalName>Phys. Rev.</b:JournalName>
    <b:Year>1960</b:Year>
    <b:Pages>838-849</b:Pages>
    <b:LCID>en-GB</b:LCID>
    <b:RefOrder>4</b:RefOrder>
  </b:Source>
  <b:Source>
    <b:Tag>Uni</b:Tag>
    <b:SourceType>InternetSite</b:SourceType>
    <b:Guid>{1DD98F63-2B13-43AB-A72B-7D18A2FDC0E2}</b:Guid>
    <b:Author>
      <b:Author>
        <b:Corporate>University of Wisconsin-Eau Claire</b:Corporate>
      </b:Author>
    </b:Author>
    <b:Title>Microsoft Word 2007 Working with Bibliographic References</b:Title>
    <b:ProductionCompany>University of Wisconsin-Eau Claire</b:ProductionCompany>
    <b:URL>https://www.uwec.edu/help/Word07/references.htm#citations</b:URL>
    <b:LCID>en-GB</b:LCID>
    <b:RefOrder>3</b:RefOrder>
  </b:Source>
</b:Sources>
</file>

<file path=customXml/itemProps1.xml><?xml version="1.0" encoding="utf-8"?>
<ds:datastoreItem xmlns:ds="http://schemas.openxmlformats.org/officeDocument/2006/customXml" ds:itemID="{0EE46BDA-3D8D-4D94-90FF-99ABCEFE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14221</Words>
  <Characters>81060</Characters>
  <Application>Microsoft Office Word</Application>
  <DocSecurity>0</DocSecurity>
  <Lines>675</Lines>
  <Paragraphs>190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ibério</cp:lastModifiedBy>
  <cp:revision>3</cp:revision>
  <cp:lastPrinted>2014-03-29T17:32:00Z</cp:lastPrinted>
  <dcterms:created xsi:type="dcterms:W3CDTF">2014-04-01T09:45:00Z</dcterms:created>
  <dcterms:modified xsi:type="dcterms:W3CDTF">2023-04-20T19:03:00Z</dcterms:modified>
</cp:coreProperties>
</file>