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B9E" w14:textId="6940E393" w:rsidR="005B2BE4" w:rsidRDefault="00353E93" w:rsidP="00353E93">
      <w:pPr>
        <w:jc w:val="center"/>
        <w:rPr>
          <w:rFonts w:ascii="Avenir Next LT Pro" w:hAnsi="Avenir Next LT Pro"/>
          <w:lang w:val="en-US"/>
        </w:rPr>
      </w:pPr>
      <w:r w:rsidRPr="00353E93">
        <w:rPr>
          <w:rFonts w:ascii="Avenir Next LT Pro" w:hAnsi="Avenir Next LT Pro"/>
          <w:lang w:val="en-US"/>
        </w:rPr>
        <w:t xml:space="preserve">Design of </w:t>
      </w:r>
      <w:proofErr w:type="spellStart"/>
      <w:r w:rsidRPr="00353E93">
        <w:rPr>
          <w:rFonts w:ascii="Avenir Next LT Pro" w:hAnsi="Avenir Next LT Pro"/>
          <w:lang w:val="en-US"/>
        </w:rPr>
        <w:t>Polypharmacological</w:t>
      </w:r>
      <w:proofErr w:type="spellEnd"/>
      <w:r w:rsidRPr="00353E93">
        <w:rPr>
          <w:rFonts w:ascii="Avenir Next LT Pro" w:hAnsi="Avenir Next LT Pro"/>
          <w:lang w:val="en-US"/>
        </w:rPr>
        <w:t xml:space="preserve"> </w:t>
      </w:r>
      <w:r>
        <w:rPr>
          <w:rFonts w:ascii="Avenir Next LT Pro" w:hAnsi="Avenir Next LT Pro"/>
          <w:lang w:val="en-US"/>
        </w:rPr>
        <w:t xml:space="preserve">(PP2) </w:t>
      </w:r>
      <w:r w:rsidRPr="00353E93">
        <w:rPr>
          <w:rFonts w:ascii="Avenir Next LT Pro" w:hAnsi="Avenir Next LT Pro"/>
          <w:lang w:val="en-US"/>
        </w:rPr>
        <w:t>Drugs with Multitarget</w:t>
      </w:r>
      <w:r w:rsidRPr="00353E93">
        <w:rPr>
          <w:rFonts w:ascii="Avenir Next LT Pro" w:hAnsi="Avenir Next LT Pro"/>
          <w:lang w:val="en-US"/>
        </w:rPr>
        <w:t xml:space="preserve"> </w:t>
      </w:r>
      <w:r w:rsidRPr="00353E93">
        <w:rPr>
          <w:rFonts w:ascii="Avenir Next LT Pro" w:hAnsi="Avenir Next LT Pro"/>
          <w:lang w:val="en-US"/>
        </w:rPr>
        <w:t>Generative AI.</w:t>
      </w:r>
    </w:p>
    <w:p w14:paraId="469DAC2E" w14:textId="77777777" w:rsidR="00353E93" w:rsidRPr="00353E93" w:rsidRDefault="00353E93" w:rsidP="00353E93">
      <w:pPr>
        <w:rPr>
          <w:rFonts w:ascii="Avenir Next LT Pro" w:hAnsi="Avenir Next LT Pro"/>
          <w:lang w:val="en-US"/>
        </w:rPr>
      </w:pPr>
    </w:p>
    <w:sectPr w:rsidR="00353E93" w:rsidRPr="00353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C6"/>
    <w:rsid w:val="00353E93"/>
    <w:rsid w:val="005B2BE4"/>
    <w:rsid w:val="006716C6"/>
    <w:rsid w:val="007D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639B"/>
  <w15:chartTrackingRefBased/>
  <w15:docId w15:val="{F4CE27C8-DFFB-47F9-8D5B-90A69BA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 ARASA ESTIVILL</dc:creator>
  <cp:keywords/>
  <dc:description/>
  <cp:lastModifiedBy>GUILLEM ARASA ESTIVILL</cp:lastModifiedBy>
  <cp:revision>3</cp:revision>
  <dcterms:created xsi:type="dcterms:W3CDTF">2024-03-04T21:44:00Z</dcterms:created>
  <dcterms:modified xsi:type="dcterms:W3CDTF">2024-03-04T22:10:00Z</dcterms:modified>
</cp:coreProperties>
</file>