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D1464" w14:textId="77777777" w:rsidR="004F377B" w:rsidRDefault="00716D23">
      <w:pPr>
        <w:spacing w:after="80"/>
        <w:jc w:val="center"/>
      </w:pPr>
      <w:r>
        <w:rPr>
          <w:b/>
          <w:bCs/>
          <w:color w:val="1B4F72"/>
          <w:sz w:val="36"/>
          <w:szCs w:val="36"/>
        </w:rPr>
        <w:t>ENTREGABLE M8</w:t>
      </w:r>
    </w:p>
    <w:p w14:paraId="492445ED" w14:textId="77777777" w:rsidR="004F377B" w:rsidRDefault="00716D23">
      <w:pPr>
        <w:spacing w:after="200"/>
        <w:jc w:val="center"/>
      </w:pPr>
      <w:r>
        <w:rPr>
          <w:color w:val="2E86AB"/>
          <w:sz w:val="24"/>
          <w:szCs w:val="24"/>
        </w:rPr>
        <w:t>Suite E2E con localizadores robustos — generada y auditada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8100"/>
      </w:tblGrid>
      <w:tr w:rsidR="004F377B" w14:paraId="0221B6C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9B69D8" w14:textId="77777777" w:rsidR="004F377B" w:rsidRDefault="00716D23">
            <w:r>
              <w:rPr>
                <w:b/>
                <w:bCs/>
                <w:color w:val="1C2833"/>
                <w:sz w:val="17"/>
                <w:szCs w:val="17"/>
              </w:rPr>
              <w:t>Equipo</w:t>
            </w:r>
          </w:p>
        </w:tc>
        <w:tc>
          <w:tcPr>
            <w:tcW w:w="8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3847A7" w14:textId="77777777" w:rsidR="004F377B" w:rsidRDefault="00716D23">
            <w:r>
              <w:rPr>
                <w:color w:val="1C2833"/>
                <w:sz w:val="17"/>
                <w:szCs w:val="17"/>
              </w:rPr>
              <w:t>BIOMED UMSS — Ing. Guillermo Mamani Chambi (individual, G04)</w:t>
            </w:r>
          </w:p>
        </w:tc>
      </w:tr>
      <w:tr w:rsidR="004F377B" w14:paraId="11B03A8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6C987F" w14:textId="77777777" w:rsidR="004F377B" w:rsidRDefault="00716D23">
            <w:r>
              <w:rPr>
                <w:b/>
                <w:bCs/>
                <w:color w:val="1C2833"/>
                <w:sz w:val="17"/>
                <w:szCs w:val="17"/>
              </w:rPr>
              <w:t>Producto</w:t>
            </w:r>
          </w:p>
        </w:tc>
        <w:tc>
          <w:tcPr>
            <w:tcW w:w="8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233B8B" w14:textId="77777777" w:rsidR="004F377B" w:rsidRDefault="00716D23">
            <w:r>
              <w:rPr>
                <w:color w:val="1C2833"/>
                <w:sz w:val="17"/>
                <w:szCs w:val="17"/>
              </w:rPr>
              <w:t>Plataforma de Cariotipado Asistido por IA — frontend-clinic</w:t>
            </w:r>
          </w:p>
        </w:tc>
      </w:tr>
      <w:tr w:rsidR="004F377B" w14:paraId="6FF3973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C34B8E" w14:textId="77777777" w:rsidR="004F377B" w:rsidRDefault="00716D23">
            <w:r>
              <w:rPr>
                <w:b/>
                <w:bCs/>
                <w:color w:val="1C2833"/>
                <w:sz w:val="17"/>
                <w:szCs w:val="17"/>
              </w:rPr>
              <w:t>Agente / IDE</w:t>
            </w:r>
          </w:p>
        </w:tc>
        <w:tc>
          <w:tcPr>
            <w:tcW w:w="8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644A0" w14:textId="77777777" w:rsidR="004F377B" w:rsidRDefault="00716D23">
            <w:r>
              <w:rPr>
                <w:color w:val="1C2833"/>
                <w:sz w:val="17"/>
                <w:szCs w:val="17"/>
              </w:rPr>
              <w:t>Claude Code (Opus) · Planner y Generator con SDK sobre llama3.2:3b local</w:t>
            </w:r>
          </w:p>
        </w:tc>
      </w:tr>
      <w:tr w:rsidR="004F377B" w:rsidRPr="000C0F75" w14:paraId="0D92849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FE4604" w14:textId="77777777" w:rsidR="004F377B" w:rsidRDefault="00716D23">
            <w:r>
              <w:rPr>
                <w:b/>
                <w:bCs/>
                <w:color w:val="1C2833"/>
                <w:sz w:val="17"/>
                <w:szCs w:val="17"/>
              </w:rPr>
              <w:t>Repositorio</w:t>
            </w:r>
          </w:p>
        </w:tc>
        <w:tc>
          <w:tcPr>
            <w:tcW w:w="8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10AA7" w14:textId="77777777" w:rsidR="004F377B" w:rsidRPr="000C0F75" w:rsidRDefault="00716D23">
            <w:pPr>
              <w:rPr>
                <w:lang w:val="en-US"/>
              </w:rPr>
            </w:pPr>
            <w:r w:rsidRPr="000C0F75">
              <w:rPr>
                <w:color w:val="1C2833"/>
                <w:sz w:val="17"/>
                <w:szCs w:val="17"/>
                <w:lang w:val="en-US"/>
              </w:rPr>
              <w:t>github.com/guillemc92/karyoumss · feature/clinic-django-stack · df7f00e</w:t>
            </w:r>
          </w:p>
        </w:tc>
      </w:tr>
      <w:tr w:rsidR="004F377B" w14:paraId="157E1DD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F60347" w14:textId="77777777" w:rsidR="004F377B" w:rsidRDefault="00716D23">
            <w:r>
              <w:rPr>
                <w:b/>
                <w:bCs/>
                <w:color w:val="1C2833"/>
                <w:sz w:val="17"/>
                <w:szCs w:val="17"/>
              </w:rPr>
              <w:t>Fecha</w:t>
            </w:r>
          </w:p>
        </w:tc>
        <w:tc>
          <w:tcPr>
            <w:tcW w:w="8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E893E3" w14:textId="77777777" w:rsidR="004F377B" w:rsidRDefault="00716D23">
            <w:r>
              <w:rPr>
                <w:color w:val="1C2833"/>
                <w:sz w:val="17"/>
                <w:szCs w:val="17"/>
              </w:rPr>
              <w:t xml:space="preserve">14 de septiembre de </w:t>
            </w:r>
            <w:proofErr w:type="gramStart"/>
            <w:r>
              <w:rPr>
                <w:color w:val="1C2833"/>
                <w:sz w:val="17"/>
                <w:szCs w:val="17"/>
              </w:rPr>
              <w:t>2026  (</w:t>
            </w:r>
            <w:proofErr w:type="gramEnd"/>
            <w:r>
              <w:rPr>
                <w:color w:val="1C2833"/>
                <w:sz w:val="17"/>
                <w:szCs w:val="17"/>
              </w:rPr>
              <w:t>código: 11/09)</w:t>
            </w:r>
          </w:p>
        </w:tc>
      </w:tr>
    </w:tbl>
    <w:p w14:paraId="224AB72A" w14:textId="77777777" w:rsidR="004F377B" w:rsidRDefault="00716D23">
      <w:pPr>
        <w:spacing w:before="200" w:after="120"/>
      </w:pPr>
      <w:r>
        <w:rPr>
          <w:b/>
          <w:bCs/>
          <w:color w:val="1C2833"/>
        </w:rPr>
        <w:t xml:space="preserve">Punto de partida: </w:t>
      </w:r>
      <w:r>
        <w:t>el repositorio tenía cero E2E. Ni Playwright, ni configuración, ni specs. Las menciones a «E2E» de módulos anteriores eran verificaciones ad-hoc con un navegador, no una suite.</w:t>
      </w:r>
    </w:p>
    <w:p w14:paraId="276190BD" w14:textId="77777777" w:rsidR="004F377B" w:rsidRDefault="00716D23">
      <w:pPr>
        <w:pStyle w:val="Ttulo1"/>
      </w:pPr>
      <w:r>
        <w:t>Resumen ejecutivo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4F377B" w14:paraId="346CD43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FA6B44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</w:rPr>
              <w:t>5 tests auditados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F1E9EA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</w:rPr>
              <w:t>en verde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F3C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A7AA85" w14:textId="77777777" w:rsidR="004F377B" w:rsidRDefault="00716D23">
            <w:pPr>
              <w:jc w:val="center"/>
            </w:pPr>
            <w:r>
              <w:rPr>
                <w:b/>
                <w:bCs/>
                <w:color w:val="B9770E"/>
              </w:rPr>
              <w:t>9 generados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F3C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459B8A" w14:textId="77777777" w:rsidR="004F377B" w:rsidRDefault="00716D23">
            <w:pPr>
              <w:jc w:val="center"/>
            </w:pPr>
            <w:r>
              <w:rPr>
                <w:b/>
                <w:bCs/>
                <w:color w:val="B9770E"/>
                <w:sz w:val="18"/>
                <w:szCs w:val="18"/>
              </w:rPr>
              <w:t>conservados como evidencia</w:t>
            </w:r>
          </w:p>
        </w:tc>
      </w:tr>
      <w:tr w:rsidR="004F377B" w14:paraId="337429F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1584EA" w14:textId="77777777" w:rsidR="004F377B" w:rsidRDefault="00716D23">
            <w:pPr>
              <w:jc w:val="center"/>
            </w:pPr>
            <w:r>
              <w:rPr>
                <w:b/>
                <w:bCs/>
                <w:color w:val="1B4F72"/>
              </w:rPr>
              <w:t>8 / 14 flujos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98DD6D" w14:textId="77777777" w:rsidR="004F377B" w:rsidRDefault="00716D23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cubiertos en E2E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735EF6" w14:textId="77777777" w:rsidR="004F377B" w:rsidRDefault="00716D23">
            <w:pPr>
              <w:jc w:val="center"/>
            </w:pPr>
            <w:r>
              <w:rPr>
                <w:b/>
                <w:bCs/>
                <w:color w:val="566573"/>
                <w:sz w:val="18"/>
                <w:szCs w:val="18"/>
              </w:rPr>
              <w:t>6 flujos → evals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0EDE54" w14:textId="77777777" w:rsidR="004F377B" w:rsidRDefault="00716D23">
            <w:pPr>
              <w:jc w:val="center"/>
            </w:pPr>
            <w:r>
              <w:rPr>
                <w:b/>
                <w:bCs/>
                <w:color w:val="566573"/>
                <w:sz w:val="17"/>
                <w:szCs w:val="17"/>
              </w:rPr>
              <w:t>modelo / secreto / anclas</w:t>
            </w:r>
          </w:p>
        </w:tc>
      </w:tr>
    </w:tbl>
    <w:p w14:paraId="0A7B90ED" w14:textId="77777777" w:rsidR="004F377B" w:rsidRDefault="00716D23">
      <w:pPr>
        <w:spacing w:before="160" w:after="80"/>
      </w:pPr>
      <w:r>
        <w:rPr>
          <w:b/>
          <w:bCs/>
        </w:rPr>
        <w:t xml:space="preserve">Resultado clave: </w:t>
      </w:r>
      <w:r>
        <w:t>5 tests pasan contra el stack real (backend-admin + backend-clinic + Vite) en 33,3 s. Los 9 tests generados por el agente se conservan intactos como evidencia de la auditoría. 0 tests generados fueron aceptados sin corrección.</w:t>
      </w:r>
    </w:p>
    <w:p w14:paraId="4173888C" w14:textId="77777777" w:rsidR="004F377B" w:rsidRDefault="00716D23">
      <w:pPr>
        <w:pStyle w:val="Ttulo1"/>
      </w:pPr>
      <w:r>
        <w:t>1 · Inventario de flujos</w:t>
      </w:r>
    </w:p>
    <w:p w14:paraId="084A4266" w14:textId="77777777" w:rsidR="004F377B" w:rsidRDefault="00716D23">
      <w:pPr>
        <w:spacing w:after="120"/>
      </w:pPr>
      <w:r>
        <w:rPr>
          <w:color w:val="566573"/>
          <w:sz w:val="19"/>
          <w:szCs w:val="19"/>
        </w:rPr>
        <w:t xml:space="preserve">Las </w:t>
      </w:r>
      <w:r>
        <w:rPr>
          <w:color w:val="566573"/>
          <w:sz w:val="19"/>
          <w:szCs w:val="19"/>
        </w:rPr>
        <w:t>10 rutas de frontend-clinic/src/routes.tsx cruzadas con los 7 casos de uso del FSD.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800"/>
        <w:gridCol w:w="2800"/>
        <w:gridCol w:w="2400"/>
        <w:gridCol w:w="1600"/>
        <w:gridCol w:w="2000"/>
        <w:gridCol w:w="1500"/>
      </w:tblGrid>
      <w:tr w:rsidR="004F377B" w14:paraId="3DEF7A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E1E6DF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62CC1C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Flujo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62CC1C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Qué debe ver al final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3D1281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Ruta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FBD1E0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Caso de uso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AF779C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8C719E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4F377B" w14:paraId="747FD6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4E056B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32949D" w14:textId="77777777" w:rsidR="004F377B" w:rsidRDefault="00716D23">
            <w:r>
              <w:rPr>
                <w:color w:val="1C2833"/>
                <w:sz w:val="15"/>
                <w:szCs w:val="15"/>
              </w:rPr>
              <w:t>Listado de muestras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32949D" w14:textId="77777777" w:rsidR="004F377B" w:rsidRDefault="00716D23">
            <w:r>
              <w:rPr>
                <w:color w:val="1C2833"/>
                <w:sz w:val="15"/>
                <w:szCs w:val="15"/>
              </w:rPr>
              <w:t>la tabla de sus muestras con CHN, estado y fecha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7C3475" w14:textId="77777777" w:rsidR="004F377B" w:rsidRDefault="00716D23">
            <w:r>
              <w:rPr>
                <w:color w:val="1C2833"/>
                <w:sz w:val="14"/>
                <w:szCs w:val="14"/>
              </w:rPr>
              <w:t>/clinic/samples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55C39" w14:textId="77777777" w:rsidR="004F377B" w:rsidRDefault="00716D23">
            <w:pPr>
              <w:jc w:val="center"/>
            </w:pPr>
            <w:r>
              <w:rPr>
                <w:color w:val="1C2833"/>
                <w:sz w:val="15"/>
                <w:szCs w:val="15"/>
              </w:rPr>
              <w:t>UC-001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DFC9E1" w14:textId="77777777" w:rsidR="004F377B" w:rsidRDefault="00716D23">
            <w:r>
              <w:rPr>
                <w:color w:val="1C2833"/>
                <w:sz w:val="14"/>
                <w:szCs w:val="14"/>
              </w:rPr>
              <w:t>listado-muestras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50880A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  <w:sz w:val="16"/>
                <w:szCs w:val="16"/>
              </w:rPr>
              <w:t>✅</w:t>
            </w:r>
          </w:p>
        </w:tc>
      </w:tr>
      <w:tr w:rsidR="004F377B" w14:paraId="1F3A75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55CC49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8B053A" w14:textId="77777777" w:rsidR="004F377B" w:rsidRDefault="00716D23">
            <w:r>
              <w:rPr>
                <w:color w:val="1C2833"/>
                <w:sz w:val="15"/>
                <w:szCs w:val="15"/>
              </w:rPr>
              <w:t>Registro con metafases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8B053A" w14:textId="77777777" w:rsidR="004F377B" w:rsidRDefault="00716D23">
            <w:r>
              <w:rPr>
                <w:color w:val="1C2833"/>
                <w:sz w:val="15"/>
                <w:szCs w:val="15"/>
              </w:rPr>
              <w:t>la muestra creada con sus metafases y el estado inicial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5473D0" w14:textId="77777777" w:rsidR="004F377B" w:rsidRDefault="00716D23">
            <w:r>
              <w:rPr>
                <w:color w:val="1C2833"/>
                <w:sz w:val="14"/>
                <w:szCs w:val="14"/>
              </w:rPr>
              <w:t>/clinic/samples/register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EBC210" w14:textId="77777777" w:rsidR="004F377B" w:rsidRDefault="00716D23">
            <w:pPr>
              <w:jc w:val="center"/>
            </w:pPr>
            <w:r>
              <w:rPr>
                <w:color w:val="1C2833"/>
                <w:sz w:val="15"/>
                <w:szCs w:val="15"/>
              </w:rPr>
              <w:t>UC-001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80AEF0" w14:textId="77777777" w:rsidR="004F377B" w:rsidRDefault="00716D23">
            <w:r>
              <w:rPr>
                <w:color w:val="1C2833"/>
                <w:sz w:val="14"/>
                <w:szCs w:val="14"/>
              </w:rPr>
              <w:t>—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F3C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C3FFD5" w14:textId="77777777" w:rsidR="004F377B" w:rsidRDefault="00716D23">
            <w:pPr>
              <w:jc w:val="center"/>
            </w:pPr>
            <w:r>
              <w:rPr>
                <w:b/>
                <w:bCs/>
                <w:color w:val="B9770E"/>
                <w:sz w:val="16"/>
                <w:szCs w:val="16"/>
              </w:rPr>
              <w:t>⚠</w:t>
            </w:r>
            <w:r>
              <w:rPr>
                <w:b/>
                <w:bCs/>
                <w:color w:val="B9770E"/>
                <w:sz w:val="16"/>
                <w:szCs w:val="16"/>
              </w:rPr>
              <w:t xml:space="preserve"> evals</w:t>
            </w:r>
          </w:p>
        </w:tc>
      </w:tr>
      <w:tr w:rsidR="004F377B" w14:paraId="03263B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BF86DE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5C345" w14:textId="77777777" w:rsidR="004F377B" w:rsidRDefault="00716D23">
            <w:r>
              <w:rPr>
                <w:color w:val="1C2833"/>
                <w:sz w:val="15"/>
                <w:szCs w:val="15"/>
              </w:rPr>
              <w:t>Detalle de muestra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5C345" w14:textId="77777777" w:rsidR="004F377B" w:rsidRDefault="00716D23">
            <w:r>
              <w:rPr>
                <w:color w:val="1C2833"/>
                <w:sz w:val="15"/>
                <w:szCs w:val="15"/>
              </w:rPr>
              <w:t>CHN, estado, metafases y el acceso al visor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4118FD" w14:textId="77777777" w:rsidR="004F377B" w:rsidRDefault="00716D23">
            <w:r>
              <w:rPr>
                <w:color w:val="1C2833"/>
                <w:sz w:val="14"/>
                <w:szCs w:val="14"/>
              </w:rPr>
              <w:t>/clinic/samples/:id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68838B" w14:textId="77777777" w:rsidR="004F377B" w:rsidRDefault="00716D23">
            <w:pPr>
              <w:jc w:val="center"/>
            </w:pPr>
            <w:r>
              <w:rPr>
                <w:color w:val="1C2833"/>
                <w:sz w:val="15"/>
                <w:szCs w:val="15"/>
              </w:rPr>
              <w:t>UC-001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8B38F9" w14:textId="77777777" w:rsidR="004F377B" w:rsidRDefault="00716D23">
            <w:r>
              <w:rPr>
                <w:color w:val="1C2833"/>
                <w:sz w:val="14"/>
                <w:szCs w:val="14"/>
              </w:rPr>
              <w:t>modo-degradado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157B40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  <w:sz w:val="16"/>
                <w:szCs w:val="16"/>
              </w:rPr>
              <w:t>✅</w:t>
            </w:r>
          </w:p>
        </w:tc>
      </w:tr>
      <w:tr w:rsidR="004F377B" w14:paraId="195492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C314D2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4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02B408" w14:textId="77777777" w:rsidR="004F377B" w:rsidRDefault="00716D23">
            <w:r>
              <w:rPr>
                <w:color w:val="1C2833"/>
                <w:sz w:val="15"/>
                <w:szCs w:val="15"/>
              </w:rPr>
              <w:t>Visor de cariotipo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02B408" w14:textId="77777777" w:rsidR="004F377B" w:rsidRDefault="00716D23">
            <w:r>
              <w:rPr>
                <w:color w:val="1C2833"/>
                <w:sz w:val="15"/>
                <w:szCs w:val="15"/>
              </w:rPr>
              <w:t>el cariograma con los pares ordenados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C14523" w14:textId="77777777" w:rsidR="004F377B" w:rsidRDefault="00716D23">
            <w:r>
              <w:rPr>
                <w:color w:val="1C2833"/>
                <w:sz w:val="14"/>
                <w:szCs w:val="14"/>
              </w:rPr>
              <w:t>/clinic/samples/:id/karyotype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862C54" w14:textId="77777777" w:rsidR="004F377B" w:rsidRDefault="00716D23">
            <w:pPr>
              <w:jc w:val="center"/>
            </w:pPr>
            <w:r>
              <w:rPr>
                <w:color w:val="1C2833"/>
                <w:sz w:val="15"/>
                <w:szCs w:val="15"/>
              </w:rPr>
              <w:t>UC-002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5F5979" w14:textId="77777777" w:rsidR="004F377B" w:rsidRDefault="00716D23">
            <w:r>
              <w:rPr>
                <w:color w:val="1C2833"/>
                <w:sz w:val="13"/>
                <w:szCs w:val="13"/>
              </w:rPr>
              <w:t>segregación + degradado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F85152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  <w:sz w:val="16"/>
                <w:szCs w:val="16"/>
              </w:rPr>
              <w:t>✅</w:t>
            </w:r>
          </w:p>
        </w:tc>
      </w:tr>
      <w:tr w:rsidR="004F377B" w14:paraId="6BD7FD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937E47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606102" w14:textId="77777777" w:rsidR="004F377B" w:rsidRDefault="00716D23">
            <w:r>
              <w:rPr>
                <w:color w:val="1C2833"/>
                <w:sz w:val="15"/>
                <w:szCs w:val="15"/>
              </w:rPr>
              <w:t>Semaforización por confianza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606102" w14:textId="77777777" w:rsidR="004F377B" w:rsidRDefault="00716D23">
            <w:r>
              <w:rPr>
                <w:color w:val="1C2833"/>
                <w:sz w:val="15"/>
                <w:szCs w:val="15"/>
              </w:rPr>
              <w:t>cada cromosoma verde, naranja o rojo según su confianza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763CD5" w14:textId="77777777" w:rsidR="004F377B" w:rsidRDefault="00716D23">
            <w:r>
              <w:rPr>
                <w:color w:val="1C2833"/>
                <w:sz w:val="14"/>
                <w:szCs w:val="14"/>
              </w:rPr>
              <w:t>visor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086636" w14:textId="77777777" w:rsidR="004F377B" w:rsidRDefault="00716D23">
            <w:pPr>
              <w:jc w:val="center"/>
            </w:pPr>
            <w:r>
              <w:rPr>
                <w:color w:val="1C2833"/>
                <w:sz w:val="14"/>
                <w:szCs w:val="14"/>
              </w:rPr>
              <w:t>UC-002 / RN-02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45ED40" w14:textId="77777777" w:rsidR="004F377B" w:rsidRDefault="00716D23">
            <w:r>
              <w:rPr>
                <w:color w:val="1C2833"/>
                <w:sz w:val="14"/>
                <w:szCs w:val="14"/>
              </w:rPr>
              <w:t>—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F3C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AB7C9A" w14:textId="77777777" w:rsidR="004F377B" w:rsidRDefault="00716D23">
            <w:pPr>
              <w:jc w:val="center"/>
            </w:pPr>
            <w:r>
              <w:rPr>
                <w:b/>
                <w:bCs/>
                <w:color w:val="B9770E"/>
                <w:sz w:val="16"/>
                <w:szCs w:val="16"/>
              </w:rPr>
              <w:t>⚠</w:t>
            </w:r>
            <w:r>
              <w:rPr>
                <w:b/>
                <w:bCs/>
                <w:color w:val="B9770E"/>
                <w:sz w:val="16"/>
                <w:szCs w:val="16"/>
              </w:rPr>
              <w:t xml:space="preserve"> evals</w:t>
            </w:r>
          </w:p>
        </w:tc>
      </w:tr>
      <w:tr w:rsidR="004F377B" w14:paraId="7E83B4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1D7F9D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6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B5819F" w14:textId="77777777" w:rsidR="004F377B" w:rsidRDefault="00716D23">
            <w:r>
              <w:rPr>
                <w:color w:val="1C2833"/>
                <w:sz w:val="15"/>
                <w:szCs w:val="15"/>
              </w:rPr>
              <w:t>XAI y corrección manual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B5819F" w14:textId="77777777" w:rsidR="004F377B" w:rsidRDefault="00716D23">
            <w:r>
              <w:rPr>
                <w:color w:val="1C2833"/>
                <w:sz w:val="15"/>
                <w:szCs w:val="15"/>
              </w:rPr>
              <w:t>el mapa de calor y el cromosoma reclasificado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3ABDEE" w14:textId="77777777" w:rsidR="004F377B" w:rsidRDefault="00716D23">
            <w:r>
              <w:rPr>
                <w:color w:val="1C2833"/>
                <w:sz w:val="14"/>
                <w:szCs w:val="14"/>
              </w:rPr>
              <w:t>visor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950F08" w14:textId="77777777" w:rsidR="004F377B" w:rsidRDefault="00716D23">
            <w:pPr>
              <w:jc w:val="center"/>
            </w:pPr>
            <w:r>
              <w:rPr>
                <w:color w:val="1C2833"/>
                <w:sz w:val="15"/>
                <w:szCs w:val="15"/>
              </w:rPr>
              <w:t>UC-003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6E68E4" w14:textId="77777777" w:rsidR="004F377B" w:rsidRDefault="00716D23">
            <w:r>
              <w:rPr>
                <w:color w:val="1C2833"/>
                <w:sz w:val="14"/>
                <w:szCs w:val="14"/>
              </w:rPr>
              <w:t>—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F3C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BADB81" w14:textId="77777777" w:rsidR="004F377B" w:rsidRDefault="00716D23">
            <w:pPr>
              <w:jc w:val="center"/>
            </w:pPr>
            <w:r>
              <w:rPr>
                <w:b/>
                <w:bCs/>
                <w:color w:val="B9770E"/>
                <w:sz w:val="16"/>
                <w:szCs w:val="16"/>
              </w:rPr>
              <w:t>⚠</w:t>
            </w:r>
            <w:r>
              <w:rPr>
                <w:b/>
                <w:bCs/>
                <w:color w:val="B9770E"/>
                <w:sz w:val="16"/>
                <w:szCs w:val="16"/>
              </w:rPr>
              <w:t xml:space="preserve"> evals</w:t>
            </w:r>
          </w:p>
        </w:tc>
      </w:tr>
      <w:tr w:rsidR="004F377B" w14:paraId="1E922C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A7445C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7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F644FB" w14:textId="77777777" w:rsidR="004F377B" w:rsidRDefault="00716D23">
            <w:r>
              <w:rPr>
                <w:color w:val="1C2833"/>
                <w:sz w:val="15"/>
                <w:szCs w:val="15"/>
              </w:rPr>
              <w:t>Bloqueo por naranjas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F644FB" w14:textId="77777777" w:rsidR="004F377B" w:rsidRDefault="00716D23">
            <w:r>
              <w:rPr>
                <w:color w:val="1C2833"/>
                <w:sz w:val="15"/>
                <w:szCs w:val="15"/>
              </w:rPr>
              <w:t>«Validar» bloqueado y el motivo: quedan naranjas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C11691" w14:textId="77777777" w:rsidR="004F377B" w:rsidRDefault="00716D23">
            <w:r>
              <w:rPr>
                <w:color w:val="1C2833"/>
                <w:sz w:val="14"/>
                <w:szCs w:val="14"/>
              </w:rPr>
              <w:t>visor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B9A29" w14:textId="77777777" w:rsidR="004F377B" w:rsidRDefault="00716D23">
            <w:pPr>
              <w:jc w:val="center"/>
            </w:pPr>
            <w:r>
              <w:rPr>
                <w:color w:val="1C2833"/>
                <w:sz w:val="14"/>
                <w:szCs w:val="14"/>
              </w:rPr>
              <w:t>UC-004 / RN-01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A5D66F" w14:textId="77777777" w:rsidR="004F377B" w:rsidRDefault="00716D23">
            <w:r>
              <w:rPr>
                <w:color w:val="1C2833"/>
                <w:sz w:val="14"/>
                <w:szCs w:val="14"/>
              </w:rPr>
              <w:t>—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F3C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203B5C" w14:textId="77777777" w:rsidR="004F377B" w:rsidRDefault="00716D23">
            <w:pPr>
              <w:jc w:val="center"/>
            </w:pPr>
            <w:r>
              <w:rPr>
                <w:b/>
                <w:bCs/>
                <w:color w:val="B9770E"/>
                <w:sz w:val="16"/>
                <w:szCs w:val="16"/>
              </w:rPr>
              <w:t>⚠</w:t>
            </w:r>
            <w:r>
              <w:rPr>
                <w:b/>
                <w:bCs/>
                <w:color w:val="B9770E"/>
                <w:sz w:val="16"/>
                <w:szCs w:val="16"/>
              </w:rPr>
              <w:t xml:space="preserve"> evals</w:t>
            </w:r>
          </w:p>
        </w:tc>
      </w:tr>
      <w:tr w:rsidR="004F377B" w14:paraId="58F4A5E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CFD840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8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7F169" w14:textId="77777777" w:rsidR="004F377B" w:rsidRDefault="00716D23">
            <w:r>
              <w:rPr>
                <w:color w:val="1C2833"/>
                <w:sz w:val="15"/>
                <w:szCs w:val="15"/>
              </w:rPr>
              <w:t>Segregación: analista ajeno → 403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7F169" w14:textId="77777777" w:rsidR="004F377B" w:rsidRDefault="00716D23">
            <w:r>
              <w:rPr>
                <w:color w:val="1C2833"/>
                <w:sz w:val="15"/>
                <w:szCs w:val="15"/>
              </w:rPr>
              <w:t>«No es dueño de esta muestra…», no un error genérico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E4FAAC" w14:textId="77777777" w:rsidR="004F377B" w:rsidRDefault="00716D23">
            <w:r>
              <w:rPr>
                <w:color w:val="1C2833"/>
                <w:sz w:val="14"/>
                <w:szCs w:val="14"/>
              </w:rPr>
              <w:t>visor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7174CC" w14:textId="77777777" w:rsidR="004F377B" w:rsidRDefault="00716D23">
            <w:pPr>
              <w:jc w:val="center"/>
            </w:pPr>
            <w:r>
              <w:rPr>
                <w:color w:val="1C2833"/>
                <w:sz w:val="14"/>
                <w:szCs w:val="14"/>
              </w:rPr>
              <w:t>UC-004 / RN-06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9A878E" w14:textId="77777777" w:rsidR="004F377B" w:rsidRDefault="00716D23">
            <w:r>
              <w:rPr>
                <w:color w:val="1C2833"/>
                <w:sz w:val="13"/>
                <w:szCs w:val="13"/>
              </w:rPr>
              <w:t>segregacion-analista-ajeno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4F3D6E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  <w:sz w:val="16"/>
                <w:szCs w:val="16"/>
              </w:rPr>
              <w:t>✅</w:t>
            </w:r>
          </w:p>
        </w:tc>
      </w:tr>
      <w:tr w:rsidR="004F377B" w14:paraId="5DAB31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8DCCB6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9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F33FA1" w14:textId="77777777" w:rsidR="004F377B" w:rsidRDefault="00716D23">
            <w:r>
              <w:rPr>
                <w:color w:val="1C2833"/>
                <w:sz w:val="15"/>
                <w:szCs w:val="15"/>
              </w:rPr>
              <w:t>Bandeja del supervisor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F33FA1" w14:textId="77777777" w:rsidR="004F377B" w:rsidRDefault="00716D23">
            <w:r>
              <w:rPr>
                <w:color w:val="1C2833"/>
                <w:sz w:val="15"/>
                <w:szCs w:val="15"/>
              </w:rPr>
              <w:t>los casos por validar y los sorteados al 5 %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DCD156" w14:textId="77777777" w:rsidR="004F377B" w:rsidRDefault="00716D23">
            <w:r>
              <w:rPr>
                <w:color w:val="1C2833"/>
                <w:sz w:val="14"/>
                <w:szCs w:val="14"/>
              </w:rPr>
              <w:t>/clinic/supervisor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57C5E2" w14:textId="77777777" w:rsidR="004F377B" w:rsidRDefault="00716D23">
            <w:pPr>
              <w:jc w:val="center"/>
            </w:pPr>
            <w:r>
              <w:rPr>
                <w:color w:val="1C2833"/>
                <w:sz w:val="14"/>
                <w:szCs w:val="14"/>
              </w:rPr>
              <w:t>UC-005 / RN-08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4F2953" w14:textId="77777777" w:rsidR="004F377B" w:rsidRDefault="00716D23">
            <w:r>
              <w:rPr>
                <w:color w:val="1C2833"/>
                <w:sz w:val="14"/>
                <w:szCs w:val="14"/>
              </w:rPr>
              <w:t>—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F3C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F10DCB" w14:textId="77777777" w:rsidR="004F377B" w:rsidRDefault="00716D23">
            <w:pPr>
              <w:jc w:val="center"/>
            </w:pPr>
            <w:r>
              <w:rPr>
                <w:b/>
                <w:bCs/>
                <w:color w:val="B9770E"/>
                <w:sz w:val="16"/>
                <w:szCs w:val="16"/>
              </w:rPr>
              <w:t>⚠</w:t>
            </w:r>
            <w:r>
              <w:rPr>
                <w:b/>
                <w:bCs/>
                <w:color w:val="B9770E"/>
                <w:sz w:val="16"/>
                <w:szCs w:val="16"/>
              </w:rPr>
              <w:t xml:space="preserve"> evals</w:t>
            </w:r>
          </w:p>
        </w:tc>
      </w:tr>
      <w:tr w:rsidR="004F377B" w14:paraId="4F00BA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8CBAD1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10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E7AC9C" w14:textId="77777777" w:rsidR="004F377B" w:rsidRDefault="00716D23">
            <w:r>
              <w:rPr>
                <w:color w:val="1C2833"/>
                <w:sz w:val="15"/>
                <w:szCs w:val="15"/>
              </w:rPr>
              <w:t>Modo degradado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E7AC9C" w14:textId="77777777" w:rsidR="004F377B" w:rsidRDefault="00716D23">
            <w:r>
              <w:rPr>
                <w:color w:val="1C2833"/>
                <w:sz w:val="15"/>
                <w:szCs w:val="15"/>
              </w:rPr>
              <w:t>el banner de modo manual y la muestra registrada sin cariotipo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D5977E" w14:textId="77777777" w:rsidR="004F377B" w:rsidRDefault="00716D23">
            <w:r>
              <w:rPr>
                <w:color w:val="1C2833"/>
                <w:sz w:val="14"/>
                <w:szCs w:val="14"/>
              </w:rPr>
              <w:t>registro + detalle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2186CE" w14:textId="77777777" w:rsidR="004F377B" w:rsidRDefault="00716D23">
            <w:pPr>
              <w:jc w:val="center"/>
            </w:pPr>
            <w:r>
              <w:rPr>
                <w:color w:val="1C2833"/>
                <w:sz w:val="14"/>
                <w:szCs w:val="14"/>
              </w:rPr>
              <w:t>UC-007 / RN-07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D51FE" w14:textId="77777777" w:rsidR="004F377B" w:rsidRDefault="00716D23">
            <w:r>
              <w:rPr>
                <w:color w:val="1C2833"/>
                <w:sz w:val="14"/>
                <w:szCs w:val="14"/>
              </w:rPr>
              <w:t>modo-degradado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7F7036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  <w:sz w:val="16"/>
                <w:szCs w:val="16"/>
              </w:rPr>
              <w:t>✅</w:t>
            </w:r>
          </w:p>
        </w:tc>
      </w:tr>
      <w:tr w:rsidR="004F377B" w14:paraId="2A6615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EDACC1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11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095EE0" w14:textId="77777777" w:rsidR="004F377B" w:rsidRDefault="00716D23">
            <w:r>
              <w:rPr>
                <w:color w:val="1C2833"/>
                <w:sz w:val="15"/>
                <w:szCs w:val="15"/>
              </w:rPr>
              <w:t>Consultas en lenguaje natural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095EE0" w14:textId="77777777" w:rsidR="004F377B" w:rsidRDefault="00716D23">
            <w:r>
              <w:rPr>
                <w:color w:val="1C2833"/>
                <w:sz w:val="15"/>
                <w:szCs w:val="15"/>
              </w:rPr>
              <w:t>la respuesta y de qué camino y tabla salió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898D65" w14:textId="77777777" w:rsidR="004F377B" w:rsidRDefault="00716D23">
            <w:r>
              <w:rPr>
                <w:color w:val="1C2833"/>
                <w:sz w:val="14"/>
                <w:szCs w:val="14"/>
              </w:rPr>
              <w:t>/clinic/consultas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022340" w14:textId="77777777" w:rsidR="004F377B" w:rsidRDefault="00716D23">
            <w:pPr>
              <w:jc w:val="center"/>
            </w:pPr>
            <w:r>
              <w:rPr>
                <w:color w:val="1C2833"/>
                <w:sz w:val="13"/>
                <w:szCs w:val="13"/>
              </w:rPr>
              <w:t>tool calling (M6)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0F13A3" w14:textId="77777777" w:rsidR="004F377B" w:rsidRDefault="00716D23">
            <w:r>
              <w:rPr>
                <w:color w:val="1C2833"/>
                <w:sz w:val="14"/>
                <w:szCs w:val="14"/>
              </w:rPr>
              <w:t>consulta-procedencia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710F56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  <w:sz w:val="16"/>
                <w:szCs w:val="16"/>
              </w:rPr>
              <w:t>✅</w:t>
            </w:r>
          </w:p>
        </w:tc>
      </w:tr>
      <w:tr w:rsidR="004F377B" w14:paraId="5A2A821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5E74B2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12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F9EBE" w14:textId="77777777" w:rsidR="004F377B" w:rsidRDefault="00716D23">
            <w:r>
              <w:rPr>
                <w:color w:val="1C2833"/>
                <w:sz w:val="15"/>
                <w:szCs w:val="15"/>
              </w:rPr>
              <w:t>Sesión sin token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F9EBE" w14:textId="77777777" w:rsidR="004F377B" w:rsidRDefault="00716D23">
            <w:r>
              <w:rPr>
                <w:color w:val="1C2833"/>
                <w:sz w:val="15"/>
                <w:szCs w:val="15"/>
              </w:rPr>
              <w:t>ningún dato de paciente (ningún CHN)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699CD8" w14:textId="77777777" w:rsidR="004F377B" w:rsidRDefault="00716D23">
            <w:r>
              <w:rPr>
                <w:color w:val="1C2833"/>
                <w:sz w:val="14"/>
                <w:szCs w:val="14"/>
              </w:rPr>
              <w:t>/clinic/samples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B2B853" w14:textId="77777777" w:rsidR="004F377B" w:rsidRDefault="00716D23">
            <w:pPr>
              <w:jc w:val="center"/>
            </w:pPr>
            <w:r>
              <w:rPr>
                <w:color w:val="1C2833"/>
                <w:sz w:val="13"/>
                <w:szCs w:val="13"/>
              </w:rPr>
              <w:t>transversal / RN-03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562849" w14:textId="77777777" w:rsidR="004F377B" w:rsidRDefault="00716D23">
            <w:r>
              <w:rPr>
                <w:color w:val="1C2833"/>
                <w:sz w:val="14"/>
                <w:szCs w:val="14"/>
              </w:rPr>
              <w:t>sesion-sin-token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545415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  <w:sz w:val="16"/>
                <w:szCs w:val="16"/>
              </w:rPr>
              <w:t>✅</w:t>
            </w:r>
          </w:p>
        </w:tc>
      </w:tr>
      <w:tr w:rsidR="004F377B" w14:paraId="0AE4D5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CEA698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13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9EC10" w14:textId="77777777" w:rsidR="004F377B" w:rsidRDefault="00716D23">
            <w:r>
              <w:rPr>
                <w:color w:val="1C2833"/>
                <w:sz w:val="15"/>
                <w:szCs w:val="15"/>
              </w:rPr>
              <w:t>Edición de muestra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9EC10" w14:textId="77777777" w:rsidR="004F377B" w:rsidRDefault="00716D23">
            <w:r>
              <w:rPr>
                <w:color w:val="1C2833"/>
                <w:sz w:val="15"/>
                <w:szCs w:val="15"/>
              </w:rPr>
              <w:t>la muestra con los cambios guardados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41E94C" w14:textId="77777777" w:rsidR="004F377B" w:rsidRDefault="00716D23">
            <w:r>
              <w:rPr>
                <w:color w:val="1C2833"/>
                <w:sz w:val="14"/>
                <w:szCs w:val="14"/>
              </w:rPr>
              <w:t>/clinic/samples/:id/edit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9FC706" w14:textId="77777777" w:rsidR="004F377B" w:rsidRDefault="00716D23">
            <w:pPr>
              <w:jc w:val="center"/>
            </w:pPr>
            <w:r>
              <w:rPr>
                <w:color w:val="1C2833"/>
                <w:sz w:val="15"/>
                <w:szCs w:val="15"/>
              </w:rPr>
              <w:t>UC-001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A316C8" w14:textId="77777777" w:rsidR="004F377B" w:rsidRDefault="00716D23">
            <w:r>
              <w:rPr>
                <w:color w:val="1C2833"/>
                <w:sz w:val="14"/>
                <w:szCs w:val="14"/>
              </w:rPr>
              <w:t>—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F3C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ADDC2F" w14:textId="77777777" w:rsidR="004F377B" w:rsidRDefault="00716D23">
            <w:pPr>
              <w:jc w:val="center"/>
            </w:pPr>
            <w:r>
              <w:rPr>
                <w:b/>
                <w:bCs/>
                <w:color w:val="B9770E"/>
                <w:sz w:val="16"/>
                <w:szCs w:val="16"/>
              </w:rPr>
              <w:t>⚠</w:t>
            </w:r>
            <w:r>
              <w:rPr>
                <w:b/>
                <w:bCs/>
                <w:color w:val="B9770E"/>
                <w:sz w:val="16"/>
                <w:szCs w:val="16"/>
              </w:rPr>
              <w:t xml:space="preserve"> formulario</w:t>
            </w:r>
          </w:p>
        </w:tc>
      </w:tr>
      <w:tr w:rsidR="004F377B" w14:paraId="430914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E48A89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14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A365B6" w14:textId="77777777" w:rsidR="004F377B" w:rsidRDefault="00716D23">
            <w:r>
              <w:rPr>
                <w:color w:val="1C2833"/>
                <w:sz w:val="15"/>
                <w:szCs w:val="15"/>
              </w:rPr>
              <w:t>Página modo degradado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A365B6" w14:textId="77777777" w:rsidR="004F377B" w:rsidRDefault="00716D23">
            <w:r>
              <w:rPr>
                <w:color w:val="1C2833"/>
                <w:sz w:val="15"/>
                <w:szCs w:val="15"/>
              </w:rPr>
              <w:t>el aviso de que el pipeline no está disponible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81DCF2" w14:textId="77777777" w:rsidR="004F377B" w:rsidRDefault="00716D23">
            <w:r>
              <w:rPr>
                <w:color w:val="1C2833"/>
                <w:sz w:val="14"/>
                <w:szCs w:val="14"/>
              </w:rPr>
              <w:t>/clinic/degraded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0603FC" w14:textId="77777777" w:rsidR="004F377B" w:rsidRDefault="00716D23">
            <w:pPr>
              <w:jc w:val="center"/>
            </w:pPr>
            <w:r>
              <w:rPr>
                <w:color w:val="1C2833"/>
                <w:sz w:val="15"/>
                <w:szCs w:val="15"/>
              </w:rPr>
              <w:t>UC-007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D3ACBE" w14:textId="77777777" w:rsidR="004F377B" w:rsidRDefault="00716D23">
            <w:r>
              <w:rPr>
                <w:color w:val="1C2833"/>
                <w:sz w:val="14"/>
                <w:szCs w:val="14"/>
              </w:rPr>
              <w:t>—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6D8D3" w14:textId="77777777" w:rsidR="004F377B" w:rsidRDefault="00716D23">
            <w:pPr>
              <w:jc w:val="center"/>
            </w:pPr>
            <w:r>
              <w:rPr>
                <w:color w:val="566573"/>
                <w:sz w:val="15"/>
                <w:szCs w:val="15"/>
              </w:rPr>
              <w:t>informativa</w:t>
            </w:r>
          </w:p>
        </w:tc>
      </w:tr>
    </w:tbl>
    <w:p w14:paraId="4E6E24ED" w14:textId="77777777" w:rsidR="004F377B" w:rsidRDefault="00716D23">
      <w:pPr>
        <w:spacing w:before="120"/>
      </w:pPr>
      <w:r>
        <w:rPr>
          <w:b/>
          <w:bCs/>
          <w:color w:val="196F3D"/>
          <w:sz w:val="19"/>
          <w:szCs w:val="19"/>
        </w:rPr>
        <w:t xml:space="preserve">8 de 14 flujos en verde. </w:t>
      </w:r>
      <w:r>
        <w:rPr>
          <w:sz w:val="19"/>
          <w:szCs w:val="19"/>
        </w:rPr>
        <w:t>Los 6 restantes van a evals (motivo en §7).</w:t>
      </w:r>
    </w:p>
    <w:p w14:paraId="728B78C1" w14:textId="77777777" w:rsidR="004F377B" w:rsidRPr="000C0F75" w:rsidRDefault="00716D23">
      <w:pPr>
        <w:pStyle w:val="Ttulo1"/>
        <w:rPr>
          <w:lang w:val="en-US"/>
        </w:rPr>
      </w:pPr>
      <w:r w:rsidRPr="000C0F75">
        <w:rPr>
          <w:lang w:val="en-US"/>
        </w:rPr>
        <w:t>2 · Que corra</w:t>
      </w:r>
    </w:p>
    <w:p w14:paraId="6BA46A17" w14:textId="77777777" w:rsidR="004F377B" w:rsidRPr="000C0F75" w:rsidRDefault="00716D23">
      <w:pPr>
        <w:pStyle w:val="Ttulo2"/>
        <w:rPr>
          <w:lang w:val="en-US"/>
        </w:rPr>
      </w:pPr>
      <w:r w:rsidRPr="000C0F75">
        <w:rPr>
          <w:lang w:val="en-US"/>
        </w:rPr>
        <w:t>Suite auditada — 5 passed</w:t>
      </w:r>
    </w:p>
    <w:p w14:paraId="1D86D670" w14:textId="77777777" w:rsidR="004F377B" w:rsidRPr="000C0F75" w:rsidRDefault="00716D23">
      <w:pPr>
        <w:spacing w:after="60"/>
        <w:rPr>
          <w:lang w:val="en-US"/>
        </w:rPr>
      </w:pPr>
      <w:r w:rsidRPr="000C0F75">
        <w:rPr>
          <w:rFonts w:ascii="Consolas" w:eastAsia="Consolas" w:hAnsi="Consolas" w:cs="Consolas"/>
          <w:color w:val="1B4F72"/>
          <w:sz w:val="18"/>
          <w:szCs w:val="18"/>
          <w:lang w:val="en-US"/>
        </w:rPr>
        <w:t>cd frontend-clinic &amp;&amp; npx playwright test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500"/>
        <w:gridCol w:w="1800"/>
        <w:gridCol w:w="1800"/>
      </w:tblGrid>
      <w:tr w:rsidR="004F377B" w14:paraId="2D2328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DD57AF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#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79BBFA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Test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2D32C5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Duración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019E4F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Resultado</w:t>
            </w:r>
          </w:p>
        </w:tc>
      </w:tr>
      <w:tr w:rsidR="004F377B" w14:paraId="16435E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D09F07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1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719334" w14:textId="77777777" w:rsidR="004F377B" w:rsidRDefault="00716D23">
            <w:r>
              <w:rPr>
                <w:color w:val="1C2833"/>
                <w:sz w:val="15"/>
                <w:szCs w:val="15"/>
              </w:rPr>
              <w:t>consulta-</w:t>
            </w:r>
            <w:proofErr w:type="gramStart"/>
            <w:r>
              <w:rPr>
                <w:color w:val="1C2833"/>
                <w:sz w:val="15"/>
                <w:szCs w:val="15"/>
              </w:rPr>
              <w:t>procedencia.spec</w:t>
            </w:r>
            <w:proofErr w:type="gramEnd"/>
            <w:r>
              <w:rPr>
                <w:color w:val="1C2833"/>
                <w:sz w:val="15"/>
                <w:szCs w:val="15"/>
              </w:rPr>
              <w:t>.ts — declara camino y tabla de procedencia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290C8E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4,7 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D3752F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  <w:sz w:val="16"/>
                <w:szCs w:val="16"/>
              </w:rPr>
              <w:t>✅</w:t>
            </w:r>
            <w:r>
              <w:rPr>
                <w:b/>
                <w:bCs/>
                <w:color w:val="196F3D"/>
                <w:sz w:val="16"/>
                <w:szCs w:val="16"/>
              </w:rPr>
              <w:t xml:space="preserve"> ok</w:t>
            </w:r>
          </w:p>
        </w:tc>
      </w:tr>
      <w:tr w:rsidR="004F377B" w14:paraId="281946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D007C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2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58606E" w14:textId="77777777" w:rsidR="004F377B" w:rsidRDefault="00716D23">
            <w:r>
              <w:rPr>
                <w:color w:val="1C2833"/>
                <w:sz w:val="15"/>
                <w:szCs w:val="15"/>
              </w:rPr>
              <w:t>listado-</w:t>
            </w:r>
            <w:proofErr w:type="gramStart"/>
            <w:r>
              <w:rPr>
                <w:color w:val="1C2833"/>
                <w:sz w:val="15"/>
                <w:szCs w:val="15"/>
              </w:rPr>
              <w:t>muestras.spec</w:t>
            </w:r>
            <w:proofErr w:type="gramEnd"/>
            <w:r>
              <w:rPr>
                <w:color w:val="1C2833"/>
                <w:sz w:val="15"/>
                <w:szCs w:val="15"/>
              </w:rPr>
              <w:t>.ts — analista abre listado sin aviso de acceso denegado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780519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6,0 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685F34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  <w:sz w:val="16"/>
                <w:szCs w:val="16"/>
              </w:rPr>
              <w:t>✅</w:t>
            </w:r>
            <w:r>
              <w:rPr>
                <w:b/>
                <w:bCs/>
                <w:color w:val="196F3D"/>
                <w:sz w:val="16"/>
                <w:szCs w:val="16"/>
              </w:rPr>
              <w:t xml:space="preserve"> ok</w:t>
            </w:r>
          </w:p>
        </w:tc>
      </w:tr>
      <w:tr w:rsidR="004F377B" w14:paraId="7B4775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C1CCE1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3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DDC015" w14:textId="77777777" w:rsidR="004F377B" w:rsidRDefault="00716D23">
            <w:r>
              <w:rPr>
                <w:color w:val="1C2833"/>
                <w:sz w:val="15"/>
                <w:szCs w:val="15"/>
              </w:rPr>
              <w:t>modo-</w:t>
            </w:r>
            <w:proofErr w:type="gramStart"/>
            <w:r>
              <w:rPr>
                <w:color w:val="1C2833"/>
                <w:sz w:val="15"/>
                <w:szCs w:val="15"/>
              </w:rPr>
              <w:t>degradado.spec</w:t>
            </w:r>
            <w:proofErr w:type="gramEnd"/>
            <w:r>
              <w:rPr>
                <w:color w:val="1C2833"/>
                <w:sz w:val="15"/>
                <w:szCs w:val="15"/>
              </w:rPr>
              <w:t>.ts — pipeline IA caído: muestra registrada, visor no finge cariotipo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1ED8A6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10,1 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6A04D0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  <w:sz w:val="16"/>
                <w:szCs w:val="16"/>
              </w:rPr>
              <w:t>✅</w:t>
            </w:r>
            <w:r>
              <w:rPr>
                <w:b/>
                <w:bCs/>
                <w:color w:val="196F3D"/>
                <w:sz w:val="16"/>
                <w:szCs w:val="16"/>
              </w:rPr>
              <w:t xml:space="preserve"> ok</w:t>
            </w:r>
          </w:p>
        </w:tc>
      </w:tr>
      <w:tr w:rsidR="004F377B" w14:paraId="4F654A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6DFD12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4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9293A6" w14:textId="77777777" w:rsidR="004F377B" w:rsidRDefault="00716D23">
            <w:r>
              <w:rPr>
                <w:color w:val="1C2833"/>
                <w:sz w:val="15"/>
                <w:szCs w:val="15"/>
              </w:rPr>
              <w:t>segregacion-analista-</w:t>
            </w:r>
            <w:proofErr w:type="gramStart"/>
            <w:r>
              <w:rPr>
                <w:color w:val="1C2833"/>
                <w:sz w:val="15"/>
                <w:szCs w:val="15"/>
              </w:rPr>
              <w:t>ajeno.spec</w:t>
            </w:r>
            <w:proofErr w:type="gramEnd"/>
            <w:r>
              <w:rPr>
                <w:color w:val="1C2833"/>
                <w:sz w:val="15"/>
                <w:szCs w:val="15"/>
              </w:rPr>
              <w:t>.ts — analista ajeno recibe aviso de segregación (no error genérico)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3727BD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6,4 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FC4EBC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  <w:sz w:val="16"/>
                <w:szCs w:val="16"/>
              </w:rPr>
              <w:t>✅</w:t>
            </w:r>
            <w:r>
              <w:rPr>
                <w:b/>
                <w:bCs/>
                <w:color w:val="196F3D"/>
                <w:sz w:val="16"/>
                <w:szCs w:val="16"/>
              </w:rPr>
              <w:t xml:space="preserve"> ok</w:t>
            </w:r>
          </w:p>
        </w:tc>
      </w:tr>
      <w:tr w:rsidR="004F377B" w14:paraId="6FDA2B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E05B2A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5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64960" w14:textId="77777777" w:rsidR="004F377B" w:rsidRDefault="00716D23">
            <w:r>
              <w:rPr>
                <w:color w:val="1C2833"/>
                <w:sz w:val="15"/>
                <w:szCs w:val="15"/>
              </w:rPr>
              <w:t>sesion-sin-</w:t>
            </w:r>
            <w:proofErr w:type="gramStart"/>
            <w:r>
              <w:rPr>
                <w:color w:val="1C2833"/>
                <w:sz w:val="15"/>
                <w:szCs w:val="15"/>
              </w:rPr>
              <w:t>token.spec</w:t>
            </w:r>
            <w:proofErr w:type="gramEnd"/>
            <w:r>
              <w:rPr>
                <w:color w:val="1C2833"/>
                <w:sz w:val="15"/>
                <w:szCs w:val="15"/>
              </w:rPr>
              <w:t>.ts — sin token en localStorage no muestra datos de pacientes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09D01A" w14:textId="77777777" w:rsidR="004F377B" w:rsidRDefault="00716D23">
            <w:pPr>
              <w:jc w:val="center"/>
            </w:pPr>
            <w:r>
              <w:rPr>
                <w:color w:val="1C2833"/>
                <w:sz w:val="16"/>
                <w:szCs w:val="16"/>
              </w:rPr>
              <w:t>2,7 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814252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  <w:sz w:val="16"/>
                <w:szCs w:val="16"/>
              </w:rPr>
              <w:t>✅</w:t>
            </w:r>
            <w:r>
              <w:rPr>
                <w:b/>
                <w:bCs/>
                <w:color w:val="196F3D"/>
                <w:sz w:val="16"/>
                <w:szCs w:val="16"/>
              </w:rPr>
              <w:t xml:space="preserve"> ok</w:t>
            </w:r>
          </w:p>
        </w:tc>
      </w:tr>
    </w:tbl>
    <w:p w14:paraId="1FC6232F" w14:textId="77777777" w:rsidR="004F377B" w:rsidRDefault="00716D23">
      <w:pPr>
        <w:spacing w:before="120" w:after="80"/>
      </w:pPr>
      <w:r>
        <w:rPr>
          <w:b/>
          <w:bCs/>
          <w:color w:val="196F3D"/>
        </w:rPr>
        <w:t>Tiempo total: 33,3 s (corrida capturada, 14/09, stack caliente). La primera corrida del día tarda ~55 s por el arranque de Vite y la carga del modelo en Ollama. Los tests que superan 3 s corren contra el stack real, no contra un mock: modo-degradado registra por API y abre dos pantallas; listado y segregación piden un JWT real a backend-admin.</w:t>
      </w:r>
    </w:p>
    <w:p w14:paraId="0F407CE5" w14:textId="77777777" w:rsidR="004F377B" w:rsidRPr="000C0F75" w:rsidRDefault="00716D23">
      <w:pPr>
        <w:pStyle w:val="Ttulo2"/>
        <w:rPr>
          <w:lang w:val="en-US"/>
        </w:rPr>
      </w:pPr>
      <w:r w:rsidRPr="000C0F75">
        <w:rPr>
          <w:lang w:val="en-US"/>
        </w:rPr>
        <w:t>Generados — rojo controlado</w:t>
      </w:r>
    </w:p>
    <w:p w14:paraId="38042739" w14:textId="77777777" w:rsidR="004F377B" w:rsidRPr="000C0F75" w:rsidRDefault="00716D23">
      <w:pPr>
        <w:spacing w:after="60"/>
        <w:rPr>
          <w:lang w:val="en-US"/>
        </w:rPr>
      </w:pPr>
      <w:r w:rsidRPr="000C0F75">
        <w:rPr>
          <w:rFonts w:ascii="Consolas" w:eastAsia="Consolas" w:hAnsi="Consolas" w:cs="Consolas"/>
          <w:color w:val="1B4F72"/>
          <w:sz w:val="18"/>
          <w:szCs w:val="18"/>
          <w:lang w:val="en-US"/>
        </w:rPr>
        <w:t xml:space="preserve">npx playwright test --config </w:t>
      </w:r>
      <w:proofErr w:type="gramStart"/>
      <w:r w:rsidRPr="000C0F75">
        <w:rPr>
          <w:rFonts w:ascii="Consolas" w:eastAsia="Consolas" w:hAnsi="Consolas" w:cs="Consolas"/>
          <w:color w:val="1B4F72"/>
          <w:sz w:val="18"/>
          <w:szCs w:val="18"/>
          <w:lang w:val="en-US"/>
        </w:rPr>
        <w:t>playwright.agente</w:t>
      </w:r>
      <w:proofErr w:type="gramEnd"/>
      <w:r w:rsidRPr="000C0F75">
        <w:rPr>
          <w:rFonts w:ascii="Consolas" w:eastAsia="Consolas" w:hAnsi="Consolas" w:cs="Consolas"/>
          <w:color w:val="1B4F72"/>
          <w:sz w:val="18"/>
          <w:szCs w:val="18"/>
          <w:lang w:val="en-US"/>
        </w:rPr>
        <w:t>.config.ts</w:t>
      </w:r>
    </w:p>
    <w:p w14:paraId="12617ADE" w14:textId="77777777" w:rsidR="004F377B" w:rsidRDefault="00716D23">
      <w:pPr>
        <w:spacing w:after="80"/>
      </w:pPr>
      <w:r>
        <w:rPr>
          <w:b/>
          <w:bCs/>
          <w:color w:val="B9770E"/>
          <w:sz w:val="19"/>
          <w:szCs w:val="19"/>
        </w:rPr>
        <w:t xml:space="preserve">5 de 9 generados ni cargan: </w:t>
      </w:r>
      <w:r>
        <w:rPr>
          <w:sz w:val="19"/>
          <w:szCs w:val="19"/>
        </w:rPr>
        <w:t xml:space="preserve">importan fixtures/credenciales (módulo inexistente). Playwright los rechaza antes de ejecutar. Se corren aparte para no abortar la suite verde. Se conservan intactos como </w:t>
      </w:r>
      <w:r>
        <w:rPr>
          <w:sz w:val="19"/>
          <w:szCs w:val="19"/>
        </w:rPr>
        <w:t>evidencia de la auditoría.</w:t>
      </w:r>
    </w:p>
    <w:p w14:paraId="40B3633A" w14:textId="77777777" w:rsidR="004F377B" w:rsidRDefault="00716D23">
      <w:pPr>
        <w:pStyle w:val="Ttulo1"/>
      </w:pPr>
      <w:r>
        <w:t>3 · Que esté auditado</w:t>
      </w:r>
    </w:p>
    <w:p w14:paraId="3CF273F9" w14:textId="77777777" w:rsidR="004F377B" w:rsidRDefault="00716D23">
      <w:pPr>
        <w:pStyle w:val="Ttulo2"/>
      </w:pPr>
      <w:r>
        <w:t>Las cinco preguntas del laboratorio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7000"/>
        <w:gridCol w:w="3000"/>
      </w:tblGrid>
      <w:tr w:rsidR="004F377B" w14:paraId="2D58A2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57F15F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D3A228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Pregunta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008770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Si «</w:t>
            </w:r>
            <w:proofErr w:type="gramStart"/>
            <w:r>
              <w:rPr>
                <w:b/>
                <w:bCs/>
                <w:color w:val="FFFFFF"/>
                <w:sz w:val="17"/>
                <w:szCs w:val="17"/>
              </w:rPr>
              <w:t>no»…</w:t>
            </w:r>
            <w:proofErr w:type="gramEnd"/>
          </w:p>
        </w:tc>
      </w:tr>
      <w:tr w:rsidR="004F377B" w14:paraId="0DAD19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56B91D" w14:textId="77777777" w:rsidR="004F377B" w:rsidRDefault="00716D23">
            <w:pPr>
              <w:jc w:val="center"/>
            </w:pPr>
            <w:r>
              <w:rPr>
                <w:b/>
                <w:bCs/>
                <w:color w:val="1C2833"/>
                <w:sz w:val="17"/>
                <w:szCs w:val="17"/>
              </w:rPr>
              <w:t>1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086B45" w14:textId="77777777" w:rsidR="004F377B" w:rsidRPr="000C0F75" w:rsidRDefault="00716D23">
            <w:pPr>
              <w:rPr>
                <w:lang w:val="en-US"/>
              </w:rPr>
            </w:pPr>
            <w:r>
              <w:rPr>
                <w:color w:val="1C2833"/>
                <w:sz w:val="16"/>
                <w:szCs w:val="16"/>
              </w:rPr>
              <w:t xml:space="preserve">¿El localizador es lo que ve una persona? </w:t>
            </w:r>
            <w:r w:rsidRPr="000C0F75">
              <w:rPr>
                <w:color w:val="1C2833"/>
                <w:sz w:val="16"/>
                <w:szCs w:val="16"/>
                <w:lang w:val="en-US"/>
              </w:rPr>
              <w:t>(getByRole, getByLabel, getByText, data-testid a propósito)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0818D2" w14:textId="77777777" w:rsidR="004F377B" w:rsidRDefault="00716D23">
            <w:r>
              <w:rPr>
                <w:color w:val="B9770E"/>
                <w:sz w:val="16"/>
                <w:szCs w:val="16"/>
              </w:rPr>
              <w:t>Se reescribe</w:t>
            </w:r>
          </w:p>
        </w:tc>
      </w:tr>
      <w:tr w:rsidR="004F377B" w14:paraId="2F0678D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BA8B18" w14:textId="77777777" w:rsidR="004F377B" w:rsidRDefault="00716D23">
            <w:pPr>
              <w:jc w:val="center"/>
            </w:pPr>
            <w:r>
              <w:rPr>
                <w:b/>
                <w:bCs/>
                <w:color w:val="1C2833"/>
                <w:sz w:val="17"/>
                <w:szCs w:val="17"/>
              </w:rPr>
              <w:t>2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6F322" w14:textId="77777777" w:rsidR="004F377B" w:rsidRDefault="00716D23">
            <w:r>
              <w:rPr>
                <w:color w:val="1C2833"/>
                <w:sz w:val="16"/>
                <w:szCs w:val="16"/>
              </w:rPr>
              <w:t>¿Hay alguna espera fija? (waitForTimeout, sleep)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A29E8" w14:textId="77777777" w:rsidR="004F377B" w:rsidRDefault="00716D23">
            <w:r>
              <w:rPr>
                <w:color w:val="B9770E"/>
                <w:sz w:val="16"/>
                <w:szCs w:val="16"/>
              </w:rPr>
              <w:t>Se quita: expect ya espera</w:t>
            </w:r>
          </w:p>
        </w:tc>
      </w:tr>
      <w:tr w:rsidR="004F377B" w14:paraId="72B392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573FA7" w14:textId="77777777" w:rsidR="004F377B" w:rsidRDefault="00716D23">
            <w:pPr>
              <w:jc w:val="center"/>
            </w:pPr>
            <w:r>
              <w:rPr>
                <w:b/>
                <w:bCs/>
                <w:color w:val="1C2833"/>
                <w:sz w:val="17"/>
                <w:szCs w:val="17"/>
              </w:rPr>
              <w:t>3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1B831" w14:textId="77777777" w:rsidR="004F377B" w:rsidRDefault="00716D23">
            <w:r>
              <w:rPr>
                <w:color w:val="1C2833"/>
                <w:sz w:val="16"/>
                <w:szCs w:val="16"/>
              </w:rPr>
              <w:t>¿Verifica lo que la interfaz promete, o la redacción del modelo?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74176E" w14:textId="77777777" w:rsidR="004F377B" w:rsidRDefault="00716D23">
            <w:r>
              <w:rPr>
                <w:color w:val="B9770E"/>
                <w:sz w:val="16"/>
                <w:szCs w:val="16"/>
              </w:rPr>
              <w:t>Se cambia por fuente/estado</w:t>
            </w:r>
          </w:p>
        </w:tc>
      </w:tr>
      <w:tr w:rsidR="004F377B" w14:paraId="3005F3B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092E64" w14:textId="77777777" w:rsidR="004F377B" w:rsidRDefault="00716D23">
            <w:pPr>
              <w:jc w:val="center"/>
            </w:pPr>
            <w:r>
              <w:rPr>
                <w:b/>
                <w:bCs/>
                <w:color w:val="1C2833"/>
                <w:sz w:val="17"/>
                <w:szCs w:val="17"/>
              </w:rPr>
              <w:t>4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459B26" w14:textId="77777777" w:rsidR="004F377B" w:rsidRDefault="00716D23">
            <w:r>
              <w:rPr>
                <w:color w:val="1C2833"/>
                <w:sz w:val="16"/>
                <w:szCs w:val="16"/>
              </w:rPr>
              <w:t>¿Es pequeño e independiente?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5E0581" w14:textId="77777777" w:rsidR="004F377B" w:rsidRDefault="00716D23">
            <w:r>
              <w:rPr>
                <w:color w:val="B9770E"/>
                <w:sz w:val="16"/>
                <w:szCs w:val="16"/>
              </w:rPr>
              <w:t>Se parte</w:t>
            </w:r>
          </w:p>
        </w:tc>
      </w:tr>
      <w:tr w:rsidR="004F377B" w14:paraId="4B17C17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6382C1" w14:textId="77777777" w:rsidR="004F377B" w:rsidRDefault="00716D23">
            <w:pPr>
              <w:jc w:val="center"/>
            </w:pPr>
            <w:r>
              <w:rPr>
                <w:b/>
                <w:bCs/>
                <w:color w:val="1C2833"/>
                <w:sz w:val="17"/>
                <w:szCs w:val="17"/>
              </w:rPr>
              <w:t>5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C06B2" w14:textId="77777777" w:rsidR="004F377B" w:rsidRDefault="00716D23">
            <w:r>
              <w:rPr>
                <w:color w:val="1C2833"/>
                <w:sz w:val="16"/>
                <w:szCs w:val="16"/>
              </w:rPr>
              <w:t>¿Los datos son propios del test?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B9B9C0" w14:textId="77777777" w:rsidR="004F377B" w:rsidRDefault="00716D23">
            <w:r>
              <w:rPr>
                <w:color w:val="B9770E"/>
                <w:sz w:val="16"/>
                <w:szCs w:val="16"/>
              </w:rPr>
              <w:t>Se aísla</w:t>
            </w:r>
          </w:p>
        </w:tc>
      </w:tr>
    </w:tbl>
    <w:p w14:paraId="69667781" w14:textId="77777777" w:rsidR="004F377B" w:rsidRDefault="00716D23">
      <w:pPr>
        <w:pStyle w:val="Ttulo2"/>
      </w:pPr>
      <w:r>
        <w:t>Tabla de auditoría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1600"/>
        <w:gridCol w:w="1400"/>
        <w:gridCol w:w="2800"/>
      </w:tblGrid>
      <w:tr w:rsidR="004F377B" w14:paraId="1364D7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037851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Caso del plan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2B76D7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Archivo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7B17E1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Veredicto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5003A8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Falló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A913AF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Qué se cambió</w:t>
            </w:r>
          </w:p>
        </w:tc>
      </w:tr>
      <w:tr w:rsidR="004F377B" w14:paraId="1E7CDD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A362D6" w14:textId="77777777" w:rsidR="004F377B" w:rsidRDefault="00716D23">
            <w:r>
              <w:rPr>
                <w:color w:val="1C2833"/>
                <w:sz w:val="14"/>
                <w:szCs w:val="14"/>
              </w:rPr>
              <w:t>E2E-01 Registro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136D60" w14:textId="77777777" w:rsidR="004F377B" w:rsidRDefault="00716D23">
            <w:r>
              <w:rPr>
                <w:color w:val="1C2833"/>
                <w:sz w:val="13"/>
                <w:szCs w:val="13"/>
              </w:rPr>
              <w:t>agente/E2E-01.spec.ts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F3C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580092" w14:textId="77777777" w:rsidR="004F377B" w:rsidRDefault="00716D23">
            <w:pPr>
              <w:jc w:val="center"/>
            </w:pPr>
            <w:r>
              <w:rPr>
                <w:b/>
                <w:bCs/>
                <w:color w:val="B9770E"/>
                <w:sz w:val="16"/>
                <w:szCs w:val="16"/>
              </w:rPr>
              <w:t>descartado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1AD540" w14:textId="77777777" w:rsidR="004F377B" w:rsidRDefault="00716D23">
            <w:pPr>
              <w:jc w:val="center"/>
            </w:pPr>
            <w:r>
              <w:rPr>
                <w:color w:val="1C2833"/>
                <w:sz w:val="14"/>
                <w:szCs w:val="14"/>
              </w:rPr>
              <w:t>1, 2, 4, 5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73EDF6" w14:textId="77777777" w:rsidR="004F377B" w:rsidRDefault="00716D23">
            <w:r>
              <w:rPr>
                <w:color w:val="1C2833"/>
                <w:sz w:val="13"/>
                <w:szCs w:val="13"/>
              </w:rPr>
              <w:t>4 pantallas, CSS, waitForSelector, CHN como id</w:t>
            </w:r>
          </w:p>
        </w:tc>
      </w:tr>
      <w:tr w:rsidR="004F377B" w14:paraId="03594F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5A5B69" w14:textId="77777777" w:rsidR="004F377B" w:rsidRDefault="00716D23">
            <w:r>
              <w:rPr>
                <w:color w:val="1C2833"/>
                <w:sz w:val="14"/>
                <w:szCs w:val="14"/>
              </w:rPr>
              <w:t>E2E-02 Semaforización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719939" w14:textId="77777777" w:rsidR="004F377B" w:rsidRDefault="00716D23">
            <w:r>
              <w:rPr>
                <w:color w:val="1C2833"/>
                <w:sz w:val="13"/>
                <w:szCs w:val="13"/>
              </w:rPr>
              <w:t>agente/E2E-02.spec.ts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F3C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0FDD86" w14:textId="77777777" w:rsidR="004F377B" w:rsidRDefault="00716D23">
            <w:pPr>
              <w:jc w:val="center"/>
            </w:pPr>
            <w:r>
              <w:rPr>
                <w:b/>
                <w:bCs/>
                <w:color w:val="B9770E"/>
                <w:sz w:val="16"/>
                <w:szCs w:val="16"/>
              </w:rPr>
              <w:t>descartado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B231E7" w14:textId="77777777" w:rsidR="004F377B" w:rsidRDefault="00716D23">
            <w:pPr>
              <w:jc w:val="center"/>
            </w:pPr>
            <w:r>
              <w:rPr>
                <w:color w:val="1C2833"/>
                <w:sz w:val="14"/>
                <w:szCs w:val="14"/>
              </w:rPr>
              <w:t>1, 3, 4, 5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3124B1" w14:textId="77777777" w:rsidR="004F377B" w:rsidRDefault="00716D23">
            <w:r>
              <w:rPr>
                <w:color w:val="1C2833"/>
                <w:sz w:val="13"/>
                <w:szCs w:val="13"/>
              </w:rPr>
              <w:t>locator sin corchetes; toContain texto del prompt</w:t>
            </w:r>
          </w:p>
        </w:tc>
      </w:tr>
      <w:tr w:rsidR="004F377B" w:rsidRPr="000C0F75" w14:paraId="19FD94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4BB9FE" w14:textId="77777777" w:rsidR="004F377B" w:rsidRDefault="00716D23">
            <w:r>
              <w:rPr>
                <w:color w:val="1C2833"/>
                <w:sz w:val="14"/>
                <w:szCs w:val="14"/>
              </w:rPr>
              <w:t>E2E-03 Bloqueo naranjas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B0C9B" w14:textId="77777777" w:rsidR="004F377B" w:rsidRDefault="00716D23">
            <w:r>
              <w:rPr>
                <w:color w:val="1C2833"/>
                <w:sz w:val="13"/>
                <w:szCs w:val="13"/>
              </w:rPr>
              <w:t>agente/E2E-03.spec.ts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F3C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8F6D26" w14:textId="77777777" w:rsidR="004F377B" w:rsidRDefault="00716D23">
            <w:pPr>
              <w:jc w:val="center"/>
            </w:pPr>
            <w:r>
              <w:rPr>
                <w:b/>
                <w:bCs/>
                <w:color w:val="B9770E"/>
                <w:sz w:val="16"/>
                <w:szCs w:val="16"/>
              </w:rPr>
              <w:t>descartado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B38A7" w14:textId="77777777" w:rsidR="004F377B" w:rsidRDefault="00716D23">
            <w:pPr>
              <w:jc w:val="center"/>
            </w:pPr>
            <w:r>
              <w:rPr>
                <w:color w:val="1C2833"/>
                <w:sz w:val="14"/>
                <w:szCs w:val="14"/>
              </w:rPr>
              <w:t>1, 2, 5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91D15" w14:textId="77777777" w:rsidR="004F377B" w:rsidRPr="000C0F75" w:rsidRDefault="00716D23">
            <w:pPr>
              <w:rPr>
                <w:lang w:val="en-US"/>
              </w:rPr>
            </w:pPr>
            <w:r w:rsidRPr="000C0F75">
              <w:rPr>
                <w:color w:val="1C2833"/>
                <w:sz w:val="13"/>
                <w:szCs w:val="13"/>
                <w:lang w:val="en-US"/>
              </w:rPr>
              <w:t>import inexistente; .id sobre string → undefined</w:t>
            </w:r>
          </w:p>
        </w:tc>
      </w:tr>
      <w:tr w:rsidR="004F377B" w14:paraId="3688B4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2C80F6" w14:textId="77777777" w:rsidR="004F377B" w:rsidRDefault="00716D23">
            <w:r>
              <w:rPr>
                <w:color w:val="1C2833"/>
                <w:sz w:val="14"/>
                <w:szCs w:val="14"/>
              </w:rPr>
              <w:t>E2E-04 Analista ajeno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5C3BED" w14:textId="77777777" w:rsidR="004F377B" w:rsidRDefault="00716D23">
            <w:r>
              <w:rPr>
                <w:color w:val="1C2833"/>
                <w:sz w:val="13"/>
                <w:szCs w:val="13"/>
              </w:rPr>
              <w:t>→ auditado/segregacion-…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73D5C8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  <w:sz w:val="16"/>
                <w:szCs w:val="16"/>
              </w:rPr>
              <w:t>corregido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DD1599" w14:textId="77777777" w:rsidR="004F377B" w:rsidRDefault="00716D23">
            <w:pPr>
              <w:jc w:val="center"/>
            </w:pPr>
            <w:r>
              <w:rPr>
                <w:color w:val="1C2833"/>
                <w:sz w:val="14"/>
                <w:szCs w:val="14"/>
              </w:rPr>
              <w:t>1, 3, 5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927469" w14:textId="77777777" w:rsidR="004F377B" w:rsidRDefault="00716D23">
            <w:r>
              <w:rPr>
                <w:color w:val="1C2833"/>
                <w:sz w:val="13"/>
                <w:szCs w:val="13"/>
              </w:rPr>
              <w:t>CSS→getByTestId; ancla de permiso añadida al producto</w:t>
            </w:r>
          </w:p>
        </w:tc>
      </w:tr>
      <w:tr w:rsidR="004F377B" w14:paraId="7C0CE6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79540C" w14:textId="77777777" w:rsidR="004F377B" w:rsidRDefault="00716D23">
            <w:r>
              <w:rPr>
                <w:color w:val="1C2833"/>
                <w:sz w:val="14"/>
                <w:szCs w:val="14"/>
              </w:rPr>
              <w:t>E2E-05 Auditoría 5 %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9A300C" w14:textId="77777777" w:rsidR="004F377B" w:rsidRDefault="00716D23">
            <w:r>
              <w:rPr>
                <w:color w:val="1C2833"/>
                <w:sz w:val="13"/>
                <w:szCs w:val="13"/>
              </w:rPr>
              <w:t>—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F3C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31EE1C" w14:textId="77777777" w:rsidR="004F377B" w:rsidRDefault="00716D23">
            <w:pPr>
              <w:jc w:val="center"/>
            </w:pPr>
            <w:r>
              <w:rPr>
                <w:b/>
                <w:bCs/>
                <w:color w:val="B9770E"/>
                <w:sz w:val="16"/>
                <w:szCs w:val="16"/>
              </w:rPr>
              <w:t>descartado plan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889964" w14:textId="77777777" w:rsidR="004F377B" w:rsidRDefault="00716D23">
            <w:pPr>
              <w:jc w:val="center"/>
            </w:pPr>
            <w:r>
              <w:rPr>
                <w:color w:val="1C2833"/>
                <w:sz w:val="14"/>
                <w:szCs w:val="14"/>
              </w:rPr>
              <w:t>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71566A" w14:textId="77777777" w:rsidR="004F377B" w:rsidRDefault="00716D23">
            <w:r>
              <w:rPr>
                <w:color w:val="1C2833"/>
                <w:sz w:val="13"/>
                <w:szCs w:val="13"/>
              </w:rPr>
              <w:t>Criterio circular; exige ANALYST_VALIDATED completo</w:t>
            </w:r>
          </w:p>
        </w:tc>
      </w:tr>
      <w:tr w:rsidR="004F377B" w:rsidRPr="000C0F75" w14:paraId="00DD01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E4DCED" w14:textId="77777777" w:rsidR="004F377B" w:rsidRDefault="00716D23">
            <w:r>
              <w:rPr>
                <w:color w:val="1C2833"/>
                <w:sz w:val="14"/>
                <w:szCs w:val="14"/>
              </w:rPr>
              <w:t>E2E-06 ISCN solo lectura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FC2347" w14:textId="77777777" w:rsidR="004F377B" w:rsidRDefault="00716D23">
            <w:r>
              <w:rPr>
                <w:color w:val="1C2833"/>
                <w:sz w:val="13"/>
                <w:szCs w:val="13"/>
              </w:rPr>
              <w:t>agente/E2E-06.spec.ts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F3C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E21097" w14:textId="77777777" w:rsidR="004F377B" w:rsidRDefault="00716D23">
            <w:pPr>
              <w:jc w:val="center"/>
            </w:pPr>
            <w:r>
              <w:rPr>
                <w:b/>
                <w:bCs/>
                <w:color w:val="B9770E"/>
                <w:sz w:val="16"/>
                <w:szCs w:val="16"/>
              </w:rPr>
              <w:t>descartado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A35ABA" w14:textId="77777777" w:rsidR="004F377B" w:rsidRDefault="00716D23">
            <w:pPr>
              <w:jc w:val="center"/>
            </w:pPr>
            <w:r>
              <w:rPr>
                <w:color w:val="1C2833"/>
                <w:sz w:val="14"/>
                <w:szCs w:val="14"/>
              </w:rPr>
              <w:t>1, 2, 5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DC84BD" w14:textId="77777777" w:rsidR="004F377B" w:rsidRPr="000C0F75" w:rsidRDefault="00716D23">
            <w:pPr>
              <w:rPr>
                <w:lang w:val="en-US"/>
              </w:rPr>
            </w:pPr>
            <w:r w:rsidRPr="000C0F75">
              <w:rPr>
                <w:color w:val="1C2833"/>
                <w:sz w:val="13"/>
                <w:szCs w:val="13"/>
                <w:lang w:val="en-US"/>
              </w:rPr>
              <w:t>Anclas ajenas, waitForSelector, .id sobre string</w:t>
            </w:r>
          </w:p>
        </w:tc>
      </w:tr>
      <w:tr w:rsidR="004F377B" w14:paraId="3D53E4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83163B" w14:textId="77777777" w:rsidR="004F377B" w:rsidRDefault="00716D23">
            <w:r>
              <w:rPr>
                <w:color w:val="1C2833"/>
                <w:sz w:val="14"/>
                <w:szCs w:val="14"/>
              </w:rPr>
              <w:t>E2E-07 Modo degradado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8AB13" w14:textId="77777777" w:rsidR="004F377B" w:rsidRDefault="00716D23">
            <w:r>
              <w:rPr>
                <w:color w:val="1C2833"/>
                <w:sz w:val="13"/>
                <w:szCs w:val="13"/>
              </w:rPr>
              <w:t>→ auditado/modo-degradado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C7F4D0" w14:textId="77777777" w:rsidR="004F377B" w:rsidRDefault="00716D23">
            <w:pPr>
              <w:jc w:val="center"/>
            </w:pPr>
            <w:r>
              <w:rPr>
                <w:b/>
                <w:bCs/>
                <w:color w:val="566573"/>
                <w:sz w:val="16"/>
                <w:szCs w:val="16"/>
              </w:rPr>
              <w:t>reescrito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077B3F" w14:textId="77777777" w:rsidR="004F377B" w:rsidRDefault="00716D23">
            <w:pPr>
              <w:jc w:val="center"/>
            </w:pPr>
            <w:r>
              <w:rPr>
                <w:color w:val="1C2833"/>
                <w:sz w:val="14"/>
                <w:szCs w:val="14"/>
              </w:rPr>
              <w:t>1, 2, 5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0FF5C2" w14:textId="77777777" w:rsidR="004F377B" w:rsidRDefault="00716D23">
            <w:r>
              <w:rPr>
                <w:color w:val="1C2833"/>
                <w:sz w:val="13"/>
                <w:szCs w:val="13"/>
              </w:rPr>
              <w:t>No provocaba la condición; reescrito con backend-ml caído real</w:t>
            </w:r>
          </w:p>
        </w:tc>
      </w:tr>
      <w:tr w:rsidR="004F377B" w14:paraId="0DF3B2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627E01" w14:textId="77777777" w:rsidR="004F377B" w:rsidRDefault="00716D23">
            <w:r>
              <w:rPr>
                <w:color w:val="1C2833"/>
                <w:sz w:val="14"/>
                <w:szCs w:val="14"/>
              </w:rPr>
              <w:t>E2E-08 Supervisor ve todo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88CDEC" w14:textId="77777777" w:rsidR="004F377B" w:rsidRDefault="00716D23">
            <w:r>
              <w:rPr>
                <w:color w:val="1C2833"/>
                <w:sz w:val="13"/>
                <w:szCs w:val="13"/>
              </w:rPr>
              <w:t>agente/E2E-08.spec.ts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F3C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509D3D" w14:textId="77777777" w:rsidR="004F377B" w:rsidRDefault="00716D23">
            <w:pPr>
              <w:jc w:val="center"/>
            </w:pPr>
            <w:r>
              <w:rPr>
                <w:b/>
                <w:bCs/>
                <w:color w:val="B9770E"/>
                <w:sz w:val="16"/>
                <w:szCs w:val="16"/>
              </w:rPr>
              <w:t>descartado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AD2A71" w14:textId="77777777" w:rsidR="004F377B" w:rsidRDefault="00716D23">
            <w:pPr>
              <w:jc w:val="center"/>
            </w:pPr>
            <w:r>
              <w:rPr>
                <w:color w:val="1C2833"/>
                <w:sz w:val="14"/>
                <w:szCs w:val="14"/>
              </w:rPr>
              <w:t>3, 4, 5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41FF80" w14:textId="77777777" w:rsidR="004F377B" w:rsidRDefault="00716D23">
            <w:r>
              <w:rPr>
                <w:color w:val="1C2833"/>
                <w:sz w:val="13"/>
                <w:szCs w:val="13"/>
              </w:rPr>
              <w:t>3 pantallas; misma credencial analista/supervisor</w:t>
            </w:r>
          </w:p>
        </w:tc>
      </w:tr>
      <w:tr w:rsidR="004F377B" w14:paraId="0AB20B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068E82" w14:textId="77777777" w:rsidR="004F377B" w:rsidRDefault="00716D23">
            <w:r>
              <w:rPr>
                <w:color w:val="1C2833"/>
                <w:sz w:val="14"/>
                <w:szCs w:val="14"/>
              </w:rPr>
              <w:t>E2E-09 Listado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95F33B" w14:textId="77777777" w:rsidR="004F377B" w:rsidRDefault="00716D23">
            <w:r>
              <w:rPr>
                <w:color w:val="1C2833"/>
                <w:sz w:val="13"/>
                <w:szCs w:val="13"/>
              </w:rPr>
              <w:t>→ auditado/listado-muestras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A10EC0" w14:textId="77777777" w:rsidR="004F377B" w:rsidRDefault="00716D23">
            <w:pPr>
              <w:jc w:val="center"/>
            </w:pPr>
            <w:r>
              <w:rPr>
                <w:b/>
                <w:bCs/>
                <w:color w:val="566573"/>
                <w:sz w:val="16"/>
                <w:szCs w:val="16"/>
              </w:rPr>
              <w:t>reescrito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BFC061" w14:textId="77777777" w:rsidR="004F377B" w:rsidRDefault="00716D23">
            <w:pPr>
              <w:jc w:val="center"/>
            </w:pPr>
            <w:r>
              <w:rPr>
                <w:color w:val="1C2833"/>
                <w:sz w:val="14"/>
                <w:szCs w:val="14"/>
              </w:rPr>
              <w:t>1, 2, 4, 5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4420FC" w14:textId="77777777" w:rsidR="004F377B" w:rsidRDefault="00716D23">
            <w:r>
              <w:rPr>
                <w:color w:val="1C2833"/>
                <w:sz w:val="13"/>
                <w:szCs w:val="13"/>
              </w:rPr>
              <w:t>input[name=search] no existe; expect ni importado</w:t>
            </w:r>
          </w:p>
        </w:tc>
      </w:tr>
      <w:tr w:rsidR="004F377B" w14:paraId="3CC6ED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7246A3" w14:textId="77777777" w:rsidR="004F377B" w:rsidRDefault="00716D23">
            <w:r>
              <w:rPr>
                <w:color w:val="1C2833"/>
                <w:sz w:val="14"/>
                <w:szCs w:val="14"/>
              </w:rPr>
              <w:t>E2E-10 Sin token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CDC4F" w14:textId="77777777" w:rsidR="004F377B" w:rsidRDefault="00716D23">
            <w:r>
              <w:rPr>
                <w:color w:val="1C2833"/>
                <w:sz w:val="13"/>
                <w:szCs w:val="13"/>
              </w:rPr>
              <w:t>→ auditado/sesion-sin-token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F6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6C8C0D" w14:textId="77777777" w:rsidR="004F377B" w:rsidRDefault="00716D23">
            <w:pPr>
              <w:jc w:val="center"/>
            </w:pPr>
            <w:r>
              <w:rPr>
                <w:b/>
                <w:bCs/>
                <w:color w:val="566573"/>
                <w:sz w:val="16"/>
                <w:szCs w:val="16"/>
              </w:rPr>
              <w:t>reescrito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45C842" w14:textId="77777777" w:rsidR="004F377B" w:rsidRDefault="00716D23">
            <w:pPr>
              <w:jc w:val="center"/>
            </w:pPr>
            <w:r>
              <w:rPr>
                <w:color w:val="1C2833"/>
                <w:sz w:val="14"/>
                <w:szCs w:val="14"/>
              </w:rPr>
              <w:t>3, 4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20576E" w14:textId="77777777" w:rsidR="004F377B" w:rsidRDefault="00716D23">
            <w:r>
              <w:rPr>
                <w:color w:val="1C2833"/>
                <w:sz w:val="13"/>
                <w:szCs w:val="13"/>
              </w:rPr>
              <w:t>Se titula «sin token» y lo primero que hace es sembrar uno</w:t>
            </w:r>
          </w:p>
        </w:tc>
      </w:tr>
      <w:tr w:rsidR="004F377B" w14:paraId="12C815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8F5FF7" w14:textId="77777777" w:rsidR="004F377B" w:rsidRDefault="00716D23">
            <w:r>
              <w:rPr>
                <w:color w:val="1C2833"/>
                <w:sz w:val="14"/>
                <w:szCs w:val="14"/>
              </w:rPr>
              <w:t>E2E-11 Consulta procedencia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6159C1" w14:textId="77777777" w:rsidR="004F377B" w:rsidRDefault="00716D23">
            <w:r>
              <w:rPr>
                <w:color w:val="1C2833"/>
                <w:sz w:val="13"/>
                <w:szCs w:val="13"/>
              </w:rPr>
              <w:t>→ auditado/consulta-…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F5E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BCFE7A" w14:textId="77777777" w:rsidR="004F377B" w:rsidRDefault="00716D23">
            <w:pPr>
              <w:jc w:val="center"/>
            </w:pPr>
            <w:r>
              <w:rPr>
                <w:b/>
                <w:bCs/>
                <w:color w:val="196F3D"/>
                <w:sz w:val="16"/>
                <w:szCs w:val="16"/>
              </w:rPr>
              <w:t>aceptado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7B8575" w14:textId="77777777" w:rsidR="004F377B" w:rsidRDefault="00716D23">
            <w:pPr>
              <w:jc w:val="center"/>
            </w:pPr>
            <w:r>
              <w:rPr>
                <w:color w:val="1C2833"/>
                <w:sz w:val="14"/>
                <w:szCs w:val="14"/>
              </w:rPr>
              <w:t>—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BBAC27" w14:textId="77777777" w:rsidR="004F377B" w:rsidRDefault="00716D23">
            <w:r>
              <w:rPr>
                <w:color w:val="1C2833"/>
                <w:sz w:val="13"/>
                <w:szCs w:val="13"/>
              </w:rPr>
              <w:t>Análogo del ejemplo del lab: verifica tool-camino, nunca la redacción</w:t>
            </w:r>
          </w:p>
        </w:tc>
      </w:tr>
    </w:tbl>
    <w:p w14:paraId="20DC9F77" w14:textId="77777777" w:rsidR="004F377B" w:rsidRDefault="00716D23">
      <w:pPr>
        <w:spacing w:before="140"/>
      </w:pPr>
      <w:r>
        <w:rPr>
          <w:b/>
          <w:bCs/>
          <w:sz w:val="19"/>
          <w:szCs w:val="19"/>
        </w:rPr>
        <w:t xml:space="preserve">Balance: </w:t>
      </w:r>
      <w:r>
        <w:rPr>
          <w:sz w:val="18"/>
          <w:szCs w:val="18"/>
        </w:rPr>
        <w:t>Plan del Planner → 8 propuestos · 1 aceptado · 6 corregidos · 1 descartado · 3 añadidos por auditoría.  Generator → 9 generados · 0 aceptados · 1 corregido · 8 descartados.</w:t>
      </w:r>
    </w:p>
    <w:p w14:paraId="4ADE68DA" w14:textId="77777777" w:rsidR="004F377B" w:rsidRDefault="00716D23">
      <w:pPr>
        <w:pStyle w:val="Ttulo2"/>
      </w:pPr>
      <w:r>
        <w:lastRenderedPageBreak/>
        <w:t xml:space="preserve">El </w:t>
      </w:r>
      <w:r>
        <w:t>patrón de fallo (uno solo)</w:t>
      </w:r>
    </w:p>
    <w:p w14:paraId="51695E1E" w14:textId="77777777" w:rsidR="004F377B" w:rsidRDefault="00716D23">
      <w:pPr>
        <w:spacing w:after="80"/>
      </w:pPr>
      <w:r>
        <w:rPr>
          <w:sz w:val="19"/>
          <w:szCs w:val="19"/>
        </w:rPr>
        <w:t>Los nueve tests repiten el mismo error de fondo: el modelo pega la lista entera de anclas del prompt en todos los tests, sin mirar en qué pantalla vive cada una. Comprueba inbox-forbidden (bandeja del supervisor) y tool-fuente (c</w:t>
      </w:r>
      <w:r>
        <w:rPr>
          <w:sz w:val="19"/>
          <w:szCs w:val="19"/>
        </w:rPr>
        <w:t>onsultas) dentro de un test de registro. No es sintaxis: no tiene modelo de la aplicación.</w:t>
      </w:r>
    </w:p>
    <w:p w14:paraId="524C8674" w14:textId="77777777" w:rsidR="004F377B" w:rsidRDefault="00716D23">
      <w:pPr>
        <w:spacing w:after="80"/>
      </w:pPr>
      <w:r>
        <w:rPr>
          <w:b/>
          <w:bCs/>
          <w:sz w:val="19"/>
          <w:szCs w:val="19"/>
        </w:rPr>
        <w:t xml:space="preserve">Hallazgo previo a generar: </w:t>
      </w:r>
      <w:r>
        <w:rPr>
          <w:sz w:val="19"/>
          <w:szCs w:val="19"/>
        </w:rPr>
        <w:t>5 de 8 casos del Planner emparejaban UC-N con RN-0N por posición, no por significado (cremallera). Por eso el Generator lee plan_</w:t>
      </w:r>
      <w:proofErr w:type="gramStart"/>
      <w:r>
        <w:rPr>
          <w:sz w:val="19"/>
          <w:szCs w:val="19"/>
        </w:rPr>
        <w:t>auditado.json</w:t>
      </w:r>
      <w:proofErr w:type="gramEnd"/>
      <w:r>
        <w:rPr>
          <w:sz w:val="19"/>
          <w:szCs w:val="19"/>
        </w:rPr>
        <w:t xml:space="preserve"> y no plan.json.</w:t>
      </w:r>
    </w:p>
    <w:p w14:paraId="5CCEFD03" w14:textId="77777777" w:rsidR="004F377B" w:rsidRDefault="00716D23">
      <w:pPr>
        <w:pStyle w:val="Ttulo1"/>
      </w:pPr>
      <w:r>
        <w:t>4 · Que esté medido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400"/>
        <w:gridCol w:w="2400"/>
        <w:gridCol w:w="2400"/>
      </w:tblGrid>
      <w:tr w:rsidR="004F377B" w14:paraId="55CF489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CD3303" w14:textId="77777777" w:rsidR="004F377B" w:rsidRDefault="004F377B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2AA22D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Entrada (tokens)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9C7902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Salida (tokens)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DB0156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Tiempo</w:t>
            </w:r>
          </w:p>
        </w:tc>
      </w:tr>
      <w:tr w:rsidR="004F377B" w14:paraId="1497B3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2178FE" w14:textId="77777777" w:rsidR="004F377B" w:rsidRDefault="00716D23">
            <w:r>
              <w:rPr>
                <w:b/>
                <w:bCs/>
                <w:color w:val="1C2833"/>
                <w:sz w:val="17"/>
                <w:szCs w:val="17"/>
              </w:rPr>
              <w:t>Planner (8 casos)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2B6676" w14:textId="77777777" w:rsidR="004F377B" w:rsidRDefault="00716D23">
            <w:pPr>
              <w:jc w:val="center"/>
            </w:pPr>
            <w:r>
              <w:rPr>
                <w:color w:val="1C2833"/>
                <w:sz w:val="17"/>
                <w:szCs w:val="17"/>
              </w:rPr>
              <w:t>913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06B3EE" w14:textId="77777777" w:rsidR="004F377B" w:rsidRDefault="00716D23">
            <w:pPr>
              <w:jc w:val="center"/>
            </w:pPr>
            <w:r>
              <w:rPr>
                <w:color w:val="1C2833"/>
                <w:sz w:val="17"/>
                <w:szCs w:val="17"/>
              </w:rPr>
              <w:t>894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317D10" w14:textId="77777777" w:rsidR="004F377B" w:rsidRDefault="00716D23">
            <w:pPr>
              <w:jc w:val="center"/>
            </w:pPr>
            <w:r>
              <w:rPr>
                <w:color w:val="1C2833"/>
                <w:sz w:val="17"/>
                <w:szCs w:val="17"/>
              </w:rPr>
              <w:t>732 s</w:t>
            </w:r>
          </w:p>
        </w:tc>
      </w:tr>
      <w:tr w:rsidR="004F377B" w14:paraId="367295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C32E1C" w14:textId="77777777" w:rsidR="004F377B" w:rsidRDefault="00716D23">
            <w:r>
              <w:rPr>
                <w:b/>
                <w:bCs/>
                <w:color w:val="1C2833"/>
                <w:sz w:val="17"/>
                <w:szCs w:val="17"/>
              </w:rPr>
              <w:t>Generator, promedio/test (9)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CC9594" w14:textId="77777777" w:rsidR="004F377B" w:rsidRDefault="00716D23">
            <w:pPr>
              <w:jc w:val="center"/>
            </w:pPr>
            <w:r>
              <w:rPr>
                <w:color w:val="1C2833"/>
                <w:sz w:val="17"/>
                <w:szCs w:val="17"/>
              </w:rPr>
              <w:t>698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932B73" w14:textId="77777777" w:rsidR="004F377B" w:rsidRDefault="00716D23">
            <w:pPr>
              <w:jc w:val="center"/>
            </w:pPr>
            <w:r>
              <w:rPr>
                <w:color w:val="1C2833"/>
                <w:sz w:val="17"/>
                <w:szCs w:val="17"/>
              </w:rPr>
              <w:t>379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F6CF11" w14:textId="77777777" w:rsidR="004F377B" w:rsidRDefault="00716D23">
            <w:pPr>
              <w:jc w:val="center"/>
            </w:pPr>
            <w:r>
              <w:rPr>
                <w:color w:val="1C2833"/>
                <w:sz w:val="17"/>
                <w:szCs w:val="17"/>
              </w:rPr>
              <w:t>420 s</w:t>
            </w:r>
          </w:p>
        </w:tc>
      </w:tr>
      <w:tr w:rsidR="004F377B" w14:paraId="5F5E02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DB0655" w14:textId="77777777" w:rsidR="004F377B" w:rsidRDefault="00716D23">
            <w:r>
              <w:rPr>
                <w:b/>
                <w:bCs/>
                <w:color w:val="1C2833"/>
                <w:sz w:val="17"/>
                <w:szCs w:val="17"/>
              </w:rPr>
              <w:t>Generator, total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ECA43" w14:textId="77777777" w:rsidR="004F377B" w:rsidRDefault="00716D23">
            <w:pPr>
              <w:jc w:val="center"/>
            </w:pPr>
            <w:r>
              <w:rPr>
                <w:color w:val="1C2833"/>
                <w:sz w:val="17"/>
                <w:szCs w:val="17"/>
              </w:rPr>
              <w:t>6 284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24EF3" w14:textId="77777777" w:rsidR="004F377B" w:rsidRDefault="00716D23">
            <w:pPr>
              <w:jc w:val="center"/>
            </w:pPr>
            <w:r>
              <w:rPr>
                <w:color w:val="1C2833"/>
                <w:sz w:val="17"/>
                <w:szCs w:val="17"/>
              </w:rPr>
              <w:t>3 415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CB7540" w14:textId="77777777" w:rsidR="004F377B" w:rsidRDefault="00716D23">
            <w:pPr>
              <w:jc w:val="center"/>
            </w:pPr>
            <w:r>
              <w:rPr>
                <w:color w:val="1C2833"/>
                <w:sz w:val="17"/>
                <w:szCs w:val="17"/>
              </w:rPr>
              <w:t>63 min</w:t>
            </w:r>
          </w:p>
        </w:tc>
      </w:tr>
    </w:tbl>
    <w:p w14:paraId="34873260" w14:textId="77777777" w:rsidR="004F377B" w:rsidRDefault="00716D23">
      <w:pPr>
        <w:spacing w:before="80"/>
      </w:pPr>
      <w:r>
        <w:rPr>
          <w:color w:val="566573"/>
          <w:sz w:val="17"/>
          <w:szCs w:val="17"/>
        </w:rPr>
        <w:t>Tokens exactos del SDK (no estimaciones). Detalle en specs/REGISTRO_TOKENS.csv.</w:t>
      </w:r>
    </w:p>
    <w:p w14:paraId="41A44A2B" w14:textId="77777777" w:rsidR="004F377B" w:rsidRDefault="00716D23">
      <w:pPr>
        <w:pStyle w:val="Ttulo1"/>
      </w:pPr>
      <w:r>
        <w:t>5 · Anclas agregadas al producto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000"/>
        <w:gridCol w:w="4200"/>
      </w:tblGrid>
      <w:tr w:rsidR="004F377B" w14:paraId="59DF438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E1D6D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Ancla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BB537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Pantalla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3D7EB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Por qué hizo falta</w:t>
            </w:r>
          </w:p>
        </w:tc>
      </w:tr>
      <w:tr w:rsidR="004F377B" w14:paraId="0976C4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2DDD11" w14:textId="77777777" w:rsidR="004F377B" w:rsidRDefault="00716D23">
            <w:r>
              <w:rPr>
                <w:b/>
                <w:bCs/>
                <w:color w:val="1B4F72"/>
                <w:sz w:val="15"/>
                <w:szCs w:val="15"/>
              </w:rPr>
              <w:t>data-testid="karyo-forbidden"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86C545" w14:textId="77777777" w:rsidR="004F377B" w:rsidRDefault="00716D23">
            <w:r>
              <w:rPr>
                <w:color w:val="1C2833"/>
                <w:sz w:val="15"/>
                <w:szCs w:val="15"/>
              </w:rPr>
              <w:t>Visor /samples/:id/karyotype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4AB7B6" w14:textId="77777777" w:rsidR="004F377B" w:rsidRDefault="00716D23">
            <w:r>
              <w:rPr>
                <w:color w:val="1C2833"/>
                <w:sz w:val="14"/>
                <w:szCs w:val="14"/>
              </w:rPr>
              <w:t>Un 403 se pintaba igual que cualquier fallo. RN-06 tiene que verse: el analista no sabía si el caso no era suyo o si el servidor estaba caído.</w:t>
            </w:r>
          </w:p>
        </w:tc>
      </w:tr>
      <w:tr w:rsidR="004F377B" w14:paraId="48ECEDE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5ED30D" w14:textId="77777777" w:rsidR="004F377B" w:rsidRDefault="00716D23">
            <w:r>
              <w:rPr>
                <w:color w:val="B9770E"/>
                <w:sz w:val="14"/>
                <w:szCs w:val="14"/>
              </w:rPr>
              <w:t>&lt;label htmlFor&gt; + id (identificada, no añadida)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D3694C" w14:textId="77777777" w:rsidR="004F377B" w:rsidRDefault="00716D23">
            <w:r>
              <w:rPr>
                <w:color w:val="1C2833"/>
                <w:sz w:val="15"/>
                <w:szCs w:val="15"/>
              </w:rPr>
              <w:t>Formulario /samples/register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7B5EB3" w14:textId="77777777" w:rsidR="004F377B" w:rsidRDefault="00716D23">
            <w:r>
              <w:rPr>
                <w:color w:val="1C2833"/>
                <w:sz w:val="14"/>
                <w:szCs w:val="14"/>
              </w:rPr>
              <w:t>Los &lt;label&gt; son decorativos (sin htmlFor). getByLabel no encuentra nada. Por eso flujos 2 y 13 van a evals.</w:t>
            </w:r>
          </w:p>
        </w:tc>
      </w:tr>
    </w:tbl>
    <w:p w14:paraId="447011A2" w14:textId="77777777" w:rsidR="004F377B" w:rsidRDefault="00716D23">
      <w:pPr>
        <w:spacing w:before="100"/>
      </w:pPr>
      <w:r>
        <w:rPr>
          <w:b/>
          <w:bCs/>
          <w:sz w:val="18"/>
          <w:szCs w:val="18"/>
        </w:rPr>
        <w:t xml:space="preserve">Línea base: </w:t>
      </w:r>
      <w:r>
        <w:rPr>
          <w:sz w:val="18"/>
          <w:szCs w:val="18"/>
        </w:rPr>
        <w:t>40 data-testid en el visor · 0 en registro, listado, detal</w:t>
      </w:r>
      <w:r>
        <w:rPr>
          <w:sz w:val="18"/>
          <w:szCs w:val="18"/>
        </w:rPr>
        <w:t>le y formulario.</w:t>
      </w:r>
    </w:p>
    <w:p w14:paraId="1A6155B6" w14:textId="77777777" w:rsidR="004F377B" w:rsidRDefault="00716D23">
      <w:pPr>
        <w:pStyle w:val="Ttulo1"/>
      </w:pPr>
      <w:r>
        <w:t>6 · Que sea honesto</w:t>
      </w:r>
    </w:p>
    <w:p w14:paraId="2321E323" w14:textId="77777777" w:rsidR="004F377B" w:rsidRDefault="00716D23">
      <w:pPr>
        <w:pStyle w:val="Ttulo2"/>
      </w:pPr>
      <w:r>
        <w:t>Tres defectos del test de calibración (laboratorio)</w:t>
      </w:r>
    </w:p>
    <w:p w14:paraId="66137C25" w14:textId="77777777" w:rsidR="004F377B" w:rsidRDefault="00716D23">
      <w:pPr>
        <w:spacing w:after="60"/>
      </w:pPr>
      <w:r>
        <w:rPr>
          <w:sz w:val="19"/>
          <w:szCs w:val="19"/>
        </w:rPr>
        <w:t>generado-</w:t>
      </w:r>
      <w:proofErr w:type="gramStart"/>
      <w:r>
        <w:rPr>
          <w:sz w:val="19"/>
          <w:szCs w:val="19"/>
        </w:rPr>
        <w:t>politica.spec</w:t>
      </w:r>
      <w:proofErr w:type="gramEnd"/>
      <w:r>
        <w:rPr>
          <w:sz w:val="19"/>
          <w:szCs w:val="19"/>
        </w:rPr>
        <w:t>.ts está verde y tiene tres defectos:</w:t>
      </w:r>
    </w:p>
    <w:p w14:paraId="148E8DC2" w14:textId="77777777" w:rsidR="004F377B" w:rsidRDefault="00716D23">
      <w:pPr>
        <w:pStyle w:val="Prrafodelista"/>
        <w:numPr>
          <w:ilvl w:val="0"/>
          <w:numId w:val="2"/>
        </w:numPr>
      </w:pPr>
      <w:r>
        <w:rPr>
          <w:b/>
          <w:bCs/>
          <w:sz w:val="18"/>
          <w:szCs w:val="18"/>
        </w:rPr>
        <w:t xml:space="preserve">#mensajes </w:t>
      </w:r>
      <w:proofErr w:type="gramStart"/>
      <w:r>
        <w:rPr>
          <w:b/>
          <w:bCs/>
          <w:sz w:val="18"/>
          <w:szCs w:val="18"/>
        </w:rPr>
        <w:t>li:nth</w:t>
      </w:r>
      <w:proofErr w:type="gramEnd"/>
      <w:r>
        <w:rPr>
          <w:b/>
          <w:bCs/>
          <w:sz w:val="18"/>
          <w:szCs w:val="18"/>
        </w:rPr>
        <w:t xml:space="preserve">-child(2) </w:t>
      </w:r>
      <w:r>
        <w:rPr>
          <w:sz w:val="18"/>
          <w:szCs w:val="18"/>
        </w:rPr>
        <w:t>— depende de posición y de un id CSS. Basta un saludo arriba para que apunte al m</w:t>
      </w:r>
      <w:r>
        <w:rPr>
          <w:sz w:val="18"/>
          <w:szCs w:val="18"/>
        </w:rPr>
        <w:t>ensaje equivocado.</w:t>
      </w:r>
    </w:p>
    <w:p w14:paraId="3BE0F7AF" w14:textId="77777777" w:rsidR="004F377B" w:rsidRDefault="00716D23">
      <w:pPr>
        <w:pStyle w:val="Prrafodelista"/>
        <w:numPr>
          <w:ilvl w:val="0"/>
          <w:numId w:val="2"/>
        </w:numPr>
      </w:pPr>
      <w:proofErr w:type="gramStart"/>
      <w:r>
        <w:rPr>
          <w:b/>
          <w:bCs/>
          <w:sz w:val="18"/>
          <w:szCs w:val="18"/>
        </w:rPr>
        <w:t>waitForTimeout(</w:t>
      </w:r>
      <w:proofErr w:type="gramEnd"/>
      <w:r>
        <w:rPr>
          <w:b/>
          <w:bCs/>
          <w:sz w:val="18"/>
          <w:szCs w:val="18"/>
        </w:rPr>
        <w:t xml:space="preserve">2000) </w:t>
      </w:r>
      <w:r>
        <w:rPr>
          <w:sz w:val="18"/>
          <w:szCs w:val="18"/>
        </w:rPr>
        <w:t>— suma 2 s a cada corrida y no garantiza nada. expect ya espera.</w:t>
      </w:r>
    </w:p>
    <w:p w14:paraId="408AD4DB" w14:textId="77777777" w:rsidR="004F377B" w:rsidRDefault="00716D23">
      <w:pPr>
        <w:pStyle w:val="Prrafodelista"/>
        <w:numPr>
          <w:ilvl w:val="0"/>
          <w:numId w:val="2"/>
        </w:numPr>
        <w:spacing w:after="100"/>
      </w:pPr>
      <w:r>
        <w:rPr>
          <w:b/>
          <w:bCs/>
          <w:sz w:val="18"/>
          <w:szCs w:val="18"/>
        </w:rPr>
        <w:t xml:space="preserve">toHaveText con la redacción completa </w:t>
      </w:r>
      <w:r>
        <w:rPr>
          <w:sz w:val="18"/>
          <w:szCs w:val="18"/>
        </w:rPr>
        <w:t>— asegura la frase del modelo. Con reglas de demo pasa; con el modelo real se pone rojo cada vez que redacte disti</w:t>
      </w:r>
      <w:r>
        <w:rPr>
          <w:sz w:val="18"/>
          <w:szCs w:val="18"/>
        </w:rPr>
        <w:t>nto.</w:t>
      </w:r>
    </w:p>
    <w:p w14:paraId="2914BF0F" w14:textId="77777777" w:rsidR="004F377B" w:rsidRDefault="00716D23">
      <w:pPr>
        <w:spacing w:after="100"/>
      </w:pPr>
      <w:r>
        <w:rPr>
          <w:b/>
          <w:bCs/>
          <w:sz w:val="19"/>
          <w:szCs w:val="19"/>
        </w:rPr>
        <w:t xml:space="preserve">Por qué estaba verde: </w:t>
      </w:r>
      <w:r>
        <w:rPr>
          <w:sz w:val="19"/>
          <w:szCs w:val="19"/>
        </w:rPr>
        <w:t>los tres son defectos sobre cómo comprueba, no sobre qué. Con datos deterministas y un DOM estable, las tres afirmaciones se cumplen. El verde no dice que el test sea bueno: dice que hoy, con estos datos, no se rompió.</w:t>
      </w:r>
    </w:p>
    <w:p w14:paraId="1BF272B3" w14:textId="77777777" w:rsidR="004F377B" w:rsidRDefault="00716D23">
      <w:pPr>
        <w:pStyle w:val="Ttulo2"/>
      </w:pPr>
      <w:r>
        <w:t>Lo que el stack real me corrigió</w:t>
      </w:r>
    </w:p>
    <w:p w14:paraId="3F27051C" w14:textId="77777777" w:rsidR="004F377B" w:rsidRDefault="00716D23">
      <w:pPr>
        <w:spacing w:after="80"/>
      </w:pPr>
      <w:r w:rsidRPr="000C0F75">
        <w:rPr>
          <w:sz w:val="19"/>
          <w:szCs w:val="19"/>
          <w:lang w:val="en-US"/>
        </w:rPr>
        <w:t xml:space="preserve">Corrí contra backend-admin + backend-clinic + Vite reales (sin MSW). </w:t>
      </w:r>
      <w:r>
        <w:rPr>
          <w:sz w:val="19"/>
          <w:szCs w:val="19"/>
        </w:rPr>
        <w:t>El proyecto ya tiene la cicatriz del bug de creación de usuarios (10/07) por service worker ausente. En la primera hora el stack corrigió cinco suposicion</w:t>
      </w:r>
      <w:r>
        <w:rPr>
          <w:sz w:val="19"/>
          <w:szCs w:val="19"/>
        </w:rPr>
        <w:t>es: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4F377B" w14:paraId="4F21DDE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FBD2F8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Supuse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D95F18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Era</w:t>
            </w:r>
          </w:p>
        </w:tc>
      </w:tr>
      <w:tr w:rsidR="004F377B" w14:paraId="7058BF5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49E97C" w14:textId="77777777" w:rsidR="004F377B" w:rsidRDefault="00716D23">
            <w:r>
              <w:rPr>
                <w:color w:val="1C2833"/>
                <w:sz w:val="16"/>
                <w:szCs w:val="16"/>
              </w:rPr>
              <w:t>el login pide username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F37B3" w14:textId="77777777" w:rsidR="004F377B" w:rsidRDefault="00716D23">
            <w:r>
              <w:rPr>
                <w:b/>
                <w:bCs/>
                <w:color w:val="196F3D"/>
                <w:sz w:val="16"/>
                <w:szCs w:val="16"/>
              </w:rPr>
              <w:t>pide email</w:t>
            </w:r>
          </w:p>
        </w:tc>
      </w:tr>
      <w:tr w:rsidR="004F377B" w14:paraId="1758E24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B078D8" w14:textId="77777777" w:rsidR="004F377B" w:rsidRDefault="00716D23">
            <w:r>
              <w:rPr>
                <w:color w:val="1C2833"/>
                <w:sz w:val="16"/>
                <w:szCs w:val="16"/>
              </w:rPr>
              <w:t>credenciales del seed: testpass123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18B807" w14:textId="77777777" w:rsidR="004F377B" w:rsidRDefault="00716D23">
            <w:r>
              <w:rPr>
                <w:b/>
                <w:bCs/>
                <w:color w:val="196F3D"/>
                <w:sz w:val="16"/>
                <w:szCs w:val="16"/>
              </w:rPr>
              <w:t>no; las fijé desde Django</w:t>
            </w:r>
          </w:p>
        </w:tc>
      </w:tr>
      <w:tr w:rsidR="004F377B" w14:paraId="4E3594A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ED6953" w14:textId="77777777" w:rsidR="004F377B" w:rsidRDefault="00716D23">
            <w:r>
              <w:rPr>
                <w:color w:val="1C2833"/>
                <w:sz w:val="16"/>
                <w:szCs w:val="16"/>
              </w:rPr>
              <w:t>el front corre en 5173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EE8372" w14:textId="77777777" w:rsidR="004F377B" w:rsidRDefault="00716D23">
            <w:r>
              <w:rPr>
                <w:b/>
                <w:bCs/>
                <w:color w:val="196F3D"/>
                <w:sz w:val="16"/>
                <w:szCs w:val="16"/>
              </w:rPr>
              <w:t>5174 (vite.config.ts)</w:t>
            </w:r>
          </w:p>
        </w:tc>
      </w:tr>
      <w:tr w:rsidR="004F377B" w14:paraId="493133D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942487" w14:textId="77777777" w:rsidR="004F377B" w:rsidRDefault="00716D23">
            <w:r>
              <w:rPr>
                <w:color w:val="1C2833"/>
                <w:sz w:val="16"/>
                <w:szCs w:val="16"/>
              </w:rPr>
              <w:t>proxy apunta al clínico en 8000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4A3DC9" w14:textId="77777777" w:rsidR="004F377B" w:rsidRDefault="00716D23">
            <w:r>
              <w:rPr>
                <w:b/>
                <w:bCs/>
                <w:color w:val="196F3D"/>
                <w:sz w:val="16"/>
                <w:szCs w:val="16"/>
              </w:rPr>
              <w:t>8002</w:t>
            </w:r>
          </w:p>
        </w:tc>
      </w:tr>
      <w:tr w:rsidR="004F377B" w14:paraId="7675F5A2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9EA78D" w14:textId="77777777" w:rsidR="004F377B" w:rsidRDefault="00716D23">
            <w:r>
              <w:rPr>
                <w:color w:val="1C2833"/>
                <w:sz w:val="16"/>
                <w:szCs w:val="16"/>
              </w:rPr>
              <w:t>tool-camino muestra KEYWORD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8ED45F" w14:textId="77777777" w:rsidR="004F377B" w:rsidRDefault="00716D23">
            <w:r>
              <w:rPr>
                <w:b/>
                <w:bCs/>
                <w:color w:val="196F3D"/>
                <w:sz w:val="15"/>
                <w:szCs w:val="15"/>
              </w:rPr>
              <w:t>«Sin IA — palabra del catálogo» (afirmé el código, no lo que ve una persona)</w:t>
            </w:r>
          </w:p>
        </w:tc>
      </w:tr>
    </w:tbl>
    <w:p w14:paraId="265D3FBD" w14:textId="77777777" w:rsidR="004F377B" w:rsidRDefault="00716D23">
      <w:pPr>
        <w:pStyle w:val="Ttulo1"/>
      </w:pPr>
      <w:r>
        <w:t>7 · Lo que no se pudo probar en E2E</w:t>
      </w:r>
    </w:p>
    <w:p w14:paraId="6263011C" w14:textId="77777777" w:rsidR="004F377B" w:rsidRDefault="00716D23">
      <w:pPr>
        <w:spacing w:after="100"/>
      </w:pPr>
      <w:r>
        <w:rPr>
          <w:sz w:val="19"/>
          <w:szCs w:val="19"/>
        </w:rPr>
        <w:lastRenderedPageBreak/>
        <w:t>Patrón: lo que no entra en E2E es lo que depende del modelo o de un secreto. Ambos están cubiertos donde se pueden fijar — 868 tests unit/inte</w:t>
      </w:r>
      <w:r>
        <w:rPr>
          <w:sz w:val="19"/>
          <w:szCs w:val="19"/>
        </w:rPr>
        <w:t>gración/contrato en verde (M7).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600"/>
        <w:gridCol w:w="3000"/>
      </w:tblGrid>
      <w:tr w:rsidR="004F377B" w14:paraId="05CEEF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2E8C02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Flujo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BDCD5F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Motivo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7C622B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 dónde va</w:t>
            </w:r>
          </w:p>
        </w:tc>
      </w:tr>
      <w:tr w:rsidR="004F377B" w14:paraId="04913A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C1208A" w14:textId="77777777" w:rsidR="004F377B" w:rsidRDefault="00716D23">
            <w:r>
              <w:rPr>
                <w:color w:val="1C2833"/>
                <w:sz w:val="15"/>
                <w:szCs w:val="15"/>
              </w:rPr>
              <w:t>Semaforización (RN-02)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0A4DF7" w14:textId="77777777" w:rsidR="004F377B" w:rsidRDefault="00716D23">
            <w:r>
              <w:rPr>
                <w:color w:val="1C2833"/>
                <w:sz w:val="14"/>
                <w:szCs w:val="14"/>
              </w:rPr>
              <w:t>Exige backend-ml con modelo 42 MB (~32 s/metafase). E2E no puede fijar que un cromosoma salga naranja.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5DABB5" w14:textId="77777777" w:rsidR="004F377B" w:rsidRDefault="00716D23">
            <w:r>
              <w:rPr>
                <w:color w:val="1C2833"/>
                <w:sz w:val="13"/>
                <w:szCs w:val="13"/>
              </w:rPr>
              <w:t>evals: eval_umbral_semaforo.py (443 cromosomas)</w:t>
            </w:r>
          </w:p>
        </w:tc>
      </w:tr>
      <w:tr w:rsidR="004F377B" w14:paraId="171181F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854D0D" w14:textId="77777777" w:rsidR="004F377B" w:rsidRDefault="00716D23">
            <w:r>
              <w:rPr>
                <w:color w:val="1C2833"/>
                <w:sz w:val="15"/>
                <w:szCs w:val="15"/>
              </w:rPr>
              <w:t>XAI y corrección (UC-003)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E9C0C4" w14:textId="77777777" w:rsidR="004F377B" w:rsidRDefault="00716D23">
            <w:r>
              <w:rPr>
                <w:color w:val="1C2833"/>
                <w:sz w:val="14"/>
                <w:szCs w:val="14"/>
              </w:rPr>
              <w:t>Sin cariotipo real no hay cromosoma que corregir.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94FF43" w14:textId="77777777" w:rsidR="004F377B" w:rsidRDefault="00716D23">
            <w:r>
              <w:rPr>
                <w:color w:val="1C2833"/>
                <w:sz w:val="13"/>
                <w:szCs w:val="13"/>
              </w:rPr>
              <w:t>evals + contratos (82 tests)</w:t>
            </w:r>
          </w:p>
        </w:tc>
      </w:tr>
      <w:tr w:rsidR="004F377B" w:rsidRPr="000C0F75" w14:paraId="7FCC49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B28A70" w14:textId="77777777" w:rsidR="004F377B" w:rsidRDefault="00716D23">
            <w:r>
              <w:rPr>
                <w:color w:val="1C2833"/>
                <w:sz w:val="15"/>
                <w:szCs w:val="15"/>
              </w:rPr>
              <w:t>Bloqueo por naranjas (RN-01)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75B1A4" w14:textId="77777777" w:rsidR="004F377B" w:rsidRDefault="00716D23">
            <w:r>
              <w:rPr>
                <w:color w:val="1C2833"/>
                <w:sz w:val="14"/>
                <w:szCs w:val="14"/>
              </w:rPr>
              <w:t>Ídem: depende del modelo.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2CE14F" w14:textId="77777777" w:rsidR="004F377B" w:rsidRPr="000C0F75" w:rsidRDefault="00716D23">
            <w:pPr>
              <w:rPr>
                <w:lang w:val="en-US"/>
              </w:rPr>
            </w:pPr>
            <w:r w:rsidRPr="000C0F75">
              <w:rPr>
                <w:color w:val="1C2833"/>
                <w:sz w:val="13"/>
                <w:szCs w:val="13"/>
                <w:lang w:val="en-US"/>
              </w:rPr>
              <w:t>tests de servicio (test_karyotype_p2.py)</w:t>
            </w:r>
          </w:p>
        </w:tc>
      </w:tr>
      <w:tr w:rsidR="004F377B" w:rsidRPr="000C0F75" w14:paraId="0B8545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2F56E1" w14:textId="77777777" w:rsidR="004F377B" w:rsidRDefault="00716D23">
            <w:r>
              <w:rPr>
                <w:color w:val="1C2833"/>
                <w:sz w:val="15"/>
                <w:szCs w:val="15"/>
              </w:rPr>
              <w:t>Auditoría 5 % (RN-08)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24E4DB" w14:textId="77777777" w:rsidR="004F377B" w:rsidRDefault="00716D23">
            <w:r>
              <w:rPr>
                <w:color w:val="1C2833"/>
                <w:sz w:val="14"/>
                <w:szCs w:val="14"/>
              </w:rPr>
              <w:t>~15 acciones sobre cariotipo real para montar ANALYST_VALIDATED.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6C8DB6" w14:textId="77777777" w:rsidR="004F377B" w:rsidRPr="000C0F75" w:rsidRDefault="00716D23">
            <w:pPr>
              <w:rPr>
                <w:lang w:val="en-US"/>
              </w:rPr>
            </w:pPr>
            <w:r w:rsidRPr="000C0F75">
              <w:rPr>
                <w:color w:val="1C2833"/>
                <w:sz w:val="13"/>
                <w:szCs w:val="13"/>
                <w:lang w:val="en-US"/>
              </w:rPr>
              <w:t>tests de servicio (test_supervisor_s1.py)</w:t>
            </w:r>
          </w:p>
        </w:tc>
      </w:tr>
      <w:tr w:rsidR="004F377B" w14:paraId="5CFCB9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B5E314" w14:textId="77777777" w:rsidR="004F377B" w:rsidRDefault="00716D23">
            <w:r>
              <w:rPr>
                <w:color w:val="1C2833"/>
                <w:sz w:val="15"/>
                <w:szCs w:val="15"/>
              </w:rPr>
              <w:t>Registro/edición por UI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D53F52" w14:textId="77777777" w:rsidR="004F377B" w:rsidRDefault="00716D23">
            <w:r>
              <w:rPr>
                <w:color w:val="1C2833"/>
                <w:sz w:val="14"/>
                <w:szCs w:val="14"/>
              </w:rPr>
              <w:t>Formulario no se puede conducir por lo que ve una persona (&lt;label&gt; sin htmlFor).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EB0A74" w14:textId="77777777" w:rsidR="004F377B" w:rsidRDefault="00716D23">
            <w:r>
              <w:rPr>
                <w:color w:val="1C2833"/>
                <w:sz w:val="13"/>
                <w:szCs w:val="13"/>
              </w:rPr>
              <w:t>Anclas pendientes (§5)</w:t>
            </w:r>
          </w:p>
        </w:tc>
      </w:tr>
      <w:tr w:rsidR="004F377B" w14:paraId="779CA8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67B6B5" w14:textId="77777777" w:rsidR="004F377B" w:rsidRDefault="00716D23">
            <w:r>
              <w:rPr>
                <w:color w:val="1C2833"/>
                <w:sz w:val="15"/>
                <w:szCs w:val="15"/>
              </w:rPr>
              <w:t>Firma MFA supervisor (UC-006)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D91F16" w14:textId="77777777" w:rsidR="004F377B" w:rsidRDefault="00716D23">
            <w:r>
              <w:rPr>
                <w:color w:val="1C2833"/>
                <w:sz w:val="14"/>
                <w:szCs w:val="14"/>
              </w:rPr>
              <w:t>Exige TOTP real: el test conocería el secreto → convierte 2FA en 1FA.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8A66F6" w14:textId="77777777" w:rsidR="004F377B" w:rsidRDefault="00716D23">
            <w:r>
              <w:rPr>
                <w:color w:val="1C2833"/>
                <w:sz w:val="13"/>
                <w:szCs w:val="13"/>
              </w:rPr>
              <w:t>servicio + contrato (423/401/503)</w:t>
            </w:r>
          </w:p>
        </w:tc>
      </w:tr>
    </w:tbl>
    <w:p w14:paraId="4FF0C5D8" w14:textId="77777777" w:rsidR="004F377B" w:rsidRDefault="00716D23">
      <w:pPr>
        <w:pStyle w:val="Ttulo1"/>
      </w:pPr>
      <w:r>
        <w:t>8 · Qué queda en el repositorio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6000"/>
      </w:tblGrid>
      <w:tr w:rsidR="004F377B" w14:paraId="1544E58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2DAB0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Ruta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B4F7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EC8F5E" w14:textId="77777777" w:rsidR="004F377B" w:rsidRDefault="00716D23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Qué es</w:t>
            </w:r>
          </w:p>
        </w:tc>
      </w:tr>
      <w:tr w:rsidR="004F377B" w14:paraId="7484F96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269130" w14:textId="77777777" w:rsidR="004F377B" w:rsidRDefault="00716D23">
            <w:r>
              <w:rPr>
                <w:b/>
                <w:bCs/>
                <w:color w:val="196F3D"/>
                <w:sz w:val="15"/>
                <w:szCs w:val="15"/>
              </w:rPr>
              <w:t>tests/auditado/*.spec.ts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9C9ECD" w14:textId="77777777" w:rsidR="004F377B" w:rsidRDefault="00716D23">
            <w:r>
              <w:rPr>
                <w:color w:val="1C2833"/>
                <w:sz w:val="15"/>
                <w:szCs w:val="15"/>
              </w:rPr>
              <w:t>Los 5 tests aceptados, con las cinco preguntas resueltas por diseño en cada cabecera</w:t>
            </w:r>
          </w:p>
        </w:tc>
      </w:tr>
      <w:tr w:rsidR="004F377B" w14:paraId="1A30281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6204CC" w14:textId="77777777" w:rsidR="004F377B" w:rsidRDefault="00716D23">
            <w:r>
              <w:rPr>
                <w:b/>
                <w:bCs/>
                <w:color w:val="B9770E"/>
                <w:sz w:val="15"/>
                <w:szCs w:val="15"/>
              </w:rPr>
              <w:t>tests/agente/*.spec.ts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5EC81F" w14:textId="77777777" w:rsidR="004F377B" w:rsidRDefault="00716D23">
            <w:r>
              <w:rPr>
                <w:color w:val="1C2833"/>
                <w:sz w:val="15"/>
                <w:szCs w:val="15"/>
              </w:rPr>
              <w:t>Los 9 generados, intactos: la evidencia de la auditoría</w:t>
            </w:r>
          </w:p>
        </w:tc>
      </w:tr>
      <w:tr w:rsidR="004F377B" w14:paraId="14F861B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7E4070" w14:textId="77777777" w:rsidR="004F377B" w:rsidRDefault="00716D23">
            <w:r>
              <w:rPr>
                <w:color w:val="1C2833"/>
                <w:sz w:val="15"/>
                <w:szCs w:val="15"/>
              </w:rPr>
              <w:t>tests/fixtures/sesion.ts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7AD2DE" w14:textId="77777777" w:rsidR="004F377B" w:rsidRDefault="00716D23">
            <w:r>
              <w:rPr>
                <w:color w:val="1C2833"/>
                <w:sz w:val="15"/>
                <w:szCs w:val="15"/>
              </w:rPr>
              <w:t>JWT real de backend-admin + CHN único por test</w:t>
            </w:r>
          </w:p>
        </w:tc>
      </w:tr>
      <w:tr w:rsidR="004F377B" w14:paraId="22DBBBC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CAA0B9" w14:textId="77777777" w:rsidR="004F377B" w:rsidRDefault="00716D23">
            <w:r>
              <w:rPr>
                <w:color w:val="1C2833"/>
                <w:sz w:val="15"/>
                <w:szCs w:val="15"/>
              </w:rPr>
              <w:t>specs/plan_nucleo_clinico.md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84A5DC" w14:textId="77777777" w:rsidR="004F377B" w:rsidRDefault="00716D23">
            <w:r>
              <w:rPr>
                <w:color w:val="1C2833"/>
                <w:sz w:val="15"/>
                <w:szCs w:val="15"/>
              </w:rPr>
              <w:t>El plan con la revisión marcada AUDITORÍA</w:t>
            </w:r>
          </w:p>
        </w:tc>
      </w:tr>
      <w:tr w:rsidR="004F377B" w14:paraId="2CA03E8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C0308A" w14:textId="77777777" w:rsidR="004F377B" w:rsidRDefault="00716D23">
            <w:r>
              <w:rPr>
                <w:color w:val="1C2833"/>
                <w:sz w:val="15"/>
                <w:szCs w:val="15"/>
              </w:rPr>
              <w:t>specs/AUDITORIA_E2E.md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12F727" w14:textId="77777777" w:rsidR="004F377B" w:rsidRDefault="00716D23">
            <w:r>
              <w:rPr>
                <w:color w:val="1C2833"/>
                <w:sz w:val="15"/>
                <w:szCs w:val="15"/>
              </w:rPr>
              <w:t>Tabla de las cinco preguntas, test por test</w:t>
            </w:r>
          </w:p>
        </w:tc>
      </w:tr>
      <w:tr w:rsidR="004F377B" w14:paraId="01BF273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C8796" w14:textId="77777777" w:rsidR="004F377B" w:rsidRDefault="00716D23">
            <w:r>
              <w:rPr>
                <w:color w:val="1C2833"/>
                <w:sz w:val="15"/>
                <w:szCs w:val="15"/>
              </w:rPr>
              <w:t>specs/REGISTRO_TOKENS.csv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3A403D" w14:textId="77777777" w:rsidR="004F377B" w:rsidRDefault="00716D23">
            <w:r>
              <w:rPr>
                <w:color w:val="1C2833"/>
                <w:sz w:val="15"/>
                <w:szCs w:val="15"/>
              </w:rPr>
              <w:t>Tokens por agente y por test</w:t>
            </w:r>
          </w:p>
        </w:tc>
      </w:tr>
      <w:tr w:rsidR="004F377B" w14:paraId="76BA4AF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507EFD" w14:textId="77777777" w:rsidR="004F377B" w:rsidRDefault="00716D23">
            <w:r>
              <w:rPr>
                <w:color w:val="1C2833"/>
                <w:sz w:val="14"/>
                <w:szCs w:val="14"/>
              </w:rPr>
              <w:t>scripts/e2e_</w:t>
            </w:r>
            <w:r>
              <w:rPr>
                <w:color w:val="1C2833"/>
                <w:sz w:val="14"/>
                <w:szCs w:val="14"/>
              </w:rPr>
              <w:t>planner.py · e2e_generator.py · e2e_auditar.py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247C1E" w14:textId="77777777" w:rsidR="004F377B" w:rsidRDefault="00716D23">
            <w:r>
              <w:rPr>
                <w:color w:val="1C2833"/>
                <w:sz w:val="15"/>
                <w:szCs w:val="15"/>
              </w:rPr>
              <w:t>Los agentes; reportan tokens del SDK</w:t>
            </w:r>
          </w:p>
        </w:tc>
      </w:tr>
      <w:tr w:rsidR="004F377B" w14:paraId="3BC5D54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AA4D1" w14:textId="77777777" w:rsidR="004F377B" w:rsidRDefault="00716D23">
            <w:r>
              <w:rPr>
                <w:color w:val="1C2833"/>
                <w:sz w:val="14"/>
                <w:szCs w:val="14"/>
              </w:rPr>
              <w:t>docs/M8_E2E/plan_crudo.txt · salida_generator/</w:t>
            </w:r>
          </w:p>
        </w:tc>
        <w:tc>
          <w:tcPr>
            <w:tcW w:w="6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F1E407" w14:textId="77777777" w:rsidR="004F377B" w:rsidRDefault="00716D23">
            <w:r>
              <w:rPr>
                <w:color w:val="1C2833"/>
                <w:sz w:val="15"/>
                <w:szCs w:val="15"/>
              </w:rPr>
              <w:t>Lo que devolvió el modelo, sin tocar</w:t>
            </w:r>
          </w:p>
        </w:tc>
      </w:tr>
    </w:tbl>
    <w:p>
      <w:pPr>
        <w:pStyle w:val="Ttulo1"/>
      </w:pPr>
      <w:r>
        <w:t>9 · Capturas</w:t>
      </w:r>
    </w:p>
    <w:p>
      <w:r>
        <w:t>Las tres capturas van anotadas sobre la propia imagen (recuadro, flecha y nota). Las capturas 1 y 2 son de la misma corrida, la del 14/09; la fecha y hora del reporte lo muestran. Anotación reproducible con scripts/anotar_capturas_e2e.py.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105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1_anota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10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19"/>
        </w:rPr>
        <w:t xml:space="preserve">Captura 1 — Terminal: </w:t>
      </w:r>
      <w:r>
        <w:rPr>
          <w:rFonts w:ascii="Consolas" w:hAnsi="Consolas"/>
          <w:sz w:val="18"/>
        </w:rPr>
        <w:t>npx playwright test</w:t>
      </w:r>
      <w:r>
        <w:rPr>
          <w:sz w:val="19"/>
        </w:rPr>
        <w:t xml:space="preserve"> desde frontend-clinic/. Los 5 tests auditados, 5 passed y el tiempo total, sin recortar el resumen.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62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2_anotad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6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19"/>
        </w:rPr>
        <w:t>Captura 2 — Reporte HTML de Playwright de esa misma corrida (</w:t>
      </w:r>
      <w:r>
        <w:rPr>
          <w:rFonts w:ascii="Consolas" w:hAnsi="Consolas"/>
          <w:sz w:val="18"/>
        </w:rPr>
        <w:t>npx playwright show-report</w:t>
      </w:r>
      <w:r>
        <w:rPr>
          <w:sz w:val="19"/>
        </w:rPr>
        <w:t>): los 5 tests con su tick y su duración.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516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  <w:r>
        <w:rPr>
          <w:sz w:val="19"/>
        </w:rPr>
        <w:t xml:space="preserve">Captura 3 — Rojo controlado: </w:t>
      </w:r>
      <w:r>
        <w:rPr>
          <w:rFonts w:ascii="Consolas" w:hAnsi="Consolas"/>
          <w:sz w:val="18"/>
        </w:rPr>
        <w:t>npx playwright test --config playwright.agente.config.ts</w:t>
      </w:r>
      <w:r>
        <w:rPr>
          <w:sz w:val="19"/>
        </w:rPr>
        <w:t>. Los 9 generados por el agente, sin tocar; 5 de 9 no cargan porque importan un módulo que no existe.</w:t>
      </w:r>
    </w:p>
    <w:sectPr w:rsidR="004F377B">
      <w:headerReference w:type="default" r:id="rId10"/>
      <w:footerReference w:type="default" r:id="rId11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912720" w14:textId="77777777" w:rsidR="00716D23" w:rsidRDefault="00716D23">
      <w:r>
        <w:separator/>
      </w:r>
    </w:p>
  </w:endnote>
  <w:endnote w:type="continuationSeparator" w:id="0">
    <w:p w14:paraId="250CDCC8" w14:textId="77777777" w:rsidR="00716D23" w:rsidRDefault="00716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E67D2" w14:textId="77777777" w:rsidR="004F377B" w:rsidRDefault="00716D23">
    <w:pPr>
      <w:jc w:val="center"/>
    </w:pPr>
    <w:r>
      <w:rPr>
        <w:color w:val="566573"/>
        <w:sz w:val="16"/>
        <w:szCs w:val="16"/>
      </w:rPr>
      <w:t xml:space="preserve">Ing. Guillermo Mamani </w:t>
    </w:r>
    <w:proofErr w:type="gramStart"/>
    <w:r>
      <w:rPr>
        <w:color w:val="566573"/>
        <w:sz w:val="16"/>
        <w:szCs w:val="16"/>
      </w:rPr>
      <w:t>Chambi  ·</w:t>
    </w:r>
    <w:proofErr w:type="gramEnd"/>
    <w:r>
      <w:rPr>
        <w:color w:val="566573"/>
        <w:sz w:val="16"/>
        <w:szCs w:val="16"/>
      </w:rPr>
      <w:t xml:space="preserve">  G04  ·  Página </w:t>
    </w:r>
    <w:r>
      <w:rPr>
        <w:color w:val="566573"/>
        <w:sz w:val="16"/>
        <w:szCs w:val="16"/>
      </w:rPr>
      <w:fldChar w:fldCharType="begin"/>
    </w:r>
    <w:r>
      <w:rPr>
        <w:color w:val="566573"/>
        <w:sz w:val="16"/>
        <w:szCs w:val="16"/>
      </w:rPr>
      <w:instrText>PAGE</w:instrText>
    </w:r>
    <w:r>
      <w:rPr>
        <w:color w:val="566573"/>
        <w:sz w:val="16"/>
        <w:szCs w:val="16"/>
      </w:rPr>
      <w:fldChar w:fldCharType="separate"/>
    </w:r>
    <w:r w:rsidR="000C0F75">
      <w:rPr>
        <w:noProof/>
        <w:color w:val="566573"/>
        <w:sz w:val="16"/>
        <w:szCs w:val="16"/>
      </w:rPr>
      <w:t>1</w:t>
    </w:r>
    <w:r>
      <w:rPr>
        <w:color w:val="566573"/>
        <w:sz w:val="16"/>
        <w:szCs w:val="16"/>
      </w:rPr>
      <w:fldChar w:fldCharType="end"/>
    </w:r>
    <w:r>
      <w:rPr>
        <w:color w:val="566573"/>
        <w:sz w:val="16"/>
        <w:szCs w:val="16"/>
      </w:rPr>
      <w:t xml:space="preserve"> de </w:t>
    </w:r>
    <w:r>
      <w:rPr>
        <w:color w:val="566573"/>
        <w:sz w:val="16"/>
        <w:szCs w:val="16"/>
      </w:rPr>
      <w:fldChar w:fldCharType="begin"/>
    </w:r>
    <w:r>
      <w:rPr>
        <w:color w:val="566573"/>
        <w:sz w:val="16"/>
        <w:szCs w:val="16"/>
      </w:rPr>
      <w:instrText>NUMPAGES</w:instrText>
    </w:r>
    <w:r>
      <w:rPr>
        <w:color w:val="566573"/>
        <w:sz w:val="16"/>
        <w:szCs w:val="16"/>
      </w:rPr>
      <w:fldChar w:fldCharType="separate"/>
    </w:r>
    <w:r w:rsidR="000C0F75">
      <w:rPr>
        <w:noProof/>
        <w:color w:val="566573"/>
        <w:sz w:val="16"/>
        <w:szCs w:val="16"/>
      </w:rPr>
      <w:t>2</w:t>
    </w:r>
    <w:r>
      <w:rPr>
        <w:color w:val="5665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3D0CF" w14:textId="77777777" w:rsidR="00716D23" w:rsidRDefault="00716D23">
      <w:r>
        <w:separator/>
      </w:r>
    </w:p>
  </w:footnote>
  <w:footnote w:type="continuationSeparator" w:id="0">
    <w:p w14:paraId="2DAC2E23" w14:textId="77777777" w:rsidR="00716D23" w:rsidRDefault="00716D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18625" w14:textId="77777777" w:rsidR="004F377B" w:rsidRDefault="00716D23">
    <w:pPr>
      <w:pBdr>
        <w:bottom w:val="single" w:sz="6" w:space="4" w:color="2E86AB"/>
      </w:pBdr>
    </w:pPr>
    <w:r>
      <w:rPr>
        <w:color w:val="566573"/>
        <w:sz w:val="16"/>
        <w:szCs w:val="16"/>
      </w:rPr>
      <w:t xml:space="preserve">BIOMED </w:t>
    </w:r>
    <w:proofErr w:type="gramStart"/>
    <w:r>
      <w:rPr>
        <w:color w:val="566573"/>
        <w:sz w:val="16"/>
        <w:szCs w:val="16"/>
      </w:rPr>
      <w:t>UMSS  ·</w:t>
    </w:r>
    <w:proofErr w:type="gramEnd"/>
    <w:r>
      <w:rPr>
        <w:color w:val="566573"/>
        <w:sz w:val="16"/>
        <w:szCs w:val="16"/>
      </w:rPr>
      <w:t xml:space="preserve">  Módulo 8 — Suite E2E</w:t>
    </w:r>
    <w:r>
      <w:rPr>
        <w:color w:val="BFBFBF"/>
        <w:sz w:val="16"/>
        <w:szCs w:val="16"/>
      </w:rPr>
      <w:t xml:space="preserve">  |  </w:t>
    </w:r>
    <w:r>
      <w:rPr>
        <w:color w:val="566573"/>
        <w:sz w:val="16"/>
        <w:szCs w:val="16"/>
      </w:rPr>
      <w:t>Plataforma de Cariotipado Asistido por 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C66FB"/>
    <w:multiLevelType w:val="hybridMultilevel"/>
    <w:tmpl w:val="D5D0213E"/>
    <w:lvl w:ilvl="0" w:tplc="8E362436">
      <w:start w:val="1"/>
      <w:numFmt w:val="bullet"/>
      <w:lvlText w:val="•"/>
      <w:lvlJc w:val="left"/>
      <w:pPr>
        <w:ind w:left="720" w:hanging="360"/>
      </w:pPr>
    </w:lvl>
    <w:lvl w:ilvl="1" w:tplc="A4C25A44">
      <w:numFmt w:val="decimal"/>
      <w:lvlText w:val=""/>
      <w:lvlJc w:val="left"/>
    </w:lvl>
    <w:lvl w:ilvl="2" w:tplc="53D8FC8C">
      <w:numFmt w:val="decimal"/>
      <w:lvlText w:val=""/>
      <w:lvlJc w:val="left"/>
    </w:lvl>
    <w:lvl w:ilvl="3" w:tplc="210AD026">
      <w:numFmt w:val="decimal"/>
      <w:lvlText w:val=""/>
      <w:lvlJc w:val="left"/>
    </w:lvl>
    <w:lvl w:ilvl="4" w:tplc="D4123300">
      <w:numFmt w:val="decimal"/>
      <w:lvlText w:val=""/>
      <w:lvlJc w:val="left"/>
    </w:lvl>
    <w:lvl w:ilvl="5" w:tplc="FD681CA2">
      <w:numFmt w:val="decimal"/>
      <w:lvlText w:val=""/>
      <w:lvlJc w:val="left"/>
    </w:lvl>
    <w:lvl w:ilvl="6" w:tplc="E17271F4">
      <w:numFmt w:val="decimal"/>
      <w:lvlText w:val=""/>
      <w:lvlJc w:val="left"/>
    </w:lvl>
    <w:lvl w:ilvl="7" w:tplc="38EAD334">
      <w:numFmt w:val="decimal"/>
      <w:lvlText w:val=""/>
      <w:lvlJc w:val="left"/>
    </w:lvl>
    <w:lvl w:ilvl="8" w:tplc="0BD8BE22">
      <w:numFmt w:val="decimal"/>
      <w:lvlText w:val=""/>
      <w:lvlJc w:val="left"/>
    </w:lvl>
  </w:abstractNum>
  <w:abstractNum w:abstractNumId="1" w15:restartNumberingAfterBreak="0">
    <w:nsid w:val="333E12FB"/>
    <w:multiLevelType w:val="hybridMultilevel"/>
    <w:tmpl w:val="98162838"/>
    <w:lvl w:ilvl="0" w:tplc="71F095EE">
      <w:start w:val="1"/>
      <w:numFmt w:val="bullet"/>
      <w:lvlText w:val="●"/>
      <w:lvlJc w:val="left"/>
      <w:pPr>
        <w:ind w:left="720" w:hanging="360"/>
      </w:pPr>
    </w:lvl>
    <w:lvl w:ilvl="1" w:tplc="5BA05ED0">
      <w:start w:val="1"/>
      <w:numFmt w:val="bullet"/>
      <w:lvlText w:val="○"/>
      <w:lvlJc w:val="left"/>
      <w:pPr>
        <w:ind w:left="1440" w:hanging="360"/>
      </w:pPr>
    </w:lvl>
    <w:lvl w:ilvl="2" w:tplc="D4A08EF0">
      <w:start w:val="1"/>
      <w:numFmt w:val="bullet"/>
      <w:lvlText w:val="■"/>
      <w:lvlJc w:val="left"/>
      <w:pPr>
        <w:ind w:left="2160" w:hanging="360"/>
      </w:pPr>
    </w:lvl>
    <w:lvl w:ilvl="3" w:tplc="09AA2E40">
      <w:start w:val="1"/>
      <w:numFmt w:val="bullet"/>
      <w:lvlText w:val="●"/>
      <w:lvlJc w:val="left"/>
      <w:pPr>
        <w:ind w:left="2880" w:hanging="360"/>
      </w:pPr>
    </w:lvl>
    <w:lvl w:ilvl="4" w:tplc="A46AE2E0">
      <w:start w:val="1"/>
      <w:numFmt w:val="bullet"/>
      <w:lvlText w:val="○"/>
      <w:lvlJc w:val="left"/>
      <w:pPr>
        <w:ind w:left="3600" w:hanging="360"/>
      </w:pPr>
    </w:lvl>
    <w:lvl w:ilvl="5" w:tplc="5C98A8F8">
      <w:start w:val="1"/>
      <w:numFmt w:val="bullet"/>
      <w:lvlText w:val="■"/>
      <w:lvlJc w:val="left"/>
      <w:pPr>
        <w:ind w:left="4320" w:hanging="360"/>
      </w:pPr>
    </w:lvl>
    <w:lvl w:ilvl="6" w:tplc="E29C314A">
      <w:start w:val="1"/>
      <w:numFmt w:val="bullet"/>
      <w:lvlText w:val="●"/>
      <w:lvlJc w:val="left"/>
      <w:pPr>
        <w:ind w:left="5040" w:hanging="360"/>
      </w:pPr>
    </w:lvl>
    <w:lvl w:ilvl="7" w:tplc="2B56F988">
      <w:start w:val="1"/>
      <w:numFmt w:val="bullet"/>
      <w:lvlText w:val="●"/>
      <w:lvlJc w:val="left"/>
      <w:pPr>
        <w:ind w:left="5760" w:hanging="360"/>
      </w:pPr>
    </w:lvl>
    <w:lvl w:ilvl="8" w:tplc="7C925D9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042544"/>
    <w:multiLevelType w:val="hybridMultilevel"/>
    <w:tmpl w:val="98FA23AC"/>
    <w:lvl w:ilvl="0" w:tplc="E4D69D24">
      <w:start w:val="1"/>
      <w:numFmt w:val="decimal"/>
      <w:lvlText w:val="%1."/>
      <w:lvlJc w:val="left"/>
      <w:pPr>
        <w:ind w:left="720" w:hanging="360"/>
      </w:pPr>
    </w:lvl>
    <w:lvl w:ilvl="1" w:tplc="1988EFB4">
      <w:numFmt w:val="decimal"/>
      <w:lvlText w:val=""/>
      <w:lvlJc w:val="left"/>
    </w:lvl>
    <w:lvl w:ilvl="2" w:tplc="9636FBFA">
      <w:numFmt w:val="decimal"/>
      <w:lvlText w:val=""/>
      <w:lvlJc w:val="left"/>
    </w:lvl>
    <w:lvl w:ilvl="3" w:tplc="34C49750">
      <w:numFmt w:val="decimal"/>
      <w:lvlText w:val=""/>
      <w:lvlJc w:val="left"/>
    </w:lvl>
    <w:lvl w:ilvl="4" w:tplc="4B14A9A4">
      <w:numFmt w:val="decimal"/>
      <w:lvlText w:val=""/>
      <w:lvlJc w:val="left"/>
    </w:lvl>
    <w:lvl w:ilvl="5" w:tplc="9E3616D2">
      <w:numFmt w:val="decimal"/>
      <w:lvlText w:val=""/>
      <w:lvlJc w:val="left"/>
    </w:lvl>
    <w:lvl w:ilvl="6" w:tplc="CEDC5766">
      <w:numFmt w:val="decimal"/>
      <w:lvlText w:val=""/>
      <w:lvlJc w:val="left"/>
    </w:lvl>
    <w:lvl w:ilvl="7" w:tplc="554CB134">
      <w:numFmt w:val="decimal"/>
      <w:lvlText w:val=""/>
      <w:lvlJc w:val="left"/>
    </w:lvl>
    <w:lvl w:ilvl="8" w:tplc="BF548F32">
      <w:numFmt w:val="decimal"/>
      <w:lvlText w:val=""/>
      <w:lvlJc w:val="left"/>
    </w:lvl>
  </w:abstractNum>
  <w:abstractNum w:abstractNumId="3" w15:restartNumberingAfterBreak="0">
    <w:nsid w:val="7CD0132F"/>
    <w:multiLevelType w:val="hybridMultilevel"/>
    <w:tmpl w:val="4B5C55FC"/>
    <w:lvl w:ilvl="0" w:tplc="FF5AB58C">
      <w:start w:val="1"/>
      <w:numFmt w:val="bullet"/>
      <w:lvlText w:val="✓"/>
      <w:lvlJc w:val="left"/>
      <w:pPr>
        <w:ind w:left="720" w:hanging="360"/>
      </w:pPr>
    </w:lvl>
    <w:lvl w:ilvl="1" w:tplc="63B8F048">
      <w:numFmt w:val="decimal"/>
      <w:lvlText w:val=""/>
      <w:lvlJc w:val="left"/>
    </w:lvl>
    <w:lvl w:ilvl="2" w:tplc="BAEEB67A">
      <w:numFmt w:val="decimal"/>
      <w:lvlText w:val=""/>
      <w:lvlJc w:val="left"/>
    </w:lvl>
    <w:lvl w:ilvl="3" w:tplc="E2E063F0">
      <w:numFmt w:val="decimal"/>
      <w:lvlText w:val=""/>
      <w:lvlJc w:val="left"/>
    </w:lvl>
    <w:lvl w:ilvl="4" w:tplc="7318DE46">
      <w:numFmt w:val="decimal"/>
      <w:lvlText w:val=""/>
      <w:lvlJc w:val="left"/>
    </w:lvl>
    <w:lvl w:ilvl="5" w:tplc="E8D83384">
      <w:numFmt w:val="decimal"/>
      <w:lvlText w:val=""/>
      <w:lvlJc w:val="left"/>
    </w:lvl>
    <w:lvl w:ilvl="6" w:tplc="BE869B12">
      <w:numFmt w:val="decimal"/>
      <w:lvlText w:val=""/>
      <w:lvlJc w:val="left"/>
    </w:lvl>
    <w:lvl w:ilvl="7" w:tplc="9912E1E0">
      <w:numFmt w:val="decimal"/>
      <w:lvlText w:val=""/>
      <w:lvlJc w:val="left"/>
    </w:lvl>
    <w:lvl w:ilvl="8" w:tplc="CEEA938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77B"/>
    <w:rsid w:val="000C0F75"/>
    <w:rsid w:val="004B69C9"/>
    <w:rsid w:val="004F377B"/>
    <w:rsid w:val="0071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C6DDF"/>
  <w15:docId w15:val="{6FD0187F-828F-446C-AFE9-4D93C9F6F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B4F72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86AB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566573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1509</Words>
  <Characters>8301</Characters>
  <Application>Microsoft Office Word</Application>
  <DocSecurity>0</DocSecurity>
  <Lines>69</Lines>
  <Paragraphs>19</Paragraphs>
  <ScaleCrop>false</ScaleCrop>
  <Company/>
  <LinksUpToDate>false</LinksUpToDate>
  <CharactersWithSpaces>9791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Qubits</cp:lastModifiedBy>
  <cp:revision>3</cp:revision>
  <dcterms:created xsi:type="dcterms:W3CDTF">2026-09-14T15:38:00Z</dcterms:created>
  <dcterms:modified xsi:type="dcterms:W3CDTF">2026-09-14T07:51:00Z</dcterms:modified>
</cp:coreProperties>
</file>