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drawing>
          <wp:inline xmlns:a="http://schemas.openxmlformats.org/drawingml/2006/main" xmlns:pic="http://schemas.openxmlformats.org/drawingml/2006/picture">
            <wp:extent cx="3060000" cy="526026"/>
            <wp:docPr id="1" name="Picture 1"/>
            <wp:cNvGraphicFramePr>
              <a:graphicFrameLocks noChangeAspect="1"/>
            </wp:cNvGraphicFramePr>
            <a:graphic>
              <a:graphicData uri="http://schemas.openxmlformats.org/drawingml/2006/picture">
                <pic:pic>
                  <pic:nvPicPr>
                    <pic:cNvPr id="0" name="postgrado fcyt.png"/>
                    <pic:cNvPicPr/>
                  </pic:nvPicPr>
                  <pic:blipFill>
                    <a:blip r:embed="rId11"/>
                    <a:stretch>
                      <a:fillRect/>
                    </a:stretch>
                  </pic:blipFill>
                  <pic:spPr>
                    <a:xfrm>
                      <a:off x="0" y="0"/>
                      <a:ext cx="3060000" cy="526026"/>
                    </a:xfrm>
                    <a:prstGeom prst="rect"/>
                  </pic:spPr>
                </pic:pic>
              </a:graphicData>
            </a:graphic>
          </wp:inline>
        </w:drawing>
      </w:r>
    </w:p>
    <w:p>
      <w:pPr>
        <w:spacing w:before="520" w:after="0"/>
        <w:jc w:val="center"/>
      </w:pPr>
      <w:r>
        <w:rPr>
          <w:b/>
          <w:color w:val="1F3455"/>
          <w:sz w:val="26"/>
        </w:rPr>
        <w:t>UNIVERSIDAD MAYOR DE SAN SIMÓN</w:t>
      </w:r>
    </w:p>
    <w:p>
      <w:pPr>
        <w:spacing w:before="40" w:after="0"/>
        <w:jc w:val="center"/>
      </w:pPr>
      <w:r>
        <w:rPr>
          <w:b w:val="0"/>
          <w:color w:val="6B7280"/>
          <w:sz w:val="21"/>
        </w:rPr>
        <w:t>Facultad de Ciencias y Tecnología · Dirección de Posgrado</w:t>
      </w:r>
    </w:p>
    <w:p>
      <w:pPr>
        <w:spacing w:before="40" w:after="0"/>
        <w:jc w:val="center"/>
      </w:pPr>
      <w:r>
        <w:rPr>
          <w:b w:val="0"/>
          <w:color w:val="6B7280"/>
          <w:sz w:val="21"/>
        </w:rPr>
        <w:t>Maestría en Desarrollo de Productos de Software con Inteligencia Artificial</w:t>
      </w:r>
    </w:p>
    <w:p>
      <w:pPr>
        <w:spacing w:before="920"/>
        <w:jc w:val="center"/>
      </w:pPr>
      <w:r>
        <w:rPr>
          <w:b/>
          <w:color w:val="B5670F"/>
          <w:sz w:val="24"/>
        </w:rPr>
        <w:t>DOCUMENTO FINAL DE PRESENTACIÓN</w:t>
      </w:r>
    </w:p>
    <w:p>
      <w:pPr>
        <w:spacing w:before="200"/>
        <w:jc w:val="center"/>
      </w:pPr>
      <w:r>
        <w:rPr>
          <w:rFonts w:ascii="Cambria" w:hAnsi="Cambria"/>
          <w:b/>
          <w:color w:val="1F3455"/>
          <w:sz w:val="52"/>
        </w:rPr>
        <w:t>[NOMBRE DEL PROYECTO]</w:t>
      </w:r>
    </w:p>
    <w:p>
      <w:pPr>
        <w:spacing w:before="120"/>
        <w:jc w:val="center"/>
      </w:pPr>
      <w:r>
        <w:rPr>
          <w:i/>
          <w:color w:val="6B7280"/>
          <w:sz w:val="23"/>
        </w:rPr>
        <w:t>[Una línea que diga qué hace el producto y para quién]</w:t>
      </w:r>
    </w:p>
    <w:p>
      <w:pPr>
        <w:spacing w:after="360"/>
      </w:pPr>
    </w:p>
    <w:tbl>
      <w:tblPr>
        <w:tblStyle w:val="TableGrid"/>
        <w:tblW w:type="auto" w:w="0"/>
        <w:tblLook w:firstColumn="1" w:firstRow="1" w:lastColumn="0" w:lastRow="0" w:noHBand="0" w:noVBand="1" w:val="04A0"/>
      </w:tblPr>
      <w:tblGrid>
        <w:gridCol w:w="4873"/>
        <w:gridCol w:w="4873"/>
      </w:tblGrid>
      <w:tr>
        <w:tc>
          <w:tcPr>
            <w:tcW w:type="dxa" w:w="2381"/>
            <w:shd w:val="clear" w:fill="F1F3F8"/>
          </w:tcPr>
          <w:p>
            <w:r>
              <w:rPr>
                <w:b/>
                <w:color w:val="1F3455"/>
                <w:sz w:val="20"/>
              </w:rPr>
              <w:t>Equipo</w:t>
            </w:r>
          </w:p>
        </w:tc>
        <w:tc>
          <w:tcPr>
            <w:tcW w:type="dxa" w:w="7030"/>
          </w:tcPr>
          <w:p>
            <w:r>
              <w:rPr>
                <w:color w:val="B0B6C0"/>
                <w:sz w:val="20"/>
              </w:rPr>
              <w:t>[nombre del equipo]</w:t>
            </w:r>
          </w:p>
        </w:tc>
      </w:tr>
      <w:tr>
        <w:tc>
          <w:tcPr>
            <w:tcW w:type="dxa" w:w="2381"/>
            <w:shd w:val="clear" w:fill="F1F3F8"/>
          </w:tcPr>
          <w:p>
            <w:r>
              <w:rPr>
                <w:b/>
                <w:color w:val="1F3455"/>
                <w:sz w:val="20"/>
              </w:rPr>
              <w:t>Integrantes</w:t>
            </w:r>
          </w:p>
        </w:tc>
        <w:tc>
          <w:tcPr>
            <w:tcW w:type="dxa" w:w="7030"/>
          </w:tcPr>
          <w:p>
            <w:r>
              <w:rPr>
                <w:color w:val="B0B6C0"/>
                <w:sz w:val="20"/>
              </w:rPr>
              <w:t>[apellidos y nombres, uno por línea]</w:t>
            </w:r>
          </w:p>
        </w:tc>
      </w:tr>
      <w:tr>
        <w:tc>
          <w:tcPr>
            <w:tcW w:type="dxa" w:w="2381"/>
            <w:shd w:val="clear" w:fill="F1F3F8"/>
          </w:tcPr>
          <w:p>
            <w:r>
              <w:rPr>
                <w:b/>
                <w:color w:val="1F3455"/>
                <w:sz w:val="20"/>
              </w:rPr>
              <w:t>Módulo</w:t>
            </w:r>
          </w:p>
        </w:tc>
        <w:tc>
          <w:tcPr>
            <w:tcW w:type="dxa" w:w="7030"/>
          </w:tcPr>
          <w:p>
            <w:r>
              <w:rPr>
                <w:color w:val="2A2A33"/>
                <w:sz w:val="20"/>
              </w:rPr>
              <w:t>M6 — Integración de IA en Productos de Software</w:t>
            </w:r>
          </w:p>
        </w:tc>
      </w:tr>
      <w:tr>
        <w:tc>
          <w:tcPr>
            <w:tcW w:type="dxa" w:w="2381"/>
            <w:shd w:val="clear" w:fill="F1F3F8"/>
          </w:tcPr>
          <w:p>
            <w:r>
              <w:rPr>
                <w:b/>
                <w:color w:val="1F3455"/>
                <w:sz w:val="20"/>
              </w:rPr>
              <w:t>Docente</w:t>
            </w:r>
          </w:p>
        </w:tc>
        <w:tc>
          <w:tcPr>
            <w:tcW w:type="dxa" w:w="7030"/>
          </w:tcPr>
          <w:p>
            <w:r>
              <w:rPr>
                <w:color w:val="2A2A33"/>
                <w:sz w:val="20"/>
              </w:rPr>
              <w:t>M.Sc. Luis Marcelo Garay Choqueribe</w:t>
            </w:r>
          </w:p>
        </w:tc>
      </w:tr>
      <w:tr>
        <w:tc>
          <w:tcPr>
            <w:tcW w:type="dxa" w:w="2381"/>
            <w:shd w:val="clear" w:fill="F1F3F8"/>
          </w:tcPr>
          <w:p>
            <w:r>
              <w:rPr>
                <w:b/>
                <w:color w:val="1F3455"/>
                <w:sz w:val="20"/>
              </w:rPr>
              <w:t>Repositorio</w:t>
            </w:r>
          </w:p>
        </w:tc>
        <w:tc>
          <w:tcPr>
            <w:tcW w:type="dxa" w:w="7030"/>
          </w:tcPr>
          <w:p>
            <w:r>
              <w:rPr>
                <w:color w:val="B0B6C0"/>
                <w:sz w:val="20"/>
              </w:rPr>
              <w:t>[URL pública del código]</w:t>
            </w:r>
          </w:p>
        </w:tc>
      </w:tr>
      <w:tr>
        <w:tc>
          <w:tcPr>
            <w:tcW w:type="dxa" w:w="2381"/>
            <w:shd w:val="clear" w:fill="F1F3F8"/>
          </w:tcPr>
          <w:p>
            <w:r>
              <w:rPr>
                <w:b/>
                <w:color w:val="1F3455"/>
                <w:sz w:val="20"/>
              </w:rPr>
              <w:t>Fecha</w:t>
            </w:r>
          </w:p>
        </w:tc>
        <w:tc>
          <w:tcPr>
            <w:tcW w:type="dxa" w:w="7030"/>
          </w:tcPr>
          <w:p>
            <w:r>
              <w:rPr>
                <w:color w:val="B0B6C0"/>
                <w:sz w:val="20"/>
              </w:rPr>
              <w:t>[dd/mm/2026]</w:t>
            </w:r>
          </w:p>
        </w:tc>
      </w:tr>
    </w:tbl>
    <w:p>
      <w:r>
        <w:br w:type="page"/>
      </w:r>
    </w:p>
    <w:p>
      <w:pPr>
        <w:spacing w:before="320" w:after="100"/>
        <w:pBdr>
          <w:bottom w:val="single" w:sz="6" w:space="3" w:color="D9CBB0"/>
        </w:pBdr>
      </w:pPr>
      <w:r>
        <w:rPr>
          <w:rFonts w:ascii="Cambria" w:hAnsi="Cambria"/>
          <w:b/>
          <w:color w:val="1F3455"/>
          <w:sz w:val="28"/>
        </w:rPr>
        <w:t>Cómo usar esta plantilla</w:t>
      </w:r>
    </w:p>
    <w:p>
      <w:pPr>
        <w:spacing w:after="120"/>
      </w:pPr>
      <w:r>
        <w:rPr>
          <w:rFonts w:ascii="Calibri" w:hAnsi="Calibri"/>
          <w:b w:val="0"/>
          <w:i w:val="0"/>
          <w:color w:val="2A2A33"/>
          <w:sz w:val="21"/>
        </w:rPr>
        <w:t xml:space="preserve">Todo lo que está entre corchetes </w:t>
      </w:r>
      <w:r>
        <w:rPr>
          <w:rFonts w:ascii="Calibri" w:hAnsi="Calibri"/>
          <w:b w:val="0"/>
          <w:i w:val="0"/>
          <w:color w:val="B0B6C0"/>
          <w:sz w:val="21"/>
        </w:rPr>
        <w:t>[así]</w:t>
      </w:r>
      <w:r>
        <w:rPr>
          <w:rFonts w:ascii="Calibri" w:hAnsi="Calibri"/>
          <w:b w:val="0"/>
          <w:i w:val="0"/>
          <w:color w:val="2A2A33"/>
          <w:sz w:val="21"/>
        </w:rPr>
        <w:t xml:space="preserve"> se reemplaza. Las cajas de color son </w:t>
      </w:r>
      <w:r>
        <w:rPr>
          <w:rFonts w:ascii="Calibri" w:hAnsi="Calibri"/>
          <w:b/>
          <w:i w:val="0"/>
          <w:color w:val="2A2A33"/>
          <w:sz w:val="21"/>
        </w:rPr>
        <w:t>instrucciones para ustedes</w:t>
      </w:r>
      <w:r>
        <w:rPr>
          <w:rFonts w:ascii="Calibri" w:hAnsi="Calibri"/>
          <w:b w:val="0"/>
          <w:i w:val="0"/>
          <w:color w:val="2A2A33"/>
          <w:sz w:val="21"/>
        </w:rPr>
        <w:t xml:space="preserve"> y </w:t>
      </w:r>
      <w:r>
        <w:rPr>
          <w:rFonts w:ascii="Calibri" w:hAnsi="Calibri"/>
          <w:b/>
          <w:i w:val="0"/>
          <w:color w:val="A61E2C"/>
          <w:sz w:val="21"/>
        </w:rPr>
        <w:t>se borran antes de entregar</w:t>
      </w:r>
      <w:r>
        <w:rPr>
          <w:rFonts w:ascii="Calibri" w:hAnsi="Calibri"/>
          <w:b w:val="0"/>
          <w:i w:val="0"/>
          <w:color w:val="2A2A33"/>
          <w:sz w:val="21"/>
        </w:rPr>
        <w:t>. Las filas en gris cursiva dentro de las tablas son ejemplos: bórrenlas también.</w:t>
      </w:r>
    </w:p>
    <w:p>
      <w:pPr>
        <w:pStyle w:val="ListBullet"/>
        <w:spacing w:after="60"/>
      </w:pPr>
      <w:r>
        <w:rPr>
          <w:rFonts w:ascii="Calibri" w:hAnsi="Calibri"/>
          <w:b/>
          <w:i w:val="0"/>
          <w:color w:val="2A2A33"/>
          <w:sz w:val="21"/>
        </w:rPr>
        <w:t xml:space="preserve">Extensión sugerida: </w:t>
      </w:r>
      <w:r>
        <w:rPr>
          <w:rFonts w:ascii="Calibri" w:hAnsi="Calibri"/>
          <w:b w:val="0"/>
          <w:i w:val="0"/>
          <w:color w:val="2A2A33"/>
          <w:sz w:val="21"/>
        </w:rPr>
        <w:t>8 a 14 páginas sin contar anexos. Se evalúa la precisión, no el peso.</w:t>
      </w:r>
    </w:p>
    <w:p>
      <w:pPr>
        <w:pStyle w:val="ListBullet"/>
        <w:spacing w:after="60"/>
      </w:pPr>
      <w:r>
        <w:rPr>
          <w:rFonts w:ascii="Calibri" w:hAnsi="Calibri"/>
          <w:b/>
          <w:i w:val="0"/>
          <w:color w:val="2A2A33"/>
          <w:sz w:val="21"/>
        </w:rPr>
        <w:t xml:space="preserve">Regla de oro: </w:t>
      </w:r>
      <w:r>
        <w:rPr>
          <w:rFonts w:ascii="Calibri" w:hAnsi="Calibri"/>
          <w:b w:val="0"/>
          <w:i w:val="0"/>
          <w:color w:val="2A2A33"/>
          <w:sz w:val="21"/>
        </w:rPr>
        <w:t>todo lo que se afirma se puede demostrar. Si dicen que tienen RAG, tiene que haber una captura, un endpoint o una línea de código que lo pruebe.</w:t>
      </w:r>
    </w:p>
    <w:p>
      <w:pPr>
        <w:pStyle w:val="ListBullet"/>
        <w:spacing w:after="60"/>
      </w:pPr>
      <w:r>
        <w:rPr>
          <w:rFonts w:ascii="Calibri" w:hAnsi="Calibri"/>
          <w:b/>
          <w:i w:val="0"/>
          <w:color w:val="2A2A33"/>
          <w:sz w:val="21"/>
        </w:rPr>
        <w:t xml:space="preserve">Si algo no lo implementaron, </w:t>
      </w:r>
      <w:r>
        <w:rPr>
          <w:rFonts w:ascii="Calibri" w:hAnsi="Calibri"/>
          <w:b w:val="0"/>
          <w:i w:val="0"/>
          <w:color w:val="2A2A33"/>
          <w:sz w:val="21"/>
        </w:rPr>
        <w:t>escríbanlo y expliquen por qué. Un «no lo hicimos porque nuestro caso no lo justifica» bien argumentado vale más que un capítulo inventado.</w:t>
      </w:r>
    </w:p>
    <w:p>
      <w:pPr>
        <w:pStyle w:val="ListBullet"/>
        <w:spacing w:after="60"/>
      </w:pPr>
      <w:r>
        <w:rPr>
          <w:rFonts w:ascii="Calibri" w:hAnsi="Calibri"/>
          <w:b/>
          <w:i w:val="0"/>
          <w:color w:val="2A2A33"/>
          <w:sz w:val="21"/>
        </w:rPr>
        <w:t xml:space="preserve">Capítulo 6 (orquestación): </w:t>
      </w:r>
      <w:r>
        <w:rPr>
          <w:rFonts w:ascii="Calibri" w:hAnsi="Calibri"/>
          <w:b w:val="0"/>
          <w:i w:val="0"/>
          <w:color w:val="2A2A33"/>
          <w:sz w:val="21"/>
        </w:rPr>
        <w:t>es opcional. Solo lo completan los equipos que alcanzaron a implementarla.</w:t>
      </w:r>
    </w:p>
    <w:tbl>
      <w:tblPr>
        <w:tblW w:type="auto" w:w="0"/>
        <w:jc w:val="left"/>
        <w:tblLook w:firstColumn="1" w:firstRow="1" w:lastColumn="0" w:lastRow="0" w:noHBand="0" w:noVBand="1" w:val="04A0"/>
      </w:tblPr>
      <w:tblGrid>
        <w:gridCol w:w="9746"/>
      </w:tblGrid>
      <w:tr>
        <w:tc>
          <w:tcPr>
            <w:tcW w:type="dxa" w:w="9411"/>
            <w:shd w:val="clear" w:fill="FBEAEA"/>
          </w:tcPr>
          <w:p>
            <w:pPr>
              <w:spacing w:before="80" w:after="80"/>
            </w:pPr>
            <w:r>
              <w:rPr>
                <w:b/>
                <w:color w:val="A61E2C"/>
                <w:sz w:val="20"/>
              </w:rPr>
              <w:t xml:space="preserve">Lo que más resta puntos.  </w:t>
            </w:r>
            <w:r>
              <w:rPr>
                <w:color w:val="2A2A33"/>
                <w:sz w:val="20"/>
              </w:rPr>
              <w:t>Afirmar una capacidad sin evidencia, y usar un nivel de integración más alto del que el problema necesita. Un agente donde bastaba un `if` resta en «patrón justificado». Demostrar criterio pesa más que demostrar músculo.</w:t>
            </w:r>
          </w:p>
        </w:tc>
      </w:tr>
    </w:tbl>
    <w:p>
      <w:pPr>
        <w:spacing w:after="40"/>
      </w:pPr>
    </w:p>
    <w:p>
      <w:r>
        <w:br w:type="page"/>
      </w:r>
    </w:p>
    <w:p>
      <w:pPr>
        <w:spacing w:before="320" w:after="100"/>
        <w:pBdr>
          <w:bottom w:val="single" w:sz="6" w:space="3" w:color="D9CBB0"/>
        </w:pBdr>
      </w:pPr>
      <w:r>
        <w:rPr>
          <w:rFonts w:ascii="Cambria" w:hAnsi="Cambria"/>
          <w:b/>
          <w:color w:val="1F3455"/>
          <w:sz w:val="28"/>
        </w:rPr>
        <w:t>Índice</w:t>
      </w:r>
    </w:p>
    <w:p>
      <w:r/>
      <w:fldSimple w:instr="TOC \o &quot;1-2&quot; \h \z \u">
        <w:p>
          <w:r>
            <w:t>Índice automático — en Word: clic derecho sobre esta línea → «Actualizar campos» → «Actualizar toda la tabla».</w:t>
          </w:r>
        </w:p>
      </w:fldSimple>
    </w:p>
    <w:p>
      <w:pPr>
        <w:spacing w:after="120"/>
      </w:pPr>
      <w:r>
        <w:rPr>
          <w:rFonts w:ascii="Calibri" w:hAnsi="Calibri"/>
          <w:b w:val="0"/>
          <w:i w:val="0"/>
          <w:color w:val="2A2A33"/>
          <w:sz w:val="21"/>
        </w:rPr>
      </w:r>
    </w:p>
    <w:tbl>
      <w:tblPr>
        <w:tblStyle w:val="TableGrid"/>
        <w:tblW w:type="auto" w:w="0"/>
        <w:tblLook w:firstColumn="1" w:firstRow="1" w:lastColumn="0" w:lastRow="0" w:noHBand="0" w:noVBand="1" w:val="04A0"/>
      </w:tblPr>
      <w:tblGrid>
        <w:gridCol w:w="3249"/>
        <w:gridCol w:w="3249"/>
        <w:gridCol w:w="3249"/>
      </w:tblGrid>
      <w:tr>
        <w:tc>
          <w:tcPr>
            <w:tcW w:type="dxa" w:w="907"/>
            <w:shd w:val="clear" w:fill="1F3455"/>
          </w:tcPr>
          <w:p>
            <w:pPr>
              <w:spacing w:after="40"/>
            </w:pPr>
            <w:r>
              <w:rPr>
                <w:b/>
                <w:color w:val="FFFFFF"/>
                <w:sz w:val="19"/>
              </w:rPr>
              <w:t>Cap.</w:t>
            </w:r>
          </w:p>
        </w:tc>
        <w:tc>
          <w:tcPr>
            <w:tcW w:type="dxa" w:w="6236"/>
            <w:shd w:val="clear" w:fill="1F3455"/>
          </w:tcPr>
          <w:p>
            <w:pPr>
              <w:spacing w:after="40"/>
            </w:pPr>
            <w:r>
              <w:rPr>
                <w:b/>
                <w:color w:val="FFFFFF"/>
                <w:sz w:val="19"/>
              </w:rPr>
              <w:t>Contenido</w:t>
            </w:r>
          </w:p>
        </w:tc>
        <w:tc>
          <w:tcPr>
            <w:tcW w:type="dxa" w:w="2268"/>
            <w:shd w:val="clear" w:fill="1F3455"/>
          </w:tcPr>
          <w:p>
            <w:pPr>
              <w:spacing w:after="40"/>
            </w:pPr>
            <w:r>
              <w:rPr>
                <w:b/>
                <w:color w:val="FFFFFF"/>
                <w:sz w:val="19"/>
              </w:rPr>
              <w:t>Págs. sugeridas</w:t>
            </w:r>
          </w:p>
        </w:tc>
      </w:tr>
      <w:tr>
        <w:tc>
          <w:tcPr>
            <w:tcW w:type="dxa" w:w="907"/>
          </w:tcPr>
          <w:p>
            <w:pPr>
              <w:spacing w:after="40"/>
            </w:pPr>
            <w:r>
              <w:rPr>
                <w:rFonts w:ascii="Calibri" w:hAnsi="Calibri"/>
                <w:b w:val="0"/>
                <w:color w:val="2A2A33"/>
                <w:sz w:val="19"/>
              </w:rPr>
              <w:t>1</w:t>
            </w:r>
          </w:p>
        </w:tc>
        <w:tc>
          <w:tcPr>
            <w:tcW w:type="dxa" w:w="6236"/>
          </w:tcPr>
          <w:p>
            <w:pPr>
              <w:spacing w:after="40"/>
            </w:pPr>
            <w:r>
              <w:rPr>
                <w:rFonts w:ascii="Calibri" w:hAnsi="Calibri"/>
                <w:b w:val="0"/>
                <w:color w:val="2A2A33"/>
                <w:sz w:val="19"/>
              </w:rPr>
              <w:t>Resumen ejecutivo</w:t>
            </w:r>
          </w:p>
        </w:tc>
        <w:tc>
          <w:tcPr>
            <w:tcW w:type="dxa" w:w="2268"/>
          </w:tcPr>
          <w:p>
            <w:pPr>
              <w:spacing w:after="40"/>
            </w:pPr>
            <w:r>
              <w:rPr>
                <w:rFonts w:ascii="Calibri" w:hAnsi="Calibri"/>
                <w:b w:val="0"/>
                <w:color w:val="2A2A33"/>
                <w:sz w:val="19"/>
              </w:rPr>
              <w:t>1</w:t>
            </w:r>
          </w:p>
        </w:tc>
      </w:tr>
      <w:tr>
        <w:tc>
          <w:tcPr>
            <w:tcW w:type="dxa" w:w="907"/>
          </w:tcPr>
          <w:p>
            <w:pPr>
              <w:spacing w:after="40"/>
            </w:pPr>
            <w:r>
              <w:rPr>
                <w:rFonts w:ascii="Calibri" w:hAnsi="Calibri"/>
                <w:b w:val="0"/>
                <w:color w:val="2A2A33"/>
                <w:sz w:val="19"/>
              </w:rPr>
              <w:t>2</w:t>
            </w:r>
          </w:p>
        </w:tc>
        <w:tc>
          <w:tcPr>
            <w:tcW w:type="dxa" w:w="6236"/>
          </w:tcPr>
          <w:p>
            <w:pPr>
              <w:spacing w:after="40"/>
            </w:pPr>
            <w:r>
              <w:rPr>
                <w:rFonts w:ascii="Calibri" w:hAnsi="Calibri"/>
                <w:b w:val="0"/>
                <w:color w:val="2A2A33"/>
                <w:sz w:val="19"/>
              </w:rPr>
              <w:t>El problema y el producto</w:t>
            </w:r>
          </w:p>
        </w:tc>
        <w:tc>
          <w:tcPr>
            <w:tcW w:type="dxa" w:w="2268"/>
          </w:tcPr>
          <w:p>
            <w:pPr>
              <w:spacing w:after="40"/>
            </w:pPr>
            <w:r>
              <w:rPr>
                <w:rFonts w:ascii="Calibri" w:hAnsi="Calibri"/>
                <w:b w:val="0"/>
                <w:color w:val="2A2A33"/>
                <w:sz w:val="19"/>
              </w:rPr>
              <w:t>1–2</w:t>
            </w:r>
          </w:p>
        </w:tc>
      </w:tr>
      <w:tr>
        <w:tc>
          <w:tcPr>
            <w:tcW w:type="dxa" w:w="907"/>
          </w:tcPr>
          <w:p>
            <w:pPr>
              <w:spacing w:after="40"/>
            </w:pPr>
            <w:r>
              <w:rPr>
                <w:rFonts w:ascii="Calibri" w:hAnsi="Calibri"/>
                <w:b w:val="0"/>
                <w:color w:val="2A2A33"/>
                <w:sz w:val="19"/>
              </w:rPr>
              <w:t>3</w:t>
            </w:r>
          </w:p>
        </w:tc>
        <w:tc>
          <w:tcPr>
            <w:tcW w:type="dxa" w:w="6236"/>
          </w:tcPr>
          <w:p>
            <w:pPr>
              <w:spacing w:after="40"/>
            </w:pPr>
            <w:r>
              <w:rPr>
                <w:rFonts w:ascii="Calibri" w:hAnsi="Calibri"/>
                <w:b w:val="0"/>
                <w:color w:val="2A2A33"/>
                <w:sz w:val="19"/>
              </w:rPr>
              <w:t>Inteligencia artificial aplicada al proyecto</w:t>
            </w:r>
          </w:p>
        </w:tc>
        <w:tc>
          <w:tcPr>
            <w:tcW w:type="dxa" w:w="2268"/>
          </w:tcPr>
          <w:p>
            <w:pPr>
              <w:spacing w:after="40"/>
            </w:pPr>
            <w:r>
              <w:rPr>
                <w:rFonts w:ascii="Calibri" w:hAnsi="Calibri"/>
                <w:b w:val="0"/>
                <w:color w:val="2A2A33"/>
                <w:sz w:val="19"/>
              </w:rPr>
              <w:t>2–3</w:t>
            </w:r>
          </w:p>
        </w:tc>
      </w:tr>
      <w:tr>
        <w:tc>
          <w:tcPr>
            <w:tcW w:type="dxa" w:w="907"/>
          </w:tcPr>
          <w:p>
            <w:pPr>
              <w:spacing w:after="40"/>
            </w:pPr>
            <w:r>
              <w:rPr>
                <w:rFonts w:ascii="Calibri" w:hAnsi="Calibri"/>
                <w:b w:val="0"/>
                <w:color w:val="2A2A33"/>
                <w:sz w:val="19"/>
              </w:rPr>
              <w:t>4</w:t>
            </w:r>
          </w:p>
        </w:tc>
        <w:tc>
          <w:tcPr>
            <w:tcW w:type="dxa" w:w="6236"/>
          </w:tcPr>
          <w:p>
            <w:pPr>
              <w:spacing w:after="40"/>
            </w:pPr>
            <w:r>
              <w:rPr>
                <w:rFonts w:ascii="Calibri" w:hAnsi="Calibri"/>
                <w:b w:val="0"/>
                <w:color w:val="2A2A33"/>
                <w:sz w:val="19"/>
              </w:rPr>
              <w:t>Arquitectura de la solución</w:t>
            </w:r>
          </w:p>
        </w:tc>
        <w:tc>
          <w:tcPr>
            <w:tcW w:type="dxa" w:w="2268"/>
          </w:tcPr>
          <w:p>
            <w:pPr>
              <w:spacing w:after="40"/>
            </w:pPr>
            <w:r>
              <w:rPr>
                <w:rFonts w:ascii="Calibri" w:hAnsi="Calibri"/>
                <w:b w:val="0"/>
                <w:color w:val="2A2A33"/>
                <w:sz w:val="19"/>
              </w:rPr>
              <w:t>1–2</w:t>
            </w:r>
          </w:p>
        </w:tc>
      </w:tr>
      <w:tr>
        <w:tc>
          <w:tcPr>
            <w:tcW w:type="dxa" w:w="907"/>
          </w:tcPr>
          <w:p>
            <w:pPr>
              <w:spacing w:after="40"/>
            </w:pPr>
            <w:r>
              <w:rPr>
                <w:rFonts w:ascii="Calibri" w:hAnsi="Calibri"/>
                <w:b w:val="0"/>
                <w:color w:val="2A2A33"/>
                <w:sz w:val="19"/>
              </w:rPr>
              <w:t>5</w:t>
            </w:r>
          </w:p>
        </w:tc>
        <w:tc>
          <w:tcPr>
            <w:tcW w:type="dxa" w:w="6236"/>
          </w:tcPr>
          <w:p>
            <w:pPr>
              <w:spacing w:after="40"/>
            </w:pPr>
            <w:r>
              <w:rPr>
                <w:rFonts w:ascii="Calibri" w:hAnsi="Calibri"/>
                <w:b w:val="0"/>
                <w:color w:val="2A2A33"/>
                <w:sz w:val="19"/>
              </w:rPr>
              <w:t>Herramientas y niveles de integración implementados</w:t>
            </w:r>
          </w:p>
        </w:tc>
        <w:tc>
          <w:tcPr>
            <w:tcW w:type="dxa" w:w="2268"/>
          </w:tcPr>
          <w:p>
            <w:pPr>
              <w:spacing w:after="40"/>
            </w:pPr>
            <w:r>
              <w:rPr>
                <w:rFonts w:ascii="Calibri" w:hAnsi="Calibri"/>
                <w:b w:val="0"/>
                <w:color w:val="2A2A33"/>
                <w:sz w:val="19"/>
              </w:rPr>
              <w:t>3–5</w:t>
            </w:r>
          </w:p>
        </w:tc>
      </w:tr>
      <w:tr>
        <w:tc>
          <w:tcPr>
            <w:tcW w:type="dxa" w:w="907"/>
          </w:tcPr>
          <w:p>
            <w:pPr>
              <w:spacing w:after="40"/>
            </w:pPr>
            <w:r>
              <w:rPr>
                <w:rFonts w:ascii="Calibri" w:hAnsi="Calibri"/>
                <w:b w:val="0"/>
                <w:color w:val="2A2A33"/>
                <w:sz w:val="19"/>
              </w:rPr>
              <w:t>6</w:t>
            </w:r>
          </w:p>
        </w:tc>
        <w:tc>
          <w:tcPr>
            <w:tcW w:type="dxa" w:w="6236"/>
          </w:tcPr>
          <w:p>
            <w:pPr>
              <w:spacing w:after="40"/>
            </w:pPr>
            <w:r>
              <w:rPr>
                <w:rFonts w:ascii="Calibri" w:hAnsi="Calibri"/>
                <w:b w:val="0"/>
                <w:color w:val="2A2A33"/>
                <w:sz w:val="19"/>
              </w:rPr>
              <w:t>Orquestación (opcional)</w:t>
            </w:r>
          </w:p>
        </w:tc>
        <w:tc>
          <w:tcPr>
            <w:tcW w:type="dxa" w:w="2268"/>
          </w:tcPr>
          <w:p>
            <w:pPr>
              <w:spacing w:after="40"/>
            </w:pPr>
            <w:r>
              <w:rPr>
                <w:rFonts w:ascii="Calibri" w:hAnsi="Calibri"/>
                <w:b w:val="0"/>
                <w:color w:val="2A2A33"/>
                <w:sz w:val="19"/>
              </w:rPr>
              <w:t>1–2</w:t>
            </w:r>
          </w:p>
        </w:tc>
      </w:tr>
      <w:tr>
        <w:tc>
          <w:tcPr>
            <w:tcW w:type="dxa" w:w="907"/>
          </w:tcPr>
          <w:p>
            <w:pPr>
              <w:spacing w:after="40"/>
            </w:pPr>
            <w:r>
              <w:rPr>
                <w:rFonts w:ascii="Calibri" w:hAnsi="Calibri"/>
                <w:b w:val="0"/>
                <w:color w:val="2A2A33"/>
                <w:sz w:val="19"/>
              </w:rPr>
              <w:t>7</w:t>
            </w:r>
          </w:p>
        </w:tc>
        <w:tc>
          <w:tcPr>
            <w:tcW w:type="dxa" w:w="6236"/>
          </w:tcPr>
          <w:p>
            <w:pPr>
              <w:spacing w:after="40"/>
            </w:pPr>
            <w:r>
              <w:rPr>
                <w:rFonts w:ascii="Calibri" w:hAnsi="Calibri"/>
                <w:b w:val="0"/>
                <w:color w:val="2A2A33"/>
                <w:sz w:val="19"/>
              </w:rPr>
              <w:t>Evidencias</w:t>
            </w:r>
          </w:p>
        </w:tc>
        <w:tc>
          <w:tcPr>
            <w:tcW w:type="dxa" w:w="2268"/>
          </w:tcPr>
          <w:p>
            <w:pPr>
              <w:spacing w:after="40"/>
            </w:pPr>
            <w:r>
              <w:rPr>
                <w:rFonts w:ascii="Calibri" w:hAnsi="Calibri"/>
                <w:b w:val="0"/>
                <w:color w:val="2A2A33"/>
                <w:sz w:val="19"/>
              </w:rPr>
              <w:t>1–2</w:t>
            </w:r>
          </w:p>
        </w:tc>
      </w:tr>
      <w:tr>
        <w:tc>
          <w:tcPr>
            <w:tcW w:type="dxa" w:w="907"/>
          </w:tcPr>
          <w:p>
            <w:pPr>
              <w:spacing w:after="40"/>
            </w:pPr>
            <w:r>
              <w:rPr>
                <w:rFonts w:ascii="Calibri" w:hAnsi="Calibri"/>
                <w:b w:val="0"/>
                <w:color w:val="2A2A33"/>
                <w:sz w:val="19"/>
              </w:rPr>
              <w:t>8</w:t>
            </w:r>
          </w:p>
        </w:tc>
        <w:tc>
          <w:tcPr>
            <w:tcW w:type="dxa" w:w="6236"/>
          </w:tcPr>
          <w:p>
            <w:pPr>
              <w:spacing w:after="40"/>
            </w:pPr>
            <w:r>
              <w:rPr>
                <w:rFonts w:ascii="Calibri" w:hAnsi="Calibri"/>
                <w:b w:val="0"/>
                <w:color w:val="2A2A33"/>
                <w:sz w:val="19"/>
              </w:rPr>
              <w:t>Conclusiones y trabajo futuro</w:t>
            </w:r>
          </w:p>
        </w:tc>
        <w:tc>
          <w:tcPr>
            <w:tcW w:type="dxa" w:w="2268"/>
          </w:tcPr>
          <w:p>
            <w:pPr>
              <w:spacing w:after="40"/>
            </w:pPr>
            <w:r>
              <w:rPr>
                <w:rFonts w:ascii="Calibri" w:hAnsi="Calibri"/>
                <w:b w:val="0"/>
                <w:color w:val="2A2A33"/>
                <w:sz w:val="19"/>
              </w:rPr>
              <w:t>1</w:t>
            </w:r>
          </w:p>
        </w:tc>
      </w:tr>
      <w:tr>
        <w:tc>
          <w:tcPr>
            <w:tcW w:type="dxa" w:w="907"/>
          </w:tcPr>
          <w:p>
            <w:pPr>
              <w:spacing w:after="40"/>
            </w:pPr>
            <w:r>
              <w:rPr>
                <w:rFonts w:ascii="Calibri" w:hAnsi="Calibri"/>
                <w:b w:val="0"/>
                <w:color w:val="2A2A33"/>
                <w:sz w:val="19"/>
              </w:rPr>
              <w:t>—</w:t>
            </w:r>
          </w:p>
        </w:tc>
        <w:tc>
          <w:tcPr>
            <w:tcW w:type="dxa" w:w="6236"/>
          </w:tcPr>
          <w:p>
            <w:pPr>
              <w:spacing w:after="40"/>
            </w:pPr>
            <w:r>
              <w:rPr>
                <w:rFonts w:ascii="Calibri" w:hAnsi="Calibri"/>
                <w:b w:val="0"/>
                <w:color w:val="2A2A33"/>
                <w:sz w:val="19"/>
              </w:rPr>
              <w:t>Anexos: capturas, trazas, enlaces</w:t>
            </w:r>
          </w:p>
        </w:tc>
        <w:tc>
          <w:tcPr>
            <w:tcW w:type="dxa" w:w="2268"/>
          </w:tcPr>
          <w:p>
            <w:pPr>
              <w:spacing w:after="40"/>
            </w:pPr>
            <w:r>
              <w:rPr>
                <w:rFonts w:ascii="Calibri" w:hAnsi="Calibri"/>
                <w:b w:val="0"/>
                <w:color w:val="2A2A33"/>
                <w:sz w:val="19"/>
              </w:rPr>
              <w:t>libre</w:t>
            </w:r>
          </w:p>
        </w:tc>
      </w:tr>
    </w:tbl>
    <w:p>
      <w:pPr>
        <w:spacing w:after="40"/>
      </w:pPr>
    </w:p>
    <w:p>
      <w:r>
        <w:br w:type="page"/>
      </w:r>
    </w:p>
    <w:p>
      <w:pPr>
        <w:spacing w:before="320" w:after="100"/>
        <w:pBdr>
          <w:bottom w:val="single" w:sz="6" w:space="3" w:color="D9CBB0"/>
        </w:pBdr>
      </w:pPr>
      <w:r>
        <w:rPr>
          <w:rFonts w:ascii="Cambria" w:hAnsi="Cambria"/>
          <w:b/>
          <w:color w:val="1F3455"/>
          <w:sz w:val="28"/>
        </w:rPr>
        <w:t>1 · Resumen ejecutivo</w:t>
      </w:r>
    </w:p>
    <w:p>
      <w:pPr>
        <w:spacing w:after="120"/>
      </w:pPr>
      <w:r>
        <w:rPr>
          <w:i/>
          <w:color w:val="6B7280"/>
          <w:sz w:val="18"/>
        </w:rPr>
        <w:t>Media página. Se escribe AL FINAL, cuando el resto ya está listo.</w:t>
      </w:r>
    </w:p>
    <w:p>
      <w:pPr>
        <w:spacing w:after="120"/>
      </w:pPr>
      <w:r>
        <w:rPr>
          <w:rFonts w:ascii="Calibri" w:hAnsi="Calibri"/>
          <w:b w:val="0"/>
          <w:i w:val="0"/>
          <w:color w:val="2A2A33"/>
          <w:sz w:val="21"/>
        </w:rPr>
        <w:t>Debe poder leerse solo y dejar claras cinco cosas, en este orden:</w:t>
      </w:r>
    </w:p>
    <w:p>
      <w:pPr>
        <w:pStyle w:val="ListBullet"/>
        <w:spacing w:after="60"/>
      </w:pPr>
      <w:r>
        <w:rPr>
          <w:rFonts w:ascii="Calibri" w:hAnsi="Calibri"/>
          <w:b w:val="0"/>
          <w:i w:val="0"/>
          <w:color w:val="2A2A33"/>
          <w:sz w:val="21"/>
        </w:rPr>
        <w:t>Qué problema resuelve el producto y para quién.</w:t>
      </w:r>
    </w:p>
    <w:p>
      <w:pPr>
        <w:pStyle w:val="ListBullet"/>
        <w:spacing w:after="60"/>
      </w:pPr>
      <w:r>
        <w:rPr>
          <w:rFonts w:ascii="Calibri" w:hAnsi="Calibri"/>
          <w:b w:val="0"/>
          <w:i w:val="0"/>
          <w:color w:val="2A2A33"/>
          <w:sz w:val="21"/>
        </w:rPr>
        <w:t>Qué parte del producto usa inteligencia artificial (no todo el sistema: la parte concreta).</w:t>
      </w:r>
    </w:p>
    <w:p>
      <w:pPr>
        <w:pStyle w:val="ListBullet"/>
        <w:spacing w:after="60"/>
      </w:pPr>
      <w:r>
        <w:rPr>
          <w:rFonts w:ascii="Calibri" w:hAnsi="Calibri"/>
          <w:b w:val="0"/>
          <w:i w:val="0"/>
          <w:color w:val="2A2A33"/>
          <w:sz w:val="21"/>
        </w:rPr>
        <w:t>Qué nivel de la escalera de integración alcanzaron, y por qué ese y no otro.</w:t>
      </w:r>
    </w:p>
    <w:p>
      <w:pPr>
        <w:pStyle w:val="ListBullet"/>
        <w:spacing w:after="60"/>
      </w:pPr>
      <w:r>
        <w:rPr>
          <w:rFonts w:ascii="Calibri" w:hAnsi="Calibri"/>
          <w:b w:val="0"/>
          <w:i w:val="0"/>
          <w:color w:val="2A2A33"/>
          <w:sz w:val="21"/>
        </w:rPr>
        <w:t>Qué está funcionando hoy y qué queda pendiente.</w:t>
      </w:r>
    </w:p>
    <w:p>
      <w:pPr>
        <w:pStyle w:val="ListBullet"/>
        <w:spacing w:after="60"/>
      </w:pPr>
      <w:r>
        <w:rPr>
          <w:rFonts w:ascii="Calibri" w:hAnsi="Calibri"/>
          <w:b w:val="0"/>
          <w:i w:val="0"/>
          <w:color w:val="2A2A33"/>
          <w:sz w:val="21"/>
        </w:rPr>
        <w:t>Un dato duro: número de herramientas, documentos indexados, tiempo de respuesta o costo por consulta.</w:t>
      </w:r>
    </w:p>
    <w:p>
      <w:pPr>
        <w:spacing w:before="160" w:after="40"/>
      </w:pPr>
      <w:r>
        <w:rPr>
          <w:b/>
          <w:color w:val="1F3455"/>
          <w:sz w:val="21"/>
        </w:rPr>
        <w:t>Resumen</w:t>
      </w:r>
      <w:r>
        <w:rPr>
          <w:i/>
          <w:color w:val="6B7280"/>
          <w:sz w:val="18"/>
        </w:rPr>
        <w:t xml:space="preserve">   6 a 10 líneas. Sin adjetivos de marketing.</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p>
            <w:pPr>
              <w:spacing w:after="40"/>
            </w:pPr>
            <w:r>
              <w:rPr>
                <w:color w:val="B0B6C0"/>
                <w:sz w:val="20"/>
              </w:rPr>
            </w:r>
          </w:p>
          <w:p>
            <w:pPr>
              <w:spacing w:after="40"/>
            </w:pPr>
            <w:r>
              <w:rPr>
                <w:color w:val="B0B6C0"/>
                <w:sz w:val="20"/>
              </w:rPr>
            </w:r>
          </w:p>
          <w:p>
            <w:pPr>
              <w:spacing w:after="40"/>
            </w:pPr>
            <w:r>
              <w:rPr>
                <w:color w:val="B0B6C0"/>
                <w:sz w:val="20"/>
              </w:rPr>
            </w:r>
          </w:p>
        </w:tc>
      </w:tr>
    </w:tbl>
    <w:p>
      <w:pPr>
        <w:spacing w:after="0"/>
      </w:pPr>
    </w:p>
    <w:tbl>
      <w:tblPr>
        <w:tblW w:type="auto" w:w="0"/>
        <w:jc w:val="left"/>
        <w:tblLook w:firstColumn="1" w:firstRow="1" w:lastColumn="0" w:lastRow="0" w:noHBand="0" w:noVBand="1" w:val="04A0"/>
      </w:tblPr>
      <w:tblGrid>
        <w:gridCol w:w="9746"/>
      </w:tblGrid>
      <w:tr>
        <w:tc>
          <w:tcPr>
            <w:tcW w:type="dxa" w:w="9411"/>
            <w:shd w:val="clear" w:fill="F1F3F8"/>
          </w:tcPr>
          <w:p>
            <w:pPr>
              <w:spacing w:before="80" w:after="80"/>
            </w:pPr>
            <w:r>
              <w:rPr>
                <w:b/>
                <w:color w:val="1F3455"/>
                <w:sz w:val="20"/>
              </w:rPr>
              <w:t xml:space="preserve">Prueba para saber si el resumen sirve.  </w:t>
            </w:r>
            <w:r>
              <w:rPr>
                <w:color w:val="2A2A33"/>
                <w:sz w:val="20"/>
              </w:rPr>
              <w:t>Dénselo a leer a alguien que no esté en el equipo. Si al terminar puede explicar en una frase qué hace la IA en el producto, el resumen está bien. Si no, hay que reescribirlo.</w:t>
            </w:r>
          </w:p>
        </w:tc>
      </w:tr>
    </w:tbl>
    <w:p>
      <w:pPr>
        <w:spacing w:after="40"/>
      </w:pPr>
    </w:p>
    <w:p>
      <w:r>
        <w:br w:type="page"/>
      </w:r>
    </w:p>
    <w:p>
      <w:pPr>
        <w:spacing w:before="320" w:after="100"/>
        <w:pBdr>
          <w:bottom w:val="single" w:sz="6" w:space="3" w:color="D9CBB0"/>
        </w:pBdr>
      </w:pPr>
      <w:r>
        <w:rPr>
          <w:rFonts w:ascii="Cambria" w:hAnsi="Cambria"/>
          <w:b/>
          <w:color w:val="1F3455"/>
          <w:sz w:val="28"/>
        </w:rPr>
        <w:t>2 · El problema y el producto</w:t>
      </w:r>
    </w:p>
    <w:p>
      <w:pPr>
        <w:spacing w:before="200" w:after="60"/>
      </w:pPr>
      <w:r>
        <w:rPr>
          <w:b/>
          <w:color w:val="B5670F"/>
          <w:sz w:val="23"/>
        </w:rPr>
        <w:t>2.1 · El problema</w:t>
      </w:r>
    </w:p>
    <w:p>
      <w:pPr>
        <w:spacing w:before="160" w:after="40"/>
      </w:pPr>
      <w:r>
        <w:rPr>
          <w:b/>
          <w:color w:val="1F3455"/>
          <w:sz w:val="21"/>
        </w:rPr>
        <w:t>¿Qué problema real existe hoy, y a quién le duele?</w:t>
      </w:r>
      <w:r>
        <w:rPr>
          <w:i/>
          <w:color w:val="6B7280"/>
          <w:sz w:val="18"/>
        </w:rPr>
        <w:t xml:space="preserve">   Sin IA todavía. Solo el problema, como si la IA no existiera.</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p>
            <w:pPr>
              <w:spacing w:after="40"/>
            </w:pPr>
            <w:r>
              <w:rPr>
                <w:color w:val="B0B6C0"/>
                <w:sz w:val="20"/>
              </w:rPr>
            </w:r>
          </w:p>
        </w:tc>
      </w:tr>
    </w:tbl>
    <w:p>
      <w:pPr>
        <w:spacing w:after="0"/>
      </w:pPr>
    </w:p>
    <w:p>
      <w:pPr>
        <w:spacing w:before="200" w:after="60"/>
      </w:pPr>
      <w:r>
        <w:rPr>
          <w:b/>
          <w:color w:val="B5670F"/>
          <w:sz w:val="23"/>
        </w:rPr>
        <w:t>2.2 · Cómo se resuelve hoy (sin el sistema)</w:t>
      </w:r>
    </w:p>
    <w:p>
      <w:pPr>
        <w:spacing w:before="160" w:after="40"/>
      </w:pPr>
      <w:r>
        <w:rPr>
          <w:b/>
          <w:color w:val="1F3455"/>
          <w:sz w:val="21"/>
        </w:rPr>
        <w:t>El proceso actual</w:t>
      </w:r>
      <w:r>
        <w:rPr>
          <w:i/>
          <w:color w:val="6B7280"/>
          <w:sz w:val="18"/>
        </w:rPr>
        <w:t xml:space="preserve">   Manual, en papel, por WhatsApp, en una hoja de cálculo… descríbanlo tal cual es.</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tc>
      </w:tr>
    </w:tbl>
    <w:p>
      <w:pPr>
        <w:spacing w:after="0"/>
      </w:pPr>
    </w:p>
    <w:p>
      <w:pPr>
        <w:spacing w:before="200" w:after="60"/>
      </w:pPr>
      <w:r>
        <w:rPr>
          <w:b/>
          <w:color w:val="B5670F"/>
          <w:sz w:val="23"/>
        </w:rPr>
        <w:t>2.3 · El producto</w:t>
      </w:r>
    </w:p>
    <w:p>
      <w:pPr>
        <w:spacing w:before="160" w:after="40"/>
      </w:pPr>
      <w:r>
        <w:rPr>
          <w:b/>
          <w:color w:val="1F3455"/>
          <w:sz w:val="21"/>
        </w:rPr>
        <w:t>Qué construyeron y qué hace</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p>
            <w:pPr>
              <w:spacing w:after="40"/>
            </w:pPr>
            <w:r>
              <w:rPr>
                <w:color w:val="B0B6C0"/>
                <w:sz w:val="20"/>
              </w:rPr>
            </w:r>
          </w:p>
        </w:tc>
      </w:tr>
    </w:tbl>
    <w:p>
      <w:pPr>
        <w:spacing w:after="0"/>
      </w:pPr>
    </w:p>
    <w:p>
      <w:pPr>
        <w:spacing w:before="160" w:after="40"/>
      </w:pPr>
      <w:r>
        <w:rPr>
          <w:b/>
          <w:color w:val="1F3455"/>
          <w:sz w:val="21"/>
        </w:rPr>
        <w:t>Usuarios del sistema</w:t>
      </w:r>
      <w:r>
        <w:rPr>
          <w:i/>
          <w:color w:val="6B7280"/>
          <w:sz w:val="18"/>
        </w:rPr>
        <w:t xml:space="preserve">   Perfiles y qué hace cada uno.</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tc>
      </w:tr>
    </w:tbl>
    <w:p>
      <w:pPr>
        <w:spacing w:after="0"/>
      </w:pPr>
    </w:p>
    <w:p>
      <w:pPr>
        <w:spacing w:before="200" w:after="60"/>
      </w:pPr>
      <w:r>
        <w:rPr>
          <w:b/>
          <w:color w:val="B5670F"/>
          <w:sz w:val="23"/>
        </w:rPr>
        <w:t>2.4 · Alcance de esta entrega</w:t>
      </w:r>
    </w:p>
    <w:p>
      <w:pPr>
        <w:spacing w:after="120"/>
      </w:pPr>
      <w:r>
        <w:rPr>
          <w:rFonts w:ascii="Calibri" w:hAnsi="Calibri"/>
          <w:b w:val="0"/>
          <w:i w:val="0"/>
          <w:color w:val="2A2A33"/>
          <w:sz w:val="21"/>
        </w:rPr>
        <w:t>Marquen con claridad qué entra y qué no en lo que van a demostrar.</w:t>
      </w:r>
    </w:p>
    <w:tbl>
      <w:tblPr>
        <w:tblStyle w:val="TableGrid"/>
        <w:tblW w:type="auto" w:w="0"/>
        <w:tblLook w:firstColumn="1" w:firstRow="1" w:lastColumn="0" w:lastRow="0" w:noHBand="0" w:noVBand="1" w:val="04A0"/>
      </w:tblPr>
      <w:tblGrid>
        <w:gridCol w:w="4873"/>
        <w:gridCol w:w="4873"/>
      </w:tblGrid>
      <w:tr>
        <w:tc>
          <w:tcPr>
            <w:tcW w:type="dxa" w:w="4706"/>
            <w:shd w:val="clear" w:fill="1F3455"/>
          </w:tcPr>
          <w:p>
            <w:pPr>
              <w:spacing w:after="40"/>
            </w:pPr>
            <w:r>
              <w:rPr>
                <w:b/>
                <w:color w:val="FFFFFF"/>
                <w:sz w:val="19"/>
              </w:rPr>
              <w:t>Sí está implementado y se demuestra</w:t>
            </w:r>
          </w:p>
        </w:tc>
        <w:tc>
          <w:tcPr>
            <w:tcW w:type="dxa" w:w="4706"/>
            <w:shd w:val="clear" w:fill="1F3455"/>
          </w:tcPr>
          <w:p>
            <w:pPr>
              <w:spacing w:after="40"/>
            </w:pPr>
            <w:r>
              <w:rPr>
                <w:b/>
                <w:color w:val="FFFFFF"/>
                <w:sz w:val="19"/>
              </w:rPr>
              <w:t>Queda fuera de esta entrega</w:t>
            </w:r>
          </w:p>
        </w:tc>
      </w:tr>
      <w:tr>
        <w:tc>
          <w:tcPr>
            <w:tcW w:type="dxa" w:w="4706"/>
            <w:shd w:val="clear" w:fill="F5F6F9"/>
          </w:tcPr>
          <w:p>
            <w:pPr>
              <w:spacing w:after="40"/>
            </w:pPr>
            <w:r>
              <w:rPr>
                <w:i/>
                <w:color w:val="6B7280"/>
                <w:sz w:val="18"/>
              </w:rPr>
              <w:t>Ej: consulta de estado y búsqueda en reglamento</w:t>
            </w:r>
          </w:p>
        </w:tc>
        <w:tc>
          <w:tcPr>
            <w:tcW w:type="dxa" w:w="4706"/>
            <w:shd w:val="clear" w:fill="F5F6F9"/>
          </w:tcPr>
          <w:p>
            <w:pPr>
              <w:spacing w:after="40"/>
            </w:pPr>
            <w:r>
              <w:rPr>
                <w:i/>
                <w:color w:val="6B7280"/>
                <w:sz w:val="18"/>
              </w:rPr>
              <w:t>Ej: pagos en línea — no es parte del alcance del módulo</w:t>
            </w:r>
          </w:p>
        </w:tc>
      </w:tr>
      <w:tr>
        <w:tc>
          <w:tcPr>
            <w:tcW w:type="dxa" w:w="4706"/>
          </w:tcPr>
          <w:p>
            <w:pPr>
              <w:spacing w:after="120"/>
            </w:pPr>
          </w:p>
        </w:tc>
        <w:tc>
          <w:tcPr>
            <w:tcW w:type="dxa" w:w="4706"/>
          </w:tcPr>
          <w:p>
            <w:pPr>
              <w:spacing w:after="120"/>
            </w:pPr>
          </w:p>
        </w:tc>
      </w:tr>
      <w:tr>
        <w:tc>
          <w:tcPr>
            <w:tcW w:type="dxa" w:w="4706"/>
          </w:tcPr>
          <w:p>
            <w:pPr>
              <w:spacing w:after="120"/>
            </w:pPr>
          </w:p>
        </w:tc>
        <w:tc>
          <w:tcPr>
            <w:tcW w:type="dxa" w:w="4706"/>
          </w:tcPr>
          <w:p>
            <w:pPr>
              <w:spacing w:after="120"/>
            </w:pPr>
          </w:p>
        </w:tc>
      </w:tr>
      <w:tr>
        <w:tc>
          <w:tcPr>
            <w:tcW w:type="dxa" w:w="4706"/>
          </w:tcPr>
          <w:p>
            <w:pPr>
              <w:spacing w:after="120"/>
            </w:pPr>
          </w:p>
        </w:tc>
        <w:tc>
          <w:tcPr>
            <w:tcW w:type="dxa" w:w="4706"/>
          </w:tcPr>
          <w:p>
            <w:pPr>
              <w:spacing w:after="120"/>
            </w:pPr>
          </w:p>
        </w:tc>
      </w:tr>
      <w:tr>
        <w:tc>
          <w:tcPr>
            <w:tcW w:type="dxa" w:w="4706"/>
          </w:tcPr>
          <w:p>
            <w:pPr>
              <w:spacing w:after="120"/>
            </w:pPr>
          </w:p>
        </w:tc>
        <w:tc>
          <w:tcPr>
            <w:tcW w:type="dxa" w:w="4706"/>
          </w:tcPr>
          <w:p>
            <w:pPr>
              <w:spacing w:after="120"/>
            </w:pPr>
          </w:p>
        </w:tc>
      </w:tr>
    </w:tbl>
    <w:p>
      <w:pPr>
        <w:spacing w:after="40"/>
      </w:pPr>
    </w:p>
    <w:p>
      <w:r>
        <w:br w:type="page"/>
      </w:r>
    </w:p>
    <w:p>
      <w:pPr>
        <w:spacing w:before="320" w:after="100"/>
        <w:pBdr>
          <w:bottom w:val="single" w:sz="6" w:space="3" w:color="D9CBB0"/>
        </w:pBdr>
      </w:pPr>
      <w:r>
        <w:rPr>
          <w:rFonts w:ascii="Cambria" w:hAnsi="Cambria"/>
          <w:b/>
          <w:color w:val="1F3455"/>
          <w:sz w:val="28"/>
        </w:rPr>
        <w:t>3 · Inteligencia artificial aplicada al proyecto</w:t>
      </w:r>
    </w:p>
    <w:p>
      <w:pPr>
        <w:spacing w:after="120"/>
      </w:pPr>
      <w:r>
        <w:rPr>
          <w:i/>
          <w:color w:val="6B7280"/>
          <w:sz w:val="18"/>
        </w:rPr>
        <w:t>El capítulo central. Aquí se justifica por qué hay IA en este producto y qué hace exactamente.</w:t>
      </w:r>
    </w:p>
    <w:p>
      <w:pPr>
        <w:spacing w:before="200" w:after="60"/>
      </w:pPr>
      <w:r>
        <w:rPr>
          <w:b/>
          <w:color w:val="B5670F"/>
          <w:sz w:val="23"/>
        </w:rPr>
        <w:t>3.1 · Qué hace la IA en este producto</w:t>
      </w:r>
    </w:p>
    <w:p>
      <w:pPr>
        <w:spacing w:after="120"/>
      </w:pPr>
      <w:r>
        <w:rPr>
          <w:rFonts w:ascii="Calibri" w:hAnsi="Calibri"/>
          <w:b w:val="0"/>
          <w:i w:val="0"/>
          <w:color w:val="2A2A33"/>
          <w:sz w:val="21"/>
        </w:rPr>
        <w:t>Sean concretos. No vale «el sistema usa IA para mejorar la experiencia». Vale «el sistema convierte una pregunta en lenguaje natural en una consulta al catálogo y devuelve la respuesta citando el artículo del reglamento».</w:t>
      </w:r>
    </w:p>
    <w:p>
      <w:pPr>
        <w:spacing w:before="160" w:after="40"/>
      </w:pPr>
      <w:r>
        <w:rPr>
          <w:b/>
          <w:color w:val="1F3455"/>
          <w:sz w:val="21"/>
        </w:rPr>
        <w:t>La función que cumple la IA</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p>
            <w:pPr>
              <w:spacing w:after="40"/>
            </w:pPr>
            <w:r>
              <w:rPr>
                <w:color w:val="B0B6C0"/>
                <w:sz w:val="20"/>
              </w:rPr>
            </w:r>
          </w:p>
        </w:tc>
      </w:tr>
    </w:tbl>
    <w:p>
      <w:pPr>
        <w:spacing w:after="0"/>
      </w:pPr>
    </w:p>
    <w:p>
      <w:pPr>
        <w:spacing w:before="200" w:after="60"/>
      </w:pPr>
      <w:r>
        <w:rPr>
          <w:b/>
          <w:color w:val="B5670F"/>
          <w:sz w:val="23"/>
        </w:rPr>
        <w:t>3.2 · Por qué IA y no una consulta SQL o un formulario</w:t>
      </w:r>
    </w:p>
    <w:tbl>
      <w:tblPr>
        <w:tblW w:type="auto" w:w="0"/>
        <w:jc w:val="left"/>
        <w:tblLook w:firstColumn="1" w:firstRow="1" w:lastColumn="0" w:lastRow="0" w:noHBand="0" w:noVBand="1" w:val="04A0"/>
      </w:tblPr>
      <w:tblGrid>
        <w:gridCol w:w="9746"/>
      </w:tblGrid>
      <w:tr>
        <w:tc>
          <w:tcPr>
            <w:tcW w:type="dxa" w:w="9411"/>
            <w:shd w:val="clear" w:fill="FBEAEA"/>
          </w:tcPr>
          <w:p>
            <w:pPr>
              <w:spacing w:before="80" w:after="80"/>
            </w:pPr>
            <w:r>
              <w:rPr>
                <w:b/>
                <w:color w:val="A61E2C"/>
                <w:sz w:val="20"/>
              </w:rPr>
              <w:t xml:space="preserve">Esta es la pregunta que más se cae en la defensa.  </w:t>
            </w:r>
            <w:r>
              <w:rPr>
                <w:color w:val="2A2A33"/>
                <w:sz w:val="20"/>
              </w:rPr>
              <w:t>Si el problema se resolvía con un buscador, un filtro o un formulario bien hecho, ponerle un modelo de lenguaje encima es sobre-ingeniería. Contesten con honestidad: ¿qué aporta la IA que la alternativa clásica no daba? Si la respuesta es «nada», díganlo — y expliquen dónde SÍ la justifican.</w:t>
            </w:r>
          </w:p>
        </w:tc>
      </w:tr>
    </w:tbl>
    <w:p>
      <w:pPr>
        <w:spacing w:after="40"/>
      </w:pPr>
    </w:p>
    <w:p>
      <w:pPr>
        <w:spacing w:before="160" w:after="40"/>
      </w:pPr>
      <w:r>
        <w:rPr>
          <w:b/>
          <w:color w:val="1F3455"/>
          <w:sz w:val="21"/>
        </w:rPr>
        <w:t>Justificación</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p>
            <w:pPr>
              <w:spacing w:after="40"/>
            </w:pPr>
            <w:r>
              <w:rPr>
                <w:color w:val="B0B6C0"/>
                <w:sz w:val="20"/>
              </w:rPr>
            </w:r>
          </w:p>
        </w:tc>
      </w:tr>
    </w:tbl>
    <w:p>
      <w:pPr>
        <w:spacing w:after="0"/>
      </w:pPr>
    </w:p>
    <w:p>
      <w:pPr>
        <w:spacing w:before="200" w:after="60"/>
      </w:pPr>
      <w:r>
        <w:rPr>
          <w:b/>
          <w:color w:val="B5670F"/>
          <w:sz w:val="23"/>
        </w:rPr>
        <w:t>3.3 · Nivel de la escalera de integración alcanzado</w:t>
      </w:r>
    </w:p>
    <w:p>
      <w:pPr>
        <w:spacing w:after="120"/>
      </w:pPr>
      <w:r>
        <w:rPr>
          <w:rFonts w:ascii="Calibri" w:hAnsi="Calibri"/>
          <w:b w:val="0"/>
          <w:i w:val="0"/>
          <w:color w:val="2A2A33"/>
          <w:sz w:val="21"/>
        </w:rPr>
        <w:t>Marquen el nivel máximo que tienen funcionando y descríbanlo en una línea.</w:t>
      </w:r>
    </w:p>
    <w:tbl>
      <w:tblPr>
        <w:tblStyle w:val="TableGrid"/>
        <w:tblW w:type="auto" w:w="0"/>
        <w:tblLook w:firstColumn="1" w:firstRow="1" w:lastColumn="0" w:lastRow="0" w:noHBand="0" w:noVBand="1" w:val="04A0"/>
      </w:tblPr>
      <w:tblGrid>
        <w:gridCol w:w="2436"/>
        <w:gridCol w:w="2436"/>
        <w:gridCol w:w="2436"/>
        <w:gridCol w:w="2436"/>
      </w:tblGrid>
      <w:tr>
        <w:tc>
          <w:tcPr>
            <w:tcW w:type="dxa" w:w="2381"/>
            <w:shd w:val="clear" w:fill="1F3455"/>
          </w:tcPr>
          <w:p>
            <w:pPr>
              <w:spacing w:after="40"/>
            </w:pPr>
            <w:r>
              <w:rPr>
                <w:b/>
                <w:color w:val="FFFFFF"/>
                <w:sz w:val="19"/>
              </w:rPr>
              <w:t>Nivel</w:t>
            </w:r>
          </w:p>
        </w:tc>
        <w:tc>
          <w:tcPr>
            <w:tcW w:type="dxa" w:w="3061"/>
            <w:shd w:val="clear" w:fill="1F3455"/>
          </w:tcPr>
          <w:p>
            <w:pPr>
              <w:spacing w:after="40"/>
            </w:pPr>
            <w:r>
              <w:rPr>
                <w:b/>
                <w:color w:val="FFFFFF"/>
                <w:sz w:val="19"/>
              </w:rPr>
              <w:t>Qué significa</w:t>
            </w:r>
          </w:p>
        </w:tc>
        <w:tc>
          <w:tcPr>
            <w:tcW w:type="dxa" w:w="1247"/>
            <w:shd w:val="clear" w:fill="1F3455"/>
          </w:tcPr>
          <w:p>
            <w:pPr>
              <w:spacing w:after="40"/>
            </w:pPr>
            <w:r>
              <w:rPr>
                <w:b/>
                <w:color w:val="FFFFFF"/>
                <w:sz w:val="19"/>
              </w:rPr>
              <w:t>¿Lo tienen?</w:t>
            </w:r>
          </w:p>
        </w:tc>
        <w:tc>
          <w:tcPr>
            <w:tcW w:type="dxa" w:w="2721"/>
            <w:shd w:val="clear" w:fill="1F3455"/>
          </w:tcPr>
          <w:p>
            <w:pPr>
              <w:spacing w:after="40"/>
            </w:pPr>
            <w:r>
              <w:rPr>
                <w:b/>
                <w:color w:val="FFFFFF"/>
                <w:sz w:val="19"/>
              </w:rPr>
              <w:t>Dónde se ve en su sistema</w:t>
            </w:r>
          </w:p>
        </w:tc>
      </w:tr>
      <w:tr>
        <w:tc>
          <w:tcPr>
            <w:tcW w:type="dxa" w:w="2381"/>
          </w:tcPr>
          <w:p>
            <w:pPr>
              <w:spacing w:after="40"/>
            </w:pPr>
            <w:r>
              <w:rPr>
                <w:rFonts w:ascii="Calibri" w:hAnsi="Calibri"/>
                <w:b w:val="0"/>
                <w:color w:val="2A2A33"/>
                <w:sz w:val="19"/>
              </w:rPr>
              <w:t>0 · Modelo como dependencia</w:t>
            </w:r>
          </w:p>
        </w:tc>
        <w:tc>
          <w:tcPr>
            <w:tcW w:type="dxa" w:w="3061"/>
          </w:tcPr>
          <w:p>
            <w:pPr>
              <w:spacing w:after="40"/>
            </w:pPr>
            <w:r>
              <w:rPr>
                <w:rFonts w:ascii="Calibri" w:hAnsi="Calibri"/>
                <w:b w:val="0"/>
                <w:color w:val="2A2A33"/>
                <w:sz w:val="19"/>
              </w:rPr>
              <w:t>una llamada, una respuesta</w:t>
            </w:r>
          </w:p>
        </w:tc>
        <w:tc>
          <w:tcPr>
            <w:tcW w:type="dxa" w:w="1247"/>
          </w:tcPr>
          <w:p>
            <w:pPr>
              <w:spacing w:after="40"/>
            </w:pPr>
            <w:r>
              <w:rPr>
                <w:rFonts w:ascii="Calibri" w:hAnsi="Calibri"/>
                <w:b w:val="0"/>
                <w:color w:val="2A2A33"/>
                <w:sz w:val="19"/>
              </w:rPr>
              <w:t>[ ]</w:t>
            </w:r>
          </w:p>
        </w:tc>
        <w:tc>
          <w:tcPr>
            <w:tcW w:type="dxa" w:w="2721"/>
          </w:tcPr>
          <w:p>
            <w:pPr>
              <w:spacing w:after="40"/>
            </w:pPr>
            <w:r>
              <w:rPr>
                <w:rFonts w:ascii="Calibri" w:hAnsi="Calibri"/>
                <w:b w:val="0"/>
                <w:color w:val="2A2A33"/>
                <w:sz w:val="19"/>
              </w:rPr>
            </w:r>
          </w:p>
        </w:tc>
      </w:tr>
      <w:tr>
        <w:tc>
          <w:tcPr>
            <w:tcW w:type="dxa" w:w="2381"/>
          </w:tcPr>
          <w:p>
            <w:pPr>
              <w:spacing w:after="40"/>
            </w:pPr>
            <w:r>
              <w:rPr>
                <w:rFonts w:ascii="Calibri" w:hAnsi="Calibri"/>
                <w:b w:val="0"/>
                <w:color w:val="2A2A33"/>
                <w:sz w:val="19"/>
              </w:rPr>
              <w:t>1 · Salida estructurada</w:t>
            </w:r>
          </w:p>
        </w:tc>
        <w:tc>
          <w:tcPr>
            <w:tcW w:type="dxa" w:w="3061"/>
          </w:tcPr>
          <w:p>
            <w:pPr>
              <w:spacing w:after="40"/>
            </w:pPr>
            <w:r>
              <w:rPr>
                <w:rFonts w:ascii="Calibri" w:hAnsi="Calibri"/>
                <w:b w:val="0"/>
                <w:color w:val="2A2A33"/>
                <w:sz w:val="19"/>
              </w:rPr>
              <w:t>JSON tipado y validado</w:t>
            </w:r>
          </w:p>
        </w:tc>
        <w:tc>
          <w:tcPr>
            <w:tcW w:type="dxa" w:w="1247"/>
          </w:tcPr>
          <w:p>
            <w:pPr>
              <w:spacing w:after="40"/>
            </w:pPr>
            <w:r>
              <w:rPr>
                <w:rFonts w:ascii="Calibri" w:hAnsi="Calibri"/>
                <w:b w:val="0"/>
                <w:color w:val="2A2A33"/>
                <w:sz w:val="19"/>
              </w:rPr>
              <w:t>[ ]</w:t>
            </w:r>
          </w:p>
        </w:tc>
        <w:tc>
          <w:tcPr>
            <w:tcW w:type="dxa" w:w="2721"/>
          </w:tcPr>
          <w:p>
            <w:pPr>
              <w:spacing w:after="40"/>
            </w:pPr>
            <w:r>
              <w:rPr>
                <w:rFonts w:ascii="Calibri" w:hAnsi="Calibri"/>
                <w:b w:val="0"/>
                <w:color w:val="2A2A33"/>
                <w:sz w:val="19"/>
              </w:rPr>
            </w:r>
          </w:p>
        </w:tc>
      </w:tr>
      <w:tr>
        <w:tc>
          <w:tcPr>
            <w:tcW w:type="dxa" w:w="2381"/>
          </w:tcPr>
          <w:p>
            <w:pPr>
              <w:spacing w:after="40"/>
            </w:pPr>
            <w:r>
              <w:rPr>
                <w:rFonts w:ascii="Calibri" w:hAnsi="Calibri"/>
                <w:b w:val="0"/>
                <w:color w:val="2A2A33"/>
                <w:sz w:val="19"/>
              </w:rPr>
              <w:t>2 · Tool calling</w:t>
            </w:r>
          </w:p>
        </w:tc>
        <w:tc>
          <w:tcPr>
            <w:tcW w:type="dxa" w:w="3061"/>
          </w:tcPr>
          <w:p>
            <w:pPr>
              <w:spacing w:after="40"/>
            </w:pPr>
            <w:r>
              <w:rPr>
                <w:rFonts w:ascii="Calibri" w:hAnsi="Calibri"/>
                <w:b w:val="0"/>
                <w:color w:val="2A2A33"/>
                <w:sz w:val="19"/>
              </w:rPr>
              <w:t>la IA ejecuta acciones del producto</w:t>
            </w:r>
          </w:p>
        </w:tc>
        <w:tc>
          <w:tcPr>
            <w:tcW w:type="dxa" w:w="1247"/>
          </w:tcPr>
          <w:p>
            <w:pPr>
              <w:spacing w:after="40"/>
            </w:pPr>
            <w:r>
              <w:rPr>
                <w:rFonts w:ascii="Calibri" w:hAnsi="Calibri"/>
                <w:b w:val="0"/>
                <w:color w:val="2A2A33"/>
                <w:sz w:val="19"/>
              </w:rPr>
              <w:t>[ ]</w:t>
            </w:r>
          </w:p>
        </w:tc>
        <w:tc>
          <w:tcPr>
            <w:tcW w:type="dxa" w:w="2721"/>
          </w:tcPr>
          <w:p>
            <w:pPr>
              <w:spacing w:after="40"/>
            </w:pPr>
            <w:r>
              <w:rPr>
                <w:rFonts w:ascii="Calibri" w:hAnsi="Calibri"/>
                <w:b w:val="0"/>
                <w:color w:val="2A2A33"/>
                <w:sz w:val="19"/>
              </w:rPr>
            </w:r>
          </w:p>
        </w:tc>
      </w:tr>
      <w:tr>
        <w:tc>
          <w:tcPr>
            <w:tcW w:type="dxa" w:w="2381"/>
          </w:tcPr>
          <w:p>
            <w:pPr>
              <w:spacing w:after="40"/>
            </w:pPr>
            <w:r>
              <w:rPr>
                <w:rFonts w:ascii="Calibri" w:hAnsi="Calibri"/>
                <w:b w:val="0"/>
                <w:color w:val="2A2A33"/>
                <w:sz w:val="19"/>
              </w:rPr>
              <w:t>3 · RAG</w:t>
            </w:r>
          </w:p>
        </w:tc>
        <w:tc>
          <w:tcPr>
            <w:tcW w:type="dxa" w:w="3061"/>
          </w:tcPr>
          <w:p>
            <w:pPr>
              <w:spacing w:after="40"/>
            </w:pPr>
            <w:r>
              <w:rPr>
                <w:rFonts w:ascii="Calibri" w:hAnsi="Calibri"/>
                <w:b w:val="0"/>
                <w:color w:val="2A2A33"/>
                <w:sz w:val="19"/>
              </w:rPr>
              <w:t>responde con conocimiento propio y cita la fuente</w:t>
            </w:r>
          </w:p>
        </w:tc>
        <w:tc>
          <w:tcPr>
            <w:tcW w:type="dxa" w:w="1247"/>
          </w:tcPr>
          <w:p>
            <w:pPr>
              <w:spacing w:after="40"/>
            </w:pPr>
            <w:r>
              <w:rPr>
                <w:rFonts w:ascii="Calibri" w:hAnsi="Calibri"/>
                <w:b w:val="0"/>
                <w:color w:val="2A2A33"/>
                <w:sz w:val="19"/>
              </w:rPr>
              <w:t>[ ]</w:t>
            </w:r>
          </w:p>
        </w:tc>
        <w:tc>
          <w:tcPr>
            <w:tcW w:type="dxa" w:w="2721"/>
          </w:tcPr>
          <w:p>
            <w:pPr>
              <w:spacing w:after="40"/>
            </w:pPr>
            <w:r>
              <w:rPr>
                <w:rFonts w:ascii="Calibri" w:hAnsi="Calibri"/>
                <w:b w:val="0"/>
                <w:color w:val="2A2A33"/>
                <w:sz w:val="19"/>
              </w:rPr>
            </w:r>
          </w:p>
        </w:tc>
      </w:tr>
      <w:tr>
        <w:tc>
          <w:tcPr>
            <w:tcW w:type="dxa" w:w="2381"/>
          </w:tcPr>
          <w:p>
            <w:pPr>
              <w:spacing w:after="40"/>
            </w:pPr>
            <w:r>
              <w:rPr>
                <w:rFonts w:ascii="Calibri" w:hAnsi="Calibri"/>
                <w:b w:val="0"/>
                <w:color w:val="2A2A33"/>
                <w:sz w:val="19"/>
              </w:rPr>
              <w:t>4 · Agente + MCP</w:t>
            </w:r>
          </w:p>
        </w:tc>
        <w:tc>
          <w:tcPr>
            <w:tcW w:type="dxa" w:w="3061"/>
          </w:tcPr>
          <w:p>
            <w:pPr>
              <w:spacing w:after="40"/>
            </w:pPr>
            <w:r>
              <w:rPr>
                <w:rFonts w:ascii="Calibri" w:hAnsi="Calibri"/>
                <w:b w:val="0"/>
                <w:color w:val="2A2A33"/>
                <w:sz w:val="19"/>
              </w:rPr>
              <w:t>el modelo encadena pasos y descubre herramientas</w:t>
            </w:r>
          </w:p>
        </w:tc>
        <w:tc>
          <w:tcPr>
            <w:tcW w:type="dxa" w:w="1247"/>
          </w:tcPr>
          <w:p>
            <w:pPr>
              <w:spacing w:after="40"/>
            </w:pPr>
            <w:r>
              <w:rPr>
                <w:rFonts w:ascii="Calibri" w:hAnsi="Calibri"/>
                <w:b w:val="0"/>
                <w:color w:val="2A2A33"/>
                <w:sz w:val="19"/>
              </w:rPr>
              <w:t>[ ]</w:t>
            </w:r>
          </w:p>
        </w:tc>
        <w:tc>
          <w:tcPr>
            <w:tcW w:type="dxa" w:w="2721"/>
          </w:tcPr>
          <w:p>
            <w:pPr>
              <w:spacing w:after="40"/>
            </w:pPr>
            <w:r>
              <w:rPr>
                <w:rFonts w:ascii="Calibri" w:hAnsi="Calibri"/>
                <w:b w:val="0"/>
                <w:color w:val="2A2A33"/>
                <w:sz w:val="19"/>
              </w:rPr>
            </w:r>
          </w:p>
        </w:tc>
      </w:tr>
      <w:tr>
        <w:tc>
          <w:tcPr>
            <w:tcW w:type="dxa" w:w="2381"/>
          </w:tcPr>
          <w:p>
            <w:pPr>
              <w:spacing w:after="40"/>
            </w:pPr>
            <w:r>
              <w:rPr>
                <w:rFonts w:ascii="Calibri" w:hAnsi="Calibri"/>
                <w:b w:val="0"/>
                <w:color w:val="2A2A33"/>
                <w:sz w:val="19"/>
              </w:rPr>
              <w:t>5 · Orquestación</w:t>
            </w:r>
          </w:p>
        </w:tc>
        <w:tc>
          <w:tcPr>
            <w:tcW w:type="dxa" w:w="3061"/>
          </w:tcPr>
          <w:p>
            <w:pPr>
              <w:spacing w:after="40"/>
            </w:pPr>
            <w:r>
              <w:rPr>
                <w:rFonts w:ascii="Calibri" w:hAnsi="Calibri"/>
                <w:b w:val="0"/>
                <w:color w:val="2A2A33"/>
                <w:sz w:val="19"/>
              </w:rPr>
              <w:t>flujo con estado, ramas y persistencia</w:t>
            </w:r>
          </w:p>
        </w:tc>
        <w:tc>
          <w:tcPr>
            <w:tcW w:type="dxa" w:w="1247"/>
          </w:tcPr>
          <w:p>
            <w:pPr>
              <w:spacing w:after="40"/>
            </w:pPr>
            <w:r>
              <w:rPr>
                <w:rFonts w:ascii="Calibri" w:hAnsi="Calibri"/>
                <w:b w:val="0"/>
                <w:color w:val="2A2A33"/>
                <w:sz w:val="19"/>
              </w:rPr>
              <w:t>[ ]</w:t>
            </w:r>
          </w:p>
        </w:tc>
        <w:tc>
          <w:tcPr>
            <w:tcW w:type="dxa" w:w="2721"/>
          </w:tcPr>
          <w:p>
            <w:pPr>
              <w:spacing w:after="40"/>
            </w:pPr>
            <w:r>
              <w:rPr>
                <w:rFonts w:ascii="Calibri" w:hAnsi="Calibri"/>
                <w:b w:val="0"/>
                <w:color w:val="2A2A33"/>
                <w:sz w:val="19"/>
              </w:rPr>
            </w:r>
          </w:p>
        </w:tc>
      </w:tr>
    </w:tbl>
    <w:p>
      <w:pPr>
        <w:spacing w:after="40"/>
      </w:pPr>
    </w:p>
    <w:p>
      <w:pPr>
        <w:spacing w:before="160" w:after="40"/>
      </w:pPr>
      <w:r>
        <w:rPr>
          <w:b/>
          <w:color w:val="1F3455"/>
          <w:sz w:val="21"/>
        </w:rPr>
        <w:t>¿Por qué ese nivel y no el siguiente?</w:t>
      </w:r>
      <w:r>
        <w:rPr>
          <w:i/>
          <w:color w:val="6B7280"/>
          <w:sz w:val="18"/>
        </w:rPr>
        <w:t xml:space="preserve">   «No lo necesitábamos» es una respuesta válida y bien vista. «No nos dio el tiempo» también, si dicen qué falta.</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tc>
      </w:tr>
    </w:tbl>
    <w:p>
      <w:pPr>
        <w:spacing w:after="0"/>
      </w:pPr>
    </w:p>
    <w:p>
      <w:pPr>
        <w:spacing w:before="200" w:after="60"/>
      </w:pPr>
      <w:r>
        <w:rPr>
          <w:b/>
          <w:color w:val="B5670F"/>
          <w:sz w:val="23"/>
        </w:rPr>
        <w:t>3.4 · Riesgos propios de usar IA en este producto</w:t>
      </w:r>
    </w:p>
    <w:p>
      <w:pPr>
        <w:spacing w:after="120"/>
      </w:pPr>
      <w:r>
        <w:rPr>
          <w:rFonts w:ascii="Calibri" w:hAnsi="Calibri"/>
          <w:b w:val="0"/>
          <w:i w:val="0"/>
          <w:color w:val="2A2A33"/>
          <w:sz w:val="21"/>
        </w:rPr>
        <w:t>Todo sistema con un modelo de lenguaje tiene riesgos que un CRUD no tiene. Identifiquen los suyos y digan cómo los mitigan.</w:t>
      </w:r>
    </w:p>
    <w:tbl>
      <w:tblPr>
        <w:tblStyle w:val="TableGrid"/>
        <w:tblW w:type="auto" w:w="0"/>
        <w:tblLook w:firstColumn="1" w:firstRow="1" w:lastColumn="0" w:lastRow="0" w:noHBand="0" w:noVBand="1" w:val="04A0"/>
      </w:tblPr>
      <w:tblGrid>
        <w:gridCol w:w="3249"/>
        <w:gridCol w:w="3249"/>
        <w:gridCol w:w="3249"/>
      </w:tblGrid>
      <w:tr>
        <w:tc>
          <w:tcPr>
            <w:tcW w:type="dxa" w:w="2835"/>
            <w:shd w:val="clear" w:fill="1F3455"/>
          </w:tcPr>
          <w:p>
            <w:pPr>
              <w:spacing w:after="40"/>
            </w:pPr>
            <w:r>
              <w:rPr>
                <w:b/>
                <w:color w:val="FFFFFF"/>
                <w:sz w:val="19"/>
              </w:rPr>
              <w:t>Riesgo</w:t>
            </w:r>
          </w:p>
        </w:tc>
        <w:tc>
          <w:tcPr>
            <w:tcW w:type="dxa" w:w="3288"/>
            <w:shd w:val="clear" w:fill="1F3455"/>
          </w:tcPr>
          <w:p>
            <w:pPr>
              <w:spacing w:after="40"/>
            </w:pPr>
            <w:r>
              <w:rPr>
                <w:b/>
                <w:color w:val="FFFFFF"/>
                <w:sz w:val="19"/>
              </w:rPr>
              <w:t>Qué pasaría si ocurre</w:t>
            </w:r>
          </w:p>
        </w:tc>
        <w:tc>
          <w:tcPr>
            <w:tcW w:type="dxa" w:w="3288"/>
            <w:shd w:val="clear" w:fill="1F3455"/>
          </w:tcPr>
          <w:p>
            <w:pPr>
              <w:spacing w:after="40"/>
            </w:pPr>
            <w:r>
              <w:rPr>
                <w:b/>
                <w:color w:val="FFFFFF"/>
                <w:sz w:val="19"/>
              </w:rPr>
              <w:t>Cómo lo mitigan hoy</w:t>
            </w:r>
          </w:p>
        </w:tc>
      </w:tr>
      <w:tr>
        <w:tc>
          <w:tcPr>
            <w:tcW w:type="dxa" w:w="2835"/>
            <w:shd w:val="clear" w:fill="F5F6F9"/>
          </w:tcPr>
          <w:p>
            <w:pPr>
              <w:spacing w:after="40"/>
            </w:pPr>
            <w:r>
              <w:rPr>
                <w:i/>
                <w:color w:val="6B7280"/>
                <w:sz w:val="18"/>
              </w:rPr>
              <w:t>Ej: el modelo inventa un plazo administrativo</w:t>
            </w:r>
          </w:p>
        </w:tc>
        <w:tc>
          <w:tcPr>
            <w:tcW w:type="dxa" w:w="3288"/>
            <w:shd w:val="clear" w:fill="F5F6F9"/>
          </w:tcPr>
          <w:p>
            <w:pPr>
              <w:spacing w:after="40"/>
            </w:pPr>
            <w:r>
              <w:rPr>
                <w:i/>
                <w:color w:val="6B7280"/>
                <w:sz w:val="18"/>
              </w:rPr>
              <w:t>El usuario reclama sobre una fecha que no existe</w:t>
            </w:r>
          </w:p>
        </w:tc>
        <w:tc>
          <w:tcPr>
            <w:tcW w:type="dxa" w:w="3288"/>
            <w:shd w:val="clear" w:fill="F5F6F9"/>
          </w:tcPr>
          <w:p>
            <w:pPr>
              <w:spacing w:after="40"/>
            </w:pPr>
            <w:r>
              <w:rPr>
                <w:i/>
                <w:color w:val="6B7280"/>
                <w:sz w:val="18"/>
              </w:rPr>
              <w:t>No se responde sin citar el artículo de la fuente</w:t>
            </w:r>
          </w:p>
        </w:tc>
      </w:tr>
      <w:tr>
        <w:tc>
          <w:tcPr>
            <w:tcW w:type="dxa" w:w="2835"/>
          </w:tcPr>
          <w:p>
            <w:pPr>
              <w:spacing w:after="120"/>
            </w:pPr>
          </w:p>
        </w:tc>
        <w:tc>
          <w:tcPr>
            <w:tcW w:type="dxa" w:w="3288"/>
          </w:tcPr>
          <w:p>
            <w:pPr>
              <w:spacing w:after="120"/>
            </w:pPr>
          </w:p>
        </w:tc>
        <w:tc>
          <w:tcPr>
            <w:tcW w:type="dxa" w:w="3288"/>
          </w:tcPr>
          <w:p>
            <w:pPr>
              <w:spacing w:after="120"/>
            </w:pPr>
          </w:p>
        </w:tc>
      </w:tr>
      <w:tr>
        <w:tc>
          <w:tcPr>
            <w:tcW w:type="dxa" w:w="2835"/>
          </w:tcPr>
          <w:p>
            <w:pPr>
              <w:spacing w:after="120"/>
            </w:pPr>
          </w:p>
        </w:tc>
        <w:tc>
          <w:tcPr>
            <w:tcW w:type="dxa" w:w="3288"/>
          </w:tcPr>
          <w:p>
            <w:pPr>
              <w:spacing w:after="120"/>
            </w:pPr>
          </w:p>
        </w:tc>
        <w:tc>
          <w:tcPr>
            <w:tcW w:type="dxa" w:w="3288"/>
          </w:tcPr>
          <w:p>
            <w:pPr>
              <w:spacing w:after="120"/>
            </w:pPr>
          </w:p>
        </w:tc>
      </w:tr>
      <w:tr>
        <w:tc>
          <w:tcPr>
            <w:tcW w:type="dxa" w:w="2835"/>
          </w:tcPr>
          <w:p>
            <w:pPr>
              <w:spacing w:after="120"/>
            </w:pPr>
          </w:p>
        </w:tc>
        <w:tc>
          <w:tcPr>
            <w:tcW w:type="dxa" w:w="3288"/>
          </w:tcPr>
          <w:p>
            <w:pPr>
              <w:spacing w:after="120"/>
            </w:pPr>
          </w:p>
        </w:tc>
        <w:tc>
          <w:tcPr>
            <w:tcW w:type="dxa" w:w="3288"/>
          </w:tcPr>
          <w:p>
            <w:pPr>
              <w:spacing w:after="120"/>
            </w:pPr>
          </w:p>
        </w:tc>
      </w:tr>
      <w:tr>
        <w:tc>
          <w:tcPr>
            <w:tcW w:type="dxa" w:w="2835"/>
          </w:tcPr>
          <w:p>
            <w:pPr>
              <w:spacing w:after="120"/>
            </w:pPr>
          </w:p>
        </w:tc>
        <w:tc>
          <w:tcPr>
            <w:tcW w:type="dxa" w:w="3288"/>
          </w:tcPr>
          <w:p>
            <w:pPr>
              <w:spacing w:after="120"/>
            </w:pPr>
          </w:p>
        </w:tc>
        <w:tc>
          <w:tcPr>
            <w:tcW w:type="dxa" w:w="3288"/>
          </w:tcPr>
          <w:p>
            <w:pPr>
              <w:spacing w:after="120"/>
            </w:pPr>
          </w:p>
        </w:tc>
      </w:tr>
    </w:tbl>
    <w:p>
      <w:pPr>
        <w:spacing w:after="40"/>
      </w:pPr>
    </w:p>
    <w:p>
      <w:r>
        <w:br w:type="page"/>
      </w:r>
    </w:p>
    <w:p>
      <w:pPr>
        <w:spacing w:before="320" w:after="100"/>
        <w:pBdr>
          <w:bottom w:val="single" w:sz="6" w:space="3" w:color="D9CBB0"/>
        </w:pBdr>
      </w:pPr>
      <w:r>
        <w:rPr>
          <w:rFonts w:ascii="Cambria" w:hAnsi="Cambria"/>
          <w:b/>
          <w:color w:val="1F3455"/>
          <w:sz w:val="28"/>
        </w:rPr>
        <w:t>4 · Arquitectura de la solución</w:t>
      </w:r>
    </w:p>
    <w:p>
      <w:pPr>
        <w:spacing w:before="200" w:after="60"/>
      </w:pPr>
      <w:r>
        <w:rPr>
          <w:b/>
          <w:color w:val="B5670F"/>
          <w:sz w:val="23"/>
        </w:rPr>
        <w:t>4.1 · Diagrama de arquitectura</w:t>
      </w:r>
    </w:p>
    <w:p>
      <w:pPr>
        <w:spacing w:after="120"/>
      </w:pPr>
      <w:r>
        <w:rPr>
          <w:rFonts w:ascii="Calibri" w:hAnsi="Calibri"/>
          <w:b w:val="0"/>
          <w:i w:val="0"/>
          <w:color w:val="2A2A33"/>
          <w:sz w:val="21"/>
        </w:rPr>
        <w:t>Inserten aquí el diagrama. Debe mostrar, como mínimo: el cliente, su backend, el proveedor del modelo, el almacenamiento de datos y —si aplica— el vector store y el servidor MCP. Marquen con una flecha por dónde viaja la pregunta del usuario.</w:t>
      </w:r>
    </w:p>
    <w:p>
      <w:pPr>
        <w:spacing w:before="160" w:after="40"/>
      </w:pPr>
      <w:r>
        <w:rPr>
          <w:b/>
          <w:color w:val="1F3455"/>
          <w:sz w:val="21"/>
        </w:rPr>
        <w:t>[Insertar imagen del diagrama]</w:t>
      </w:r>
      <w:r>
        <w:rPr>
          <w:i/>
          <w:color w:val="6B7280"/>
          <w:sz w:val="18"/>
        </w:rPr>
        <w:t xml:space="preserve">   Sirve draw.io, Excalidraw o Mermaid. Si usan LangGraph, `get_graph().draw_mermaid()` lo genera del código.</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p>
            <w:pPr>
              <w:spacing w:after="40"/>
            </w:pPr>
            <w:r>
              <w:rPr>
                <w:color w:val="B0B6C0"/>
                <w:sz w:val="20"/>
              </w:rPr>
            </w:r>
          </w:p>
          <w:p>
            <w:pPr>
              <w:spacing w:after="40"/>
            </w:pPr>
            <w:r>
              <w:rPr>
                <w:color w:val="B0B6C0"/>
                <w:sz w:val="20"/>
              </w:rPr>
            </w:r>
          </w:p>
          <w:p>
            <w:pPr>
              <w:spacing w:after="40"/>
            </w:pPr>
            <w:r>
              <w:rPr>
                <w:color w:val="B0B6C0"/>
                <w:sz w:val="20"/>
              </w:rPr>
            </w:r>
          </w:p>
        </w:tc>
      </w:tr>
    </w:tbl>
    <w:p>
      <w:pPr>
        <w:spacing w:after="0"/>
      </w:pPr>
    </w:p>
    <w:p>
      <w:pPr>
        <w:spacing w:before="200" w:after="60"/>
      </w:pPr>
      <w:r>
        <w:rPr>
          <w:b/>
          <w:color w:val="B5670F"/>
          <w:sz w:val="23"/>
        </w:rPr>
        <w:t>4.2 · Stack tecnológico</w:t>
      </w:r>
    </w:p>
    <w:tbl>
      <w:tblPr>
        <w:tblStyle w:val="TableGrid"/>
        <w:tblW w:type="auto" w:w="0"/>
        <w:tblLook w:firstColumn="1" w:firstRow="1" w:lastColumn="0" w:lastRow="0" w:noHBand="0" w:noVBand="1" w:val="04A0"/>
      </w:tblPr>
      <w:tblGrid>
        <w:gridCol w:w="2436"/>
        <w:gridCol w:w="2436"/>
        <w:gridCol w:w="2436"/>
        <w:gridCol w:w="2436"/>
      </w:tblGrid>
      <w:tr>
        <w:tc>
          <w:tcPr>
            <w:tcW w:type="dxa" w:w="2041"/>
            <w:shd w:val="clear" w:fill="1F3455"/>
          </w:tcPr>
          <w:p>
            <w:pPr>
              <w:spacing w:after="40"/>
            </w:pPr>
            <w:r>
              <w:rPr>
                <w:b/>
                <w:color w:val="FFFFFF"/>
                <w:sz w:val="19"/>
              </w:rPr>
              <w:t>Capa</w:t>
            </w:r>
          </w:p>
        </w:tc>
        <w:tc>
          <w:tcPr>
            <w:tcW w:type="dxa" w:w="2494"/>
            <w:shd w:val="clear" w:fill="1F3455"/>
          </w:tcPr>
          <w:p>
            <w:pPr>
              <w:spacing w:after="40"/>
            </w:pPr>
            <w:r>
              <w:rPr>
                <w:b/>
                <w:color w:val="FFFFFF"/>
                <w:sz w:val="19"/>
              </w:rPr>
              <w:t>Tecnología</w:t>
            </w:r>
          </w:p>
        </w:tc>
        <w:tc>
          <w:tcPr>
            <w:tcW w:type="dxa" w:w="1247"/>
            <w:shd w:val="clear" w:fill="1F3455"/>
          </w:tcPr>
          <w:p>
            <w:pPr>
              <w:spacing w:after="40"/>
            </w:pPr>
            <w:r>
              <w:rPr>
                <w:b/>
                <w:color w:val="FFFFFF"/>
                <w:sz w:val="19"/>
              </w:rPr>
              <w:t>Versión</w:t>
            </w:r>
          </w:p>
        </w:tc>
        <w:tc>
          <w:tcPr>
            <w:tcW w:type="dxa" w:w="3628"/>
            <w:shd w:val="clear" w:fill="1F3455"/>
          </w:tcPr>
          <w:p>
            <w:pPr>
              <w:spacing w:after="40"/>
            </w:pPr>
            <w:r>
              <w:rPr>
                <w:b/>
                <w:color w:val="FFFFFF"/>
                <w:sz w:val="19"/>
              </w:rPr>
              <w:t>Por qué la eligieron</w:t>
            </w:r>
          </w:p>
        </w:tc>
      </w:tr>
      <w:tr>
        <w:tc>
          <w:tcPr>
            <w:tcW w:type="dxa" w:w="2041"/>
            <w:shd w:val="clear" w:fill="F5F6F9"/>
          </w:tcPr>
          <w:p>
            <w:pPr>
              <w:spacing w:after="40"/>
            </w:pPr>
            <w:r>
              <w:rPr>
                <w:i/>
                <w:color w:val="6B7280"/>
                <w:sz w:val="18"/>
              </w:rPr>
              <w:t>Ej: Backend</w:t>
            </w:r>
          </w:p>
        </w:tc>
        <w:tc>
          <w:tcPr>
            <w:tcW w:type="dxa" w:w="2494"/>
            <w:shd w:val="clear" w:fill="F5F6F9"/>
          </w:tcPr>
          <w:p>
            <w:pPr>
              <w:spacing w:after="40"/>
            </w:pPr>
            <w:r>
              <w:rPr>
                <w:i/>
                <w:color w:val="6B7280"/>
                <w:sz w:val="18"/>
              </w:rPr>
              <w:t>FastAPI</w:t>
            </w:r>
          </w:p>
        </w:tc>
        <w:tc>
          <w:tcPr>
            <w:tcW w:type="dxa" w:w="1247"/>
            <w:shd w:val="clear" w:fill="F5F6F9"/>
          </w:tcPr>
          <w:p>
            <w:pPr>
              <w:spacing w:after="40"/>
            </w:pPr>
            <w:r>
              <w:rPr>
                <w:i/>
                <w:color w:val="6B7280"/>
                <w:sz w:val="18"/>
              </w:rPr>
              <w:t>0.115</w:t>
            </w:r>
          </w:p>
        </w:tc>
        <w:tc>
          <w:tcPr>
            <w:tcW w:type="dxa" w:w="3628"/>
            <w:shd w:val="clear" w:fill="F5F6F9"/>
          </w:tcPr>
          <w:p>
            <w:pPr>
              <w:spacing w:after="40"/>
            </w:pPr>
            <w:r>
              <w:rPr>
                <w:i/>
                <w:color w:val="6B7280"/>
                <w:sz w:val="18"/>
              </w:rPr>
              <w:t>ya era el stack del equipo</w:t>
            </w:r>
          </w:p>
        </w:tc>
      </w:tr>
      <w:tr>
        <w:tc>
          <w:tcPr>
            <w:tcW w:type="dxa" w:w="2041"/>
          </w:tcPr>
          <w:p>
            <w:pPr>
              <w:spacing w:after="120"/>
            </w:pPr>
          </w:p>
        </w:tc>
        <w:tc>
          <w:tcPr>
            <w:tcW w:type="dxa" w:w="2494"/>
          </w:tcPr>
          <w:p>
            <w:pPr>
              <w:spacing w:after="120"/>
            </w:pPr>
          </w:p>
        </w:tc>
        <w:tc>
          <w:tcPr>
            <w:tcW w:type="dxa" w:w="1247"/>
          </w:tcPr>
          <w:p>
            <w:pPr>
              <w:spacing w:after="120"/>
            </w:pPr>
          </w:p>
        </w:tc>
        <w:tc>
          <w:tcPr>
            <w:tcW w:type="dxa" w:w="3628"/>
          </w:tcPr>
          <w:p>
            <w:pPr>
              <w:spacing w:after="120"/>
            </w:pPr>
          </w:p>
        </w:tc>
      </w:tr>
      <w:tr>
        <w:tc>
          <w:tcPr>
            <w:tcW w:type="dxa" w:w="2041"/>
          </w:tcPr>
          <w:p>
            <w:pPr>
              <w:spacing w:after="120"/>
            </w:pPr>
          </w:p>
        </w:tc>
        <w:tc>
          <w:tcPr>
            <w:tcW w:type="dxa" w:w="2494"/>
          </w:tcPr>
          <w:p>
            <w:pPr>
              <w:spacing w:after="120"/>
            </w:pPr>
          </w:p>
        </w:tc>
        <w:tc>
          <w:tcPr>
            <w:tcW w:type="dxa" w:w="1247"/>
          </w:tcPr>
          <w:p>
            <w:pPr>
              <w:spacing w:after="120"/>
            </w:pPr>
          </w:p>
        </w:tc>
        <w:tc>
          <w:tcPr>
            <w:tcW w:type="dxa" w:w="3628"/>
          </w:tcPr>
          <w:p>
            <w:pPr>
              <w:spacing w:after="120"/>
            </w:pPr>
          </w:p>
        </w:tc>
      </w:tr>
      <w:tr>
        <w:tc>
          <w:tcPr>
            <w:tcW w:type="dxa" w:w="2041"/>
          </w:tcPr>
          <w:p>
            <w:pPr>
              <w:spacing w:after="120"/>
            </w:pPr>
          </w:p>
        </w:tc>
        <w:tc>
          <w:tcPr>
            <w:tcW w:type="dxa" w:w="2494"/>
          </w:tcPr>
          <w:p>
            <w:pPr>
              <w:spacing w:after="120"/>
            </w:pPr>
          </w:p>
        </w:tc>
        <w:tc>
          <w:tcPr>
            <w:tcW w:type="dxa" w:w="1247"/>
          </w:tcPr>
          <w:p>
            <w:pPr>
              <w:spacing w:after="120"/>
            </w:pPr>
          </w:p>
        </w:tc>
        <w:tc>
          <w:tcPr>
            <w:tcW w:type="dxa" w:w="3628"/>
          </w:tcPr>
          <w:p>
            <w:pPr>
              <w:spacing w:after="120"/>
            </w:pPr>
          </w:p>
        </w:tc>
      </w:tr>
      <w:tr>
        <w:tc>
          <w:tcPr>
            <w:tcW w:type="dxa" w:w="2041"/>
          </w:tcPr>
          <w:p>
            <w:pPr>
              <w:spacing w:after="120"/>
            </w:pPr>
          </w:p>
        </w:tc>
        <w:tc>
          <w:tcPr>
            <w:tcW w:type="dxa" w:w="2494"/>
          </w:tcPr>
          <w:p>
            <w:pPr>
              <w:spacing w:after="120"/>
            </w:pPr>
          </w:p>
        </w:tc>
        <w:tc>
          <w:tcPr>
            <w:tcW w:type="dxa" w:w="1247"/>
          </w:tcPr>
          <w:p>
            <w:pPr>
              <w:spacing w:after="120"/>
            </w:pPr>
          </w:p>
        </w:tc>
        <w:tc>
          <w:tcPr>
            <w:tcW w:type="dxa" w:w="3628"/>
          </w:tcPr>
          <w:p>
            <w:pPr>
              <w:spacing w:after="120"/>
            </w:pPr>
          </w:p>
        </w:tc>
      </w:tr>
      <w:tr>
        <w:tc>
          <w:tcPr>
            <w:tcW w:type="dxa" w:w="2041"/>
          </w:tcPr>
          <w:p>
            <w:pPr>
              <w:spacing w:after="120"/>
            </w:pPr>
          </w:p>
        </w:tc>
        <w:tc>
          <w:tcPr>
            <w:tcW w:type="dxa" w:w="2494"/>
          </w:tcPr>
          <w:p>
            <w:pPr>
              <w:spacing w:after="120"/>
            </w:pPr>
          </w:p>
        </w:tc>
        <w:tc>
          <w:tcPr>
            <w:tcW w:type="dxa" w:w="1247"/>
          </w:tcPr>
          <w:p>
            <w:pPr>
              <w:spacing w:after="120"/>
            </w:pPr>
          </w:p>
        </w:tc>
        <w:tc>
          <w:tcPr>
            <w:tcW w:type="dxa" w:w="3628"/>
          </w:tcPr>
          <w:p>
            <w:pPr>
              <w:spacing w:after="120"/>
            </w:pPr>
          </w:p>
        </w:tc>
      </w:tr>
      <w:tr>
        <w:tc>
          <w:tcPr>
            <w:tcW w:type="dxa" w:w="2041"/>
          </w:tcPr>
          <w:p>
            <w:pPr>
              <w:spacing w:after="120"/>
            </w:pPr>
          </w:p>
        </w:tc>
        <w:tc>
          <w:tcPr>
            <w:tcW w:type="dxa" w:w="2494"/>
          </w:tcPr>
          <w:p>
            <w:pPr>
              <w:spacing w:after="120"/>
            </w:pPr>
          </w:p>
        </w:tc>
        <w:tc>
          <w:tcPr>
            <w:tcW w:type="dxa" w:w="1247"/>
          </w:tcPr>
          <w:p>
            <w:pPr>
              <w:spacing w:after="120"/>
            </w:pPr>
          </w:p>
        </w:tc>
        <w:tc>
          <w:tcPr>
            <w:tcW w:type="dxa" w:w="3628"/>
          </w:tcPr>
          <w:p>
            <w:pPr>
              <w:spacing w:after="120"/>
            </w:pPr>
          </w:p>
        </w:tc>
      </w:tr>
    </w:tbl>
    <w:p>
      <w:pPr>
        <w:spacing w:after="40"/>
      </w:pPr>
    </w:p>
    <w:p>
      <w:pPr>
        <w:spacing w:before="200" w:after="60"/>
      </w:pPr>
      <w:r>
        <w:rPr>
          <w:b/>
          <w:color w:val="B5670F"/>
          <w:sz w:val="23"/>
        </w:rPr>
        <w:t>4.3 · Flujo de una petición, de principio a fin</w:t>
      </w:r>
    </w:p>
    <w:p>
      <w:pPr>
        <w:spacing w:after="120"/>
      </w:pPr>
      <w:r>
        <w:rPr>
          <w:rFonts w:ascii="Calibri" w:hAnsi="Calibri"/>
          <w:b w:val="0"/>
          <w:i w:val="0"/>
          <w:color w:val="2A2A33"/>
          <w:sz w:val="21"/>
        </w:rPr>
        <w:t>Numeren los pasos desde que el usuario escribe hasta que recibe la respuesta. Si en algún paso interviene el modelo, márquenlo.</w:t>
      </w:r>
    </w:p>
    <w:p>
      <w:pPr>
        <w:spacing w:before="160" w:after="40"/>
      </w:pPr>
      <w:r>
        <w:rPr>
          <w:b/>
          <w:color w:val="1F3455"/>
          <w:sz w:val="21"/>
        </w:rPr>
        <w:t>Los pasos</w:t>
      </w:r>
      <w:r>
        <w:rPr>
          <w:i/>
          <w:color w:val="6B7280"/>
          <w:sz w:val="18"/>
        </w:rPr>
        <w:t xml:space="preserve">   Ej: 1) el usuario escribe en el chat → 2) el backend valida → 3) …</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p>
            <w:pPr>
              <w:spacing w:after="40"/>
            </w:pPr>
            <w:r>
              <w:rPr>
                <w:color w:val="B0B6C0"/>
                <w:sz w:val="20"/>
              </w:rPr>
            </w:r>
          </w:p>
          <w:p>
            <w:pPr>
              <w:spacing w:after="40"/>
            </w:pPr>
            <w:r>
              <w:rPr>
                <w:color w:val="B0B6C0"/>
                <w:sz w:val="20"/>
              </w:rPr>
            </w:r>
          </w:p>
          <w:p>
            <w:pPr>
              <w:spacing w:after="40"/>
            </w:pPr>
            <w:r>
              <w:rPr>
                <w:color w:val="B0B6C0"/>
                <w:sz w:val="20"/>
              </w:rPr>
            </w:r>
          </w:p>
          <w:p>
            <w:pPr>
              <w:spacing w:after="40"/>
            </w:pPr>
            <w:r>
              <w:rPr>
                <w:color w:val="B0B6C0"/>
                <w:sz w:val="20"/>
              </w:rPr>
            </w:r>
          </w:p>
        </w:tc>
      </w:tr>
    </w:tbl>
    <w:p>
      <w:pPr>
        <w:spacing w:after="0"/>
      </w:pPr>
    </w:p>
    <w:p>
      <w:r>
        <w:br w:type="page"/>
      </w:r>
    </w:p>
    <w:p>
      <w:pPr>
        <w:spacing w:before="320" w:after="100"/>
        <w:pBdr>
          <w:bottom w:val="single" w:sz="6" w:space="3" w:color="D9CBB0"/>
        </w:pBdr>
      </w:pPr>
      <w:r>
        <w:rPr>
          <w:rFonts w:ascii="Cambria" w:hAnsi="Cambria"/>
          <w:b/>
          <w:color w:val="1F3455"/>
          <w:sz w:val="28"/>
        </w:rPr>
        <w:t>5 · Herramientas y niveles de integración implementados</w:t>
      </w:r>
    </w:p>
    <w:p>
      <w:pPr>
        <w:spacing w:after="120"/>
      </w:pPr>
      <w:r>
        <w:rPr>
          <w:i/>
          <w:color w:val="6B7280"/>
          <w:sz w:val="18"/>
        </w:rPr>
        <w:t>El capítulo más evaluado. Completen solo las secciones que efectivamente implementaron.</w:t>
      </w:r>
    </w:p>
    <w:p>
      <w:pPr>
        <w:spacing w:before="200" w:after="60"/>
      </w:pPr>
      <w:r>
        <w:rPr>
          <w:b/>
          <w:color w:val="B5670F"/>
          <w:sz w:val="23"/>
        </w:rPr>
        <w:t>5.1 · Modelo de lenguaje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28"/>
            <w:shd w:val="clear" w:fill="1F3455"/>
          </w:tcPr>
          <w:p>
            <w:pPr>
              <w:spacing w:after="40"/>
            </w:pPr>
            <w:r>
              <w:rPr>
                <w:b/>
                <w:color w:val="FFFFFF"/>
                <w:sz w:val="19"/>
              </w:rPr>
              <w:t>Uso</w:t>
            </w:r>
          </w:p>
        </w:tc>
        <w:tc>
          <w:tcPr>
            <w:tcW w:type="dxa" w:w="1701"/>
            <w:shd w:val="clear" w:fill="1F3455"/>
          </w:tcPr>
          <w:p>
            <w:pPr>
              <w:spacing w:after="40"/>
            </w:pPr>
            <w:r>
              <w:rPr>
                <w:b/>
                <w:color w:val="FFFFFF"/>
                <w:sz w:val="19"/>
              </w:rPr>
              <w:t>Proveedor</w:t>
            </w:r>
          </w:p>
        </w:tc>
        <w:tc>
          <w:tcPr>
            <w:tcW w:type="dxa" w:w="2041"/>
            <w:shd w:val="clear" w:fill="1F3455"/>
          </w:tcPr>
          <w:p>
            <w:pPr>
              <w:spacing w:after="40"/>
            </w:pPr>
            <w:r>
              <w:rPr>
                <w:b/>
                <w:color w:val="FFFFFF"/>
                <w:sz w:val="19"/>
              </w:rPr>
              <w:t>Modelo</w:t>
            </w:r>
          </w:p>
        </w:tc>
        <w:tc>
          <w:tcPr>
            <w:tcW w:type="dxa" w:w="2494"/>
            <w:shd w:val="clear" w:fill="1F3455"/>
          </w:tcPr>
          <w:p>
            <w:pPr>
              <w:spacing w:after="40"/>
            </w:pPr>
            <w:r>
              <w:rPr>
                <w:b/>
                <w:color w:val="FFFFFF"/>
                <w:sz w:val="19"/>
              </w:rPr>
              <w:t>Por qué ese</w:t>
            </w:r>
          </w:p>
        </w:tc>
        <w:tc>
          <w:tcPr>
            <w:tcW w:type="dxa" w:w="1247"/>
            <w:shd w:val="clear" w:fill="1F3455"/>
          </w:tcPr>
          <w:p>
            <w:pPr>
              <w:spacing w:after="40"/>
            </w:pPr>
            <w:r>
              <w:rPr>
                <w:b/>
                <w:color w:val="FFFFFF"/>
                <w:sz w:val="19"/>
              </w:rPr>
              <w:t>Costo aprox.</w:t>
            </w:r>
          </w:p>
        </w:tc>
      </w:tr>
      <w:tr>
        <w:tc>
          <w:tcPr>
            <w:tcW w:type="dxa" w:w="1928"/>
            <w:shd w:val="clear" w:fill="F5F6F9"/>
          </w:tcPr>
          <w:p>
            <w:pPr>
              <w:spacing w:after="40"/>
            </w:pPr>
            <w:r>
              <w:rPr>
                <w:i/>
                <w:color w:val="6B7280"/>
                <w:sz w:val="18"/>
              </w:rPr>
              <w:t>Ej: chat principal</w:t>
            </w:r>
          </w:p>
        </w:tc>
        <w:tc>
          <w:tcPr>
            <w:tcW w:type="dxa" w:w="1701"/>
            <w:shd w:val="clear" w:fill="F5F6F9"/>
          </w:tcPr>
          <w:p>
            <w:pPr>
              <w:spacing w:after="40"/>
            </w:pPr>
            <w:r>
              <w:rPr>
                <w:i/>
                <w:color w:val="6B7280"/>
                <w:sz w:val="18"/>
              </w:rPr>
              <w:t>OpenAI</w:t>
            </w:r>
          </w:p>
        </w:tc>
        <w:tc>
          <w:tcPr>
            <w:tcW w:type="dxa" w:w="2041"/>
            <w:shd w:val="clear" w:fill="F5F6F9"/>
          </w:tcPr>
          <w:p>
            <w:pPr>
              <w:spacing w:after="40"/>
            </w:pPr>
            <w:r>
              <w:rPr>
                <w:i/>
                <w:color w:val="6B7280"/>
                <w:sz w:val="18"/>
              </w:rPr>
              <w:t>gpt-4o-mini</w:t>
            </w:r>
          </w:p>
        </w:tc>
        <w:tc>
          <w:tcPr>
            <w:tcW w:type="dxa" w:w="2494"/>
            <w:shd w:val="clear" w:fill="F5F6F9"/>
          </w:tcPr>
          <w:p>
            <w:pPr>
              <w:spacing w:after="40"/>
            </w:pPr>
            <w:r>
              <w:rPr>
                <w:i/>
                <w:color w:val="6B7280"/>
                <w:sz w:val="18"/>
              </w:rPr>
              <w:t>costo/latencia aceptables</w:t>
            </w:r>
          </w:p>
        </w:tc>
        <w:tc>
          <w:tcPr>
            <w:tcW w:type="dxa" w:w="1247"/>
            <w:shd w:val="clear" w:fill="F5F6F9"/>
          </w:tcPr>
          <w:p>
            <w:pPr>
              <w:spacing w:after="40"/>
            </w:pPr>
            <w:r>
              <w:rPr>
                <w:i/>
                <w:color w:val="6B7280"/>
                <w:sz w:val="18"/>
              </w:rPr>
              <w:t>≈ $0,002 / consulta</w:t>
            </w:r>
          </w:p>
        </w:tc>
      </w:tr>
      <w:tr>
        <w:tc>
          <w:tcPr>
            <w:tcW w:type="dxa" w:w="1928"/>
          </w:tcPr>
          <w:p>
            <w:pPr>
              <w:spacing w:after="120"/>
            </w:pPr>
          </w:p>
        </w:tc>
        <w:tc>
          <w:tcPr>
            <w:tcW w:type="dxa" w:w="1701"/>
          </w:tcPr>
          <w:p>
            <w:pPr>
              <w:spacing w:after="120"/>
            </w:pPr>
          </w:p>
        </w:tc>
        <w:tc>
          <w:tcPr>
            <w:tcW w:type="dxa" w:w="2041"/>
          </w:tcPr>
          <w:p>
            <w:pPr>
              <w:spacing w:after="120"/>
            </w:pPr>
          </w:p>
        </w:tc>
        <w:tc>
          <w:tcPr>
            <w:tcW w:type="dxa" w:w="2494"/>
          </w:tcPr>
          <w:p>
            <w:pPr>
              <w:spacing w:after="120"/>
            </w:pPr>
          </w:p>
        </w:tc>
        <w:tc>
          <w:tcPr>
            <w:tcW w:type="dxa" w:w="1247"/>
          </w:tcPr>
          <w:p>
            <w:pPr>
              <w:spacing w:after="120"/>
            </w:pPr>
          </w:p>
        </w:tc>
      </w:tr>
      <w:tr>
        <w:tc>
          <w:tcPr>
            <w:tcW w:type="dxa" w:w="1928"/>
          </w:tcPr>
          <w:p>
            <w:pPr>
              <w:spacing w:after="120"/>
            </w:pPr>
          </w:p>
        </w:tc>
        <w:tc>
          <w:tcPr>
            <w:tcW w:type="dxa" w:w="1701"/>
          </w:tcPr>
          <w:p>
            <w:pPr>
              <w:spacing w:after="120"/>
            </w:pPr>
          </w:p>
        </w:tc>
        <w:tc>
          <w:tcPr>
            <w:tcW w:type="dxa" w:w="2041"/>
          </w:tcPr>
          <w:p>
            <w:pPr>
              <w:spacing w:after="120"/>
            </w:pPr>
          </w:p>
        </w:tc>
        <w:tc>
          <w:tcPr>
            <w:tcW w:type="dxa" w:w="2494"/>
          </w:tcPr>
          <w:p>
            <w:pPr>
              <w:spacing w:after="120"/>
            </w:pPr>
          </w:p>
        </w:tc>
        <w:tc>
          <w:tcPr>
            <w:tcW w:type="dxa" w:w="1247"/>
          </w:tcPr>
          <w:p>
            <w:pPr>
              <w:spacing w:after="120"/>
            </w:pPr>
          </w:p>
        </w:tc>
      </w:tr>
      <w:tr>
        <w:tc>
          <w:tcPr>
            <w:tcW w:type="dxa" w:w="1928"/>
          </w:tcPr>
          <w:p>
            <w:pPr>
              <w:spacing w:after="120"/>
            </w:pPr>
          </w:p>
        </w:tc>
        <w:tc>
          <w:tcPr>
            <w:tcW w:type="dxa" w:w="1701"/>
          </w:tcPr>
          <w:p>
            <w:pPr>
              <w:spacing w:after="120"/>
            </w:pPr>
          </w:p>
        </w:tc>
        <w:tc>
          <w:tcPr>
            <w:tcW w:type="dxa" w:w="2041"/>
          </w:tcPr>
          <w:p>
            <w:pPr>
              <w:spacing w:after="120"/>
            </w:pPr>
          </w:p>
        </w:tc>
        <w:tc>
          <w:tcPr>
            <w:tcW w:type="dxa" w:w="2494"/>
          </w:tcPr>
          <w:p>
            <w:pPr>
              <w:spacing w:after="120"/>
            </w:pPr>
          </w:p>
        </w:tc>
        <w:tc>
          <w:tcPr>
            <w:tcW w:type="dxa" w:w="1247"/>
          </w:tcPr>
          <w:p>
            <w:pPr>
              <w:spacing w:after="120"/>
            </w:pPr>
          </w:p>
        </w:tc>
      </w:tr>
    </w:tbl>
    <w:p>
      <w:pPr>
        <w:spacing w:after="40"/>
      </w:pPr>
    </w:p>
    <w:p>
      <w:pPr>
        <w:spacing w:before="160" w:after="40"/>
      </w:pPr>
      <w:r>
        <w:rPr>
          <w:b/>
          <w:color w:val="1F3455"/>
          <w:sz w:val="21"/>
        </w:rPr>
        <w:t>¿Tienen un modelo de respaldo (fallback) si el principal falla?</w:t>
      </w:r>
      <w:r>
        <w:rPr>
          <w:i/>
          <w:color w:val="6B7280"/>
          <w:sz w:val="18"/>
        </w:rPr>
        <w:t xml:space="preserve">   Si no lo tienen, escriban «no» y digan qué pasa hoy cuando el proveedor se cae.</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tc>
      </w:tr>
    </w:tbl>
    <w:p>
      <w:pPr>
        <w:spacing w:after="0"/>
      </w:pPr>
    </w:p>
    <w:p>
      <w:pPr>
        <w:spacing w:before="160" w:after="40"/>
      </w:pPr>
      <w:r>
        <w:rPr>
          <w:b/>
          <w:color w:val="1F3455"/>
          <w:sz w:val="21"/>
        </w:rPr>
        <w:t>Parámetros relevantes</w:t>
      </w:r>
      <w:r>
        <w:rPr>
          <w:i/>
          <w:color w:val="6B7280"/>
          <w:sz w:val="18"/>
        </w:rPr>
        <w:t xml:space="preserve">   temperature, max_tokens, timeout, y por qué esos valores.</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tc>
      </w:tr>
    </w:tbl>
    <w:p>
      <w:pPr>
        <w:spacing w:after="0"/>
      </w:pPr>
    </w:p>
    <w:p>
      <w:pPr>
        <w:spacing w:before="200" w:after="60"/>
      </w:pPr>
      <w:r>
        <w:rPr>
          <w:b/>
          <w:color w:val="B5670F"/>
          <w:sz w:val="23"/>
        </w:rPr>
        <w:t>5.2 · Publicación del código</w:t>
      </w:r>
    </w:p>
    <w:tbl>
      <w:tblPr>
        <w:tblStyle w:val="TableGrid"/>
        <w:tblW w:type="auto" w:w="0"/>
        <w:tblLook w:firstColumn="1" w:firstRow="1" w:lastColumn="0" w:lastRow="0" w:noHBand="0" w:noVBand="1" w:val="04A0"/>
      </w:tblPr>
      <w:tblGrid>
        <w:gridCol w:w="3249"/>
        <w:gridCol w:w="3249"/>
        <w:gridCol w:w="3249"/>
      </w:tblGrid>
      <w:tr>
        <w:tc>
          <w:tcPr>
            <w:tcW w:type="dxa" w:w="2494"/>
            <w:shd w:val="clear" w:fill="1F3455"/>
          </w:tcPr>
          <w:p>
            <w:pPr>
              <w:spacing w:after="40"/>
            </w:pPr>
            <w:r>
              <w:rPr>
                <w:b/>
                <w:color w:val="FFFFFF"/>
                <w:sz w:val="19"/>
              </w:rPr>
              <w:t>Qué</w:t>
            </w:r>
          </w:p>
        </w:tc>
        <w:tc>
          <w:tcPr>
            <w:tcW w:type="dxa" w:w="3969"/>
            <w:shd w:val="clear" w:fill="1F3455"/>
          </w:tcPr>
          <w:p>
            <w:pPr>
              <w:spacing w:after="40"/>
            </w:pPr>
            <w:r>
              <w:rPr>
                <w:b/>
                <w:color w:val="FFFFFF"/>
                <w:sz w:val="19"/>
              </w:rPr>
              <w:t>Dónde</w:t>
            </w:r>
          </w:p>
        </w:tc>
        <w:tc>
          <w:tcPr>
            <w:tcW w:type="dxa" w:w="2948"/>
            <w:shd w:val="clear" w:fill="1F3455"/>
          </w:tcPr>
          <w:p>
            <w:pPr>
              <w:spacing w:after="40"/>
            </w:pPr>
            <w:r>
              <w:rPr>
                <w:b/>
                <w:color w:val="FFFFFF"/>
                <w:sz w:val="19"/>
              </w:rPr>
              <w:t>Notas</w:t>
            </w:r>
          </w:p>
        </w:tc>
      </w:tr>
      <w:tr>
        <w:tc>
          <w:tcPr>
            <w:tcW w:type="dxa" w:w="2494"/>
            <w:shd w:val="clear" w:fill="F5F6F9"/>
          </w:tcPr>
          <w:p>
            <w:pPr>
              <w:spacing w:after="40"/>
            </w:pPr>
            <w:r>
              <w:rPr>
                <w:i/>
                <w:color w:val="6B7280"/>
                <w:sz w:val="18"/>
              </w:rPr>
              <w:t>Ej: repositorio principal</w:t>
            </w:r>
          </w:p>
        </w:tc>
        <w:tc>
          <w:tcPr>
            <w:tcW w:type="dxa" w:w="3969"/>
            <w:shd w:val="clear" w:fill="F5F6F9"/>
          </w:tcPr>
          <w:p>
            <w:pPr>
              <w:spacing w:after="40"/>
            </w:pPr>
            <w:r>
              <w:rPr>
                <w:i/>
                <w:color w:val="6B7280"/>
                <w:sz w:val="18"/>
              </w:rPr>
              <w:t>github.com/equipo/proyecto</w:t>
            </w:r>
          </w:p>
        </w:tc>
        <w:tc>
          <w:tcPr>
            <w:tcW w:type="dxa" w:w="2948"/>
            <w:shd w:val="clear" w:fill="F5F6F9"/>
          </w:tcPr>
          <w:p>
            <w:pPr>
              <w:spacing w:after="40"/>
            </w:pPr>
            <w:r>
              <w:rPr>
                <w:i/>
                <w:color w:val="6B7280"/>
                <w:sz w:val="18"/>
              </w:rPr>
              <w:t>público / rama main</w:t>
            </w:r>
          </w:p>
        </w:tc>
      </w:tr>
      <w:tr>
        <w:tc>
          <w:tcPr>
            <w:tcW w:type="dxa" w:w="2494"/>
          </w:tcPr>
          <w:p>
            <w:pPr>
              <w:spacing w:after="120"/>
            </w:pPr>
          </w:p>
        </w:tc>
        <w:tc>
          <w:tcPr>
            <w:tcW w:type="dxa" w:w="3969"/>
          </w:tcPr>
          <w:p>
            <w:pPr>
              <w:spacing w:after="120"/>
            </w:pPr>
          </w:p>
        </w:tc>
        <w:tc>
          <w:tcPr>
            <w:tcW w:type="dxa" w:w="2948"/>
          </w:tcPr>
          <w:p>
            <w:pPr>
              <w:spacing w:after="120"/>
            </w:pPr>
          </w:p>
        </w:tc>
      </w:tr>
      <w:tr>
        <w:tc>
          <w:tcPr>
            <w:tcW w:type="dxa" w:w="2494"/>
          </w:tcPr>
          <w:p>
            <w:pPr>
              <w:spacing w:after="120"/>
            </w:pPr>
          </w:p>
        </w:tc>
        <w:tc>
          <w:tcPr>
            <w:tcW w:type="dxa" w:w="3969"/>
          </w:tcPr>
          <w:p>
            <w:pPr>
              <w:spacing w:after="120"/>
            </w:pPr>
          </w:p>
        </w:tc>
        <w:tc>
          <w:tcPr>
            <w:tcW w:type="dxa" w:w="2948"/>
          </w:tcPr>
          <w:p>
            <w:pPr>
              <w:spacing w:after="120"/>
            </w:pPr>
          </w:p>
        </w:tc>
      </w:tr>
      <w:tr>
        <w:tc>
          <w:tcPr>
            <w:tcW w:type="dxa" w:w="2494"/>
          </w:tcPr>
          <w:p>
            <w:pPr>
              <w:spacing w:after="120"/>
            </w:pPr>
          </w:p>
        </w:tc>
        <w:tc>
          <w:tcPr>
            <w:tcW w:type="dxa" w:w="3969"/>
          </w:tcPr>
          <w:p>
            <w:pPr>
              <w:spacing w:after="120"/>
            </w:pPr>
          </w:p>
        </w:tc>
        <w:tc>
          <w:tcPr>
            <w:tcW w:type="dxa" w:w="2948"/>
          </w:tcPr>
          <w:p>
            <w:pPr>
              <w:spacing w:after="120"/>
            </w:pPr>
          </w:p>
        </w:tc>
      </w:tr>
    </w:tbl>
    <w:p>
      <w:pPr>
        <w:spacing w:after="40"/>
      </w:pPr>
    </w:p>
    <w:tbl>
      <w:tblPr>
        <w:tblW w:type="auto" w:w="0"/>
        <w:jc w:val="left"/>
        <w:tblLook w:firstColumn="1" w:firstRow="1" w:lastColumn="0" w:lastRow="0" w:noHBand="0" w:noVBand="1" w:val="04A0"/>
      </w:tblPr>
      <w:tblGrid>
        <w:gridCol w:w="9746"/>
      </w:tblGrid>
      <w:tr>
        <w:tc>
          <w:tcPr>
            <w:tcW w:type="dxa" w:w="9411"/>
            <w:shd w:val="clear" w:fill="FBEAEA"/>
          </w:tcPr>
          <w:p>
            <w:pPr>
              <w:spacing w:before="80" w:after="80"/>
            </w:pPr>
            <w:r>
              <w:rPr>
                <w:b/>
                <w:color w:val="A61E2C"/>
                <w:sz w:val="20"/>
              </w:rPr>
              <w:t xml:space="preserve">Requisitos del repositorio.  </w:t>
            </w:r>
            <w:r>
              <w:rPr>
                <w:color w:val="2A2A33"/>
                <w:sz w:val="20"/>
              </w:rPr>
              <w:t>Debe ser accesible por el docente, tener un README que explique cómo levantarlo, y un `.env.example` con las variables necesarias. Las claves de API NUNCA se suben al repositorio. Si encuentran una clave commiteada en su historial, revóquenla antes de entregar.</w:t>
            </w:r>
          </w:p>
        </w:tc>
      </w:tr>
    </w:tbl>
    <w:p>
      <w:pPr>
        <w:spacing w:after="40"/>
      </w:pPr>
    </w:p>
    <w:p>
      <w:pPr>
        <w:spacing w:before="160" w:after="40"/>
      </w:pPr>
      <w:r>
        <w:rPr>
          <w:b/>
          <w:color w:val="1F3455"/>
          <w:sz w:val="21"/>
        </w:rPr>
        <w:t>¿Cómo se levanta el proyecto?</w:t>
      </w:r>
      <w:r>
        <w:rPr>
          <w:i/>
          <w:color w:val="6B7280"/>
          <w:sz w:val="18"/>
        </w:rPr>
        <w:t xml:space="preserve">   Los comandos exactos, en orden.</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p>
            <w:pPr>
              <w:spacing w:after="40"/>
            </w:pPr>
            <w:r>
              <w:rPr>
                <w:color w:val="B0B6C0"/>
                <w:sz w:val="20"/>
              </w:rPr>
            </w:r>
          </w:p>
        </w:tc>
      </w:tr>
    </w:tbl>
    <w:p>
      <w:pPr>
        <w:spacing w:after="0"/>
      </w:pPr>
    </w:p>
    <w:p>
      <w:pPr>
        <w:spacing w:before="200" w:after="60"/>
      </w:pPr>
      <w:r>
        <w:rPr>
          <w:b/>
          <w:color w:val="B5670F"/>
          <w:sz w:val="23"/>
        </w:rPr>
        <w:t>5.3 · Tooling (Nivel 2 — tool calling)</w:t>
      </w:r>
    </w:p>
    <w:p>
      <w:pPr>
        <w:spacing w:after="120"/>
      </w:pPr>
      <w:r>
        <w:rPr>
          <w:rFonts w:ascii="Calibri" w:hAnsi="Calibri"/>
          <w:b w:val="0"/>
          <w:i w:val="0"/>
          <w:color w:val="2A2A33"/>
          <w:sz w:val="21"/>
        </w:rPr>
        <w:t>Una «herramienta» es una función de su sistema que el modelo puede pedir que se ejecute. Listen todas las que tienen.</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2154"/>
            <w:shd w:val="clear" w:fill="1F3455"/>
          </w:tcPr>
          <w:p>
            <w:pPr>
              <w:spacing w:after="40"/>
            </w:pPr>
            <w:r>
              <w:rPr>
                <w:b/>
                <w:color w:val="FFFFFF"/>
                <w:sz w:val="19"/>
              </w:rPr>
              <w:t>Nombre de la tool</w:t>
            </w:r>
          </w:p>
        </w:tc>
        <w:tc>
          <w:tcPr>
            <w:tcW w:type="dxa" w:w="2608"/>
            <w:shd w:val="clear" w:fill="1F3455"/>
          </w:tcPr>
          <w:p>
            <w:pPr>
              <w:spacing w:after="40"/>
            </w:pPr>
            <w:r>
              <w:rPr>
                <w:b/>
                <w:color w:val="FFFFFF"/>
                <w:sz w:val="19"/>
              </w:rPr>
              <w:t>Qué hace</w:t>
            </w:r>
          </w:p>
        </w:tc>
        <w:tc>
          <w:tcPr>
            <w:tcW w:type="dxa" w:w="1361"/>
            <w:shd w:val="clear" w:fill="1F3455"/>
          </w:tcPr>
          <w:p>
            <w:pPr>
              <w:spacing w:after="40"/>
            </w:pPr>
            <w:r>
              <w:rPr>
                <w:b/>
                <w:color w:val="FFFFFF"/>
                <w:sz w:val="19"/>
              </w:rPr>
              <w:t>Lectura / Escritura</w:t>
            </w:r>
          </w:p>
        </w:tc>
        <w:tc>
          <w:tcPr>
            <w:tcW w:type="dxa" w:w="1814"/>
            <w:shd w:val="clear" w:fill="1F3455"/>
          </w:tcPr>
          <w:p>
            <w:pPr>
              <w:spacing w:after="40"/>
            </w:pPr>
            <w:r>
              <w:rPr>
                <w:b/>
                <w:color w:val="FFFFFF"/>
                <w:sz w:val="19"/>
              </w:rPr>
              <w:t>Parámetros</w:t>
            </w:r>
          </w:p>
        </w:tc>
        <w:tc>
          <w:tcPr>
            <w:tcW w:type="dxa" w:w="1474"/>
            <w:shd w:val="clear" w:fill="1F3455"/>
          </w:tcPr>
          <w:p>
            <w:pPr>
              <w:spacing w:after="40"/>
            </w:pPr>
            <w:r>
              <w:rPr>
                <w:b/>
                <w:color w:val="FFFFFF"/>
                <w:sz w:val="19"/>
              </w:rPr>
              <w:t>¿Requiere confirmación?</w:t>
            </w:r>
          </w:p>
        </w:tc>
      </w:tr>
      <w:tr>
        <w:tc>
          <w:tcPr>
            <w:tcW w:type="dxa" w:w="2154"/>
            <w:shd w:val="clear" w:fill="F5F6F9"/>
          </w:tcPr>
          <w:p>
            <w:pPr>
              <w:spacing w:after="40"/>
            </w:pPr>
            <w:r>
              <w:rPr>
                <w:i/>
                <w:color w:val="6B7280"/>
                <w:sz w:val="18"/>
              </w:rPr>
              <w:t>Ej: buscar_solicitud</w:t>
            </w:r>
          </w:p>
        </w:tc>
        <w:tc>
          <w:tcPr>
            <w:tcW w:type="dxa" w:w="2608"/>
            <w:shd w:val="clear" w:fill="F5F6F9"/>
          </w:tcPr>
          <w:p>
            <w:pPr>
              <w:spacing w:after="40"/>
            </w:pPr>
            <w:r>
              <w:rPr>
                <w:i/>
                <w:color w:val="6B7280"/>
                <w:sz w:val="18"/>
              </w:rPr>
              <w:t>consulta el estado de una solicitud</w:t>
            </w:r>
          </w:p>
        </w:tc>
        <w:tc>
          <w:tcPr>
            <w:tcW w:type="dxa" w:w="1361"/>
            <w:shd w:val="clear" w:fill="F5F6F9"/>
          </w:tcPr>
          <w:p>
            <w:pPr>
              <w:spacing w:after="40"/>
            </w:pPr>
            <w:r>
              <w:rPr>
                <w:i/>
                <w:color w:val="6B7280"/>
                <w:sz w:val="18"/>
              </w:rPr>
              <w:t>lectura</w:t>
            </w:r>
          </w:p>
        </w:tc>
        <w:tc>
          <w:tcPr>
            <w:tcW w:type="dxa" w:w="1814"/>
            <w:shd w:val="clear" w:fill="F5F6F9"/>
          </w:tcPr>
          <w:p>
            <w:pPr>
              <w:spacing w:after="40"/>
            </w:pPr>
            <w:r>
              <w:rPr>
                <w:i/>
                <w:color w:val="6B7280"/>
                <w:sz w:val="18"/>
              </w:rPr>
              <w:t>numero_solicitud: str</w:t>
            </w:r>
          </w:p>
        </w:tc>
        <w:tc>
          <w:tcPr>
            <w:tcW w:type="dxa" w:w="1474"/>
            <w:shd w:val="clear" w:fill="F5F6F9"/>
          </w:tcPr>
          <w:p>
            <w:pPr>
              <w:spacing w:after="40"/>
            </w:pPr>
            <w:r>
              <w:rPr>
                <w:i/>
                <w:color w:val="6B7280"/>
                <w:sz w:val="18"/>
              </w:rPr>
              <w:t>no</w:t>
            </w:r>
          </w:p>
        </w:tc>
      </w:tr>
      <w:tr>
        <w:tc>
          <w:tcPr>
            <w:tcW w:type="dxa" w:w="2154"/>
          </w:tcPr>
          <w:p>
            <w:pPr>
              <w:spacing w:after="120"/>
            </w:pPr>
          </w:p>
        </w:tc>
        <w:tc>
          <w:tcPr>
            <w:tcW w:type="dxa" w:w="2608"/>
          </w:tcPr>
          <w:p>
            <w:pPr>
              <w:spacing w:after="120"/>
            </w:pPr>
          </w:p>
        </w:tc>
        <w:tc>
          <w:tcPr>
            <w:tcW w:type="dxa" w:w="1361"/>
          </w:tcPr>
          <w:p>
            <w:pPr>
              <w:spacing w:after="120"/>
            </w:pPr>
          </w:p>
        </w:tc>
        <w:tc>
          <w:tcPr>
            <w:tcW w:type="dxa" w:w="1814"/>
          </w:tcPr>
          <w:p>
            <w:pPr>
              <w:spacing w:after="120"/>
            </w:pPr>
          </w:p>
        </w:tc>
        <w:tc>
          <w:tcPr>
            <w:tcW w:type="dxa" w:w="1474"/>
          </w:tcPr>
          <w:p>
            <w:pPr>
              <w:spacing w:after="120"/>
            </w:pPr>
          </w:p>
        </w:tc>
      </w:tr>
      <w:tr>
        <w:tc>
          <w:tcPr>
            <w:tcW w:type="dxa" w:w="2154"/>
          </w:tcPr>
          <w:p>
            <w:pPr>
              <w:spacing w:after="120"/>
            </w:pPr>
          </w:p>
        </w:tc>
        <w:tc>
          <w:tcPr>
            <w:tcW w:type="dxa" w:w="2608"/>
          </w:tcPr>
          <w:p>
            <w:pPr>
              <w:spacing w:after="120"/>
            </w:pPr>
          </w:p>
        </w:tc>
        <w:tc>
          <w:tcPr>
            <w:tcW w:type="dxa" w:w="1361"/>
          </w:tcPr>
          <w:p>
            <w:pPr>
              <w:spacing w:after="120"/>
            </w:pPr>
          </w:p>
        </w:tc>
        <w:tc>
          <w:tcPr>
            <w:tcW w:type="dxa" w:w="1814"/>
          </w:tcPr>
          <w:p>
            <w:pPr>
              <w:spacing w:after="120"/>
            </w:pPr>
          </w:p>
        </w:tc>
        <w:tc>
          <w:tcPr>
            <w:tcW w:type="dxa" w:w="1474"/>
          </w:tcPr>
          <w:p>
            <w:pPr>
              <w:spacing w:after="120"/>
            </w:pPr>
          </w:p>
        </w:tc>
      </w:tr>
      <w:tr>
        <w:tc>
          <w:tcPr>
            <w:tcW w:type="dxa" w:w="2154"/>
          </w:tcPr>
          <w:p>
            <w:pPr>
              <w:spacing w:after="120"/>
            </w:pPr>
          </w:p>
        </w:tc>
        <w:tc>
          <w:tcPr>
            <w:tcW w:type="dxa" w:w="2608"/>
          </w:tcPr>
          <w:p>
            <w:pPr>
              <w:spacing w:after="120"/>
            </w:pPr>
          </w:p>
        </w:tc>
        <w:tc>
          <w:tcPr>
            <w:tcW w:type="dxa" w:w="1361"/>
          </w:tcPr>
          <w:p>
            <w:pPr>
              <w:spacing w:after="120"/>
            </w:pPr>
          </w:p>
        </w:tc>
        <w:tc>
          <w:tcPr>
            <w:tcW w:type="dxa" w:w="1814"/>
          </w:tcPr>
          <w:p>
            <w:pPr>
              <w:spacing w:after="120"/>
            </w:pPr>
          </w:p>
        </w:tc>
        <w:tc>
          <w:tcPr>
            <w:tcW w:type="dxa" w:w="1474"/>
          </w:tcPr>
          <w:p>
            <w:pPr>
              <w:spacing w:after="120"/>
            </w:pPr>
          </w:p>
        </w:tc>
      </w:tr>
      <w:tr>
        <w:tc>
          <w:tcPr>
            <w:tcW w:type="dxa" w:w="2154"/>
          </w:tcPr>
          <w:p>
            <w:pPr>
              <w:spacing w:after="120"/>
            </w:pPr>
          </w:p>
        </w:tc>
        <w:tc>
          <w:tcPr>
            <w:tcW w:type="dxa" w:w="2608"/>
          </w:tcPr>
          <w:p>
            <w:pPr>
              <w:spacing w:after="120"/>
            </w:pPr>
          </w:p>
        </w:tc>
        <w:tc>
          <w:tcPr>
            <w:tcW w:type="dxa" w:w="1361"/>
          </w:tcPr>
          <w:p>
            <w:pPr>
              <w:spacing w:after="120"/>
            </w:pPr>
          </w:p>
        </w:tc>
        <w:tc>
          <w:tcPr>
            <w:tcW w:type="dxa" w:w="1814"/>
          </w:tcPr>
          <w:p>
            <w:pPr>
              <w:spacing w:after="120"/>
            </w:pPr>
          </w:p>
        </w:tc>
        <w:tc>
          <w:tcPr>
            <w:tcW w:type="dxa" w:w="1474"/>
          </w:tcPr>
          <w:p>
            <w:pPr>
              <w:spacing w:after="120"/>
            </w:pPr>
          </w:p>
        </w:tc>
      </w:tr>
      <w:tr>
        <w:tc>
          <w:tcPr>
            <w:tcW w:type="dxa" w:w="2154"/>
          </w:tcPr>
          <w:p>
            <w:pPr>
              <w:spacing w:after="120"/>
            </w:pPr>
          </w:p>
        </w:tc>
        <w:tc>
          <w:tcPr>
            <w:tcW w:type="dxa" w:w="2608"/>
          </w:tcPr>
          <w:p>
            <w:pPr>
              <w:spacing w:after="120"/>
            </w:pPr>
          </w:p>
        </w:tc>
        <w:tc>
          <w:tcPr>
            <w:tcW w:type="dxa" w:w="1361"/>
          </w:tcPr>
          <w:p>
            <w:pPr>
              <w:spacing w:after="120"/>
            </w:pPr>
          </w:p>
        </w:tc>
        <w:tc>
          <w:tcPr>
            <w:tcW w:type="dxa" w:w="1814"/>
          </w:tcPr>
          <w:p>
            <w:pPr>
              <w:spacing w:after="120"/>
            </w:pPr>
          </w:p>
        </w:tc>
        <w:tc>
          <w:tcPr>
            <w:tcW w:type="dxa" w:w="1474"/>
          </w:tcPr>
          <w:p>
            <w:pPr>
              <w:spacing w:after="120"/>
            </w:pPr>
          </w:p>
        </w:tc>
      </w:tr>
      <w:tr>
        <w:tc>
          <w:tcPr>
            <w:tcW w:type="dxa" w:w="2154"/>
          </w:tcPr>
          <w:p>
            <w:pPr>
              <w:spacing w:after="120"/>
            </w:pPr>
          </w:p>
        </w:tc>
        <w:tc>
          <w:tcPr>
            <w:tcW w:type="dxa" w:w="2608"/>
          </w:tcPr>
          <w:p>
            <w:pPr>
              <w:spacing w:after="120"/>
            </w:pPr>
          </w:p>
        </w:tc>
        <w:tc>
          <w:tcPr>
            <w:tcW w:type="dxa" w:w="1361"/>
          </w:tcPr>
          <w:p>
            <w:pPr>
              <w:spacing w:after="120"/>
            </w:pPr>
          </w:p>
        </w:tc>
        <w:tc>
          <w:tcPr>
            <w:tcW w:type="dxa" w:w="1814"/>
          </w:tcPr>
          <w:p>
            <w:pPr>
              <w:spacing w:after="120"/>
            </w:pPr>
          </w:p>
        </w:tc>
        <w:tc>
          <w:tcPr>
            <w:tcW w:type="dxa" w:w="1474"/>
          </w:tcPr>
          <w:p>
            <w:pPr>
              <w:spacing w:after="120"/>
            </w:pPr>
          </w:p>
        </w:tc>
      </w:tr>
    </w:tbl>
    <w:p>
      <w:pPr>
        <w:spacing w:after="40"/>
      </w:pPr>
    </w:p>
    <w:tbl>
      <w:tblPr>
        <w:tblW w:type="auto" w:w="0"/>
        <w:jc w:val="left"/>
        <w:tblLook w:firstColumn="1" w:firstRow="1" w:lastColumn="0" w:lastRow="0" w:noHBand="0" w:noVBand="1" w:val="04A0"/>
      </w:tblPr>
      <w:tblGrid>
        <w:gridCol w:w="9746"/>
      </w:tblGrid>
      <w:tr>
        <w:tc>
          <w:tcPr>
            <w:tcW w:type="dxa" w:w="9411"/>
            <w:shd w:val="clear" w:fill="FBEAEA"/>
          </w:tcPr>
          <w:p>
            <w:pPr>
              <w:spacing w:before="80" w:after="80"/>
            </w:pPr>
            <w:r>
              <w:rPr>
                <w:b/>
                <w:color w:val="A61E2C"/>
                <w:sz w:val="20"/>
              </w:rPr>
              <w:t xml:space="preserve">El punto que hay que responder sí o sí.  </w:t>
            </w:r>
            <w:r>
              <w:rPr>
                <w:color w:val="2A2A33"/>
                <w:sz w:val="20"/>
              </w:rPr>
              <w:t>¿Qué pasa con las herramientas de ESCRITURA? Una tool que modifica datos reales no debería ejecutarse sin confirmación explícita del usuario. Expliquen su mecanismo — y si no lo tienen, dígan lo y expliquen el riesgo que asumen.</w:t>
            </w:r>
          </w:p>
        </w:tc>
      </w:tr>
    </w:tbl>
    <w:p>
      <w:pPr>
        <w:spacing w:after="40"/>
      </w:pPr>
    </w:p>
    <w:p>
      <w:pPr>
        <w:spacing w:before="160" w:after="40"/>
      </w:pPr>
      <w:r>
        <w:rPr>
          <w:b/>
          <w:color w:val="1F3455"/>
          <w:sz w:val="21"/>
        </w:rPr>
        <w:t>Cómo describen las herramientas al modelo</w:t>
      </w:r>
      <w:r>
        <w:rPr>
          <w:i/>
          <w:color w:val="6B7280"/>
          <w:sz w:val="18"/>
        </w:rPr>
        <w:t xml:space="preserve">   La descripción de la tool ES el prompt: es lo único que el modelo lee para decidir si la usa. Peguen una descripción real suya.</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p>
            <w:pPr>
              <w:spacing w:after="40"/>
            </w:pPr>
            <w:r>
              <w:rPr>
                <w:color w:val="B0B6C0"/>
                <w:sz w:val="20"/>
              </w:rPr>
            </w:r>
          </w:p>
        </w:tc>
      </w:tr>
    </w:tbl>
    <w:p>
      <w:pPr>
        <w:spacing w:after="0"/>
      </w:pPr>
    </w:p>
    <w:p>
      <w:pPr>
        <w:spacing w:before="160" w:after="40"/>
      </w:pPr>
      <w:r>
        <w:rPr>
          <w:b/>
          <w:color w:val="1F3455"/>
          <w:sz w:val="21"/>
        </w:rPr>
        <w:t>¿Cómo saben que el modelo eligió bien la herramienta?</w:t>
      </w:r>
      <w:r>
        <w:rPr>
          <w:i/>
          <w:color w:val="6B7280"/>
          <w:sz w:val="18"/>
        </w:rPr>
        <w:t xml:space="preserve">   ¿Lo probaron? ¿Con cuántos casos? ¿Qué pasó cuando eligió mal?</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tc>
      </w:tr>
    </w:tbl>
    <w:p>
      <w:pPr>
        <w:spacing w:after="0"/>
      </w:pPr>
    </w:p>
    <w:p>
      <w:pPr>
        <w:spacing w:before="200" w:after="60"/>
      </w:pPr>
      <w:r>
        <w:rPr>
          <w:b/>
          <w:color w:val="B5670F"/>
          <w:sz w:val="23"/>
        </w:rPr>
        <w:t>5.4 · RAG (Nivel 3 — recuperación aumentada)</w:t>
      </w:r>
    </w:p>
    <w:p>
      <w:pPr>
        <w:spacing w:before="160" w:after="40"/>
      </w:pPr>
      <w:r>
        <w:rPr>
          <w:b/>
          <w:color w:val="1F3455"/>
          <w:sz w:val="21"/>
        </w:rPr>
        <w:t>¿Qué conocimiento indexaron y por qué ese?</w:t>
      </w:r>
      <w:r>
        <w:rPr>
          <w:i/>
          <w:color w:val="6B7280"/>
          <w:sz w:val="18"/>
        </w:rPr>
        <w:t xml:space="preserve">   Reglamentos, manuales, catálogo, historial… y de dónde salió.</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tc>
      </w:tr>
    </w:tbl>
    <w:p>
      <w:pPr>
        <w:spacing w:after="0"/>
      </w:pPr>
    </w:p>
    <w:tbl>
      <w:tblPr>
        <w:tblStyle w:val="TableGrid"/>
        <w:tblW w:type="auto" w:w="0"/>
        <w:tblLook w:firstColumn="1" w:firstRow="1" w:lastColumn="0" w:lastRow="0" w:noHBand="0" w:noVBand="1" w:val="04A0"/>
      </w:tblPr>
      <w:tblGrid>
        <w:gridCol w:w="3249"/>
        <w:gridCol w:w="3249"/>
        <w:gridCol w:w="3249"/>
      </w:tblGrid>
      <w:tr>
        <w:tc>
          <w:tcPr>
            <w:tcW w:type="dxa" w:w="2608"/>
            <w:shd w:val="clear" w:fill="1F3455"/>
          </w:tcPr>
          <w:p>
            <w:pPr>
              <w:spacing w:after="40"/>
            </w:pPr>
            <w:r>
              <w:rPr>
                <w:b/>
                <w:color w:val="FFFFFF"/>
                <w:sz w:val="19"/>
              </w:rPr>
              <w:t>Aspecto</w:t>
            </w:r>
          </w:p>
        </w:tc>
        <w:tc>
          <w:tcPr>
            <w:tcW w:type="dxa" w:w="3288"/>
            <w:shd w:val="clear" w:fill="1F3455"/>
          </w:tcPr>
          <w:p>
            <w:pPr>
              <w:spacing w:after="40"/>
            </w:pPr>
            <w:r>
              <w:rPr>
                <w:b/>
                <w:color w:val="FFFFFF"/>
                <w:sz w:val="19"/>
              </w:rPr>
              <w:t>Su decisión</w:t>
            </w:r>
          </w:p>
        </w:tc>
        <w:tc>
          <w:tcPr>
            <w:tcW w:type="dxa" w:w="3515"/>
            <w:shd w:val="clear" w:fill="1F3455"/>
          </w:tcPr>
          <w:p>
            <w:pPr>
              <w:spacing w:after="40"/>
            </w:pPr>
            <w:r>
              <w:rPr>
                <w:b/>
                <w:color w:val="FFFFFF"/>
                <w:sz w:val="19"/>
              </w:rPr>
              <w:t>Por qué</w:t>
            </w:r>
          </w:p>
        </w:tc>
      </w:tr>
      <w:tr>
        <w:tc>
          <w:tcPr>
            <w:tcW w:type="dxa" w:w="2608"/>
            <w:shd w:val="clear" w:fill="F5F6F9"/>
          </w:tcPr>
          <w:p>
            <w:pPr>
              <w:spacing w:after="40"/>
            </w:pPr>
            <w:r>
              <w:rPr>
                <w:i/>
                <w:color w:val="6B7280"/>
                <w:sz w:val="18"/>
              </w:rPr>
              <w:t>Ej: tamaño de chunk</w:t>
            </w:r>
          </w:p>
        </w:tc>
        <w:tc>
          <w:tcPr>
            <w:tcW w:type="dxa" w:w="3288"/>
            <w:shd w:val="clear" w:fill="F5F6F9"/>
          </w:tcPr>
          <w:p>
            <w:pPr>
              <w:spacing w:after="40"/>
            </w:pPr>
            <w:r>
              <w:rPr>
                <w:i/>
                <w:color w:val="6B7280"/>
                <w:sz w:val="18"/>
              </w:rPr>
              <w:t>800 caracteres con 100 de solape</w:t>
            </w:r>
          </w:p>
        </w:tc>
        <w:tc>
          <w:tcPr>
            <w:tcW w:type="dxa" w:w="3515"/>
            <w:shd w:val="clear" w:fill="F5F6F9"/>
          </w:tcPr>
          <w:p>
            <w:pPr>
              <w:spacing w:after="40"/>
            </w:pPr>
            <w:r>
              <w:rPr>
                <w:i/>
                <w:color w:val="6B7280"/>
                <w:sz w:val="18"/>
              </w:rPr>
              <w:t>los artículos del reglamento no se parten a la mitad</w:t>
            </w:r>
          </w:p>
        </w:tc>
      </w:tr>
      <w:tr>
        <w:tc>
          <w:tcPr>
            <w:tcW w:type="dxa" w:w="2608"/>
          </w:tcPr>
          <w:p>
            <w:pPr>
              <w:spacing w:after="120"/>
            </w:pPr>
          </w:p>
        </w:tc>
        <w:tc>
          <w:tcPr>
            <w:tcW w:type="dxa" w:w="3288"/>
          </w:tcPr>
          <w:p>
            <w:pPr>
              <w:spacing w:after="120"/>
            </w:pPr>
          </w:p>
        </w:tc>
        <w:tc>
          <w:tcPr>
            <w:tcW w:type="dxa" w:w="3515"/>
          </w:tcPr>
          <w:p>
            <w:pPr>
              <w:spacing w:after="120"/>
            </w:pPr>
          </w:p>
        </w:tc>
      </w:tr>
      <w:tr>
        <w:tc>
          <w:tcPr>
            <w:tcW w:type="dxa" w:w="2608"/>
          </w:tcPr>
          <w:p>
            <w:pPr>
              <w:spacing w:after="120"/>
            </w:pPr>
          </w:p>
        </w:tc>
        <w:tc>
          <w:tcPr>
            <w:tcW w:type="dxa" w:w="3288"/>
          </w:tcPr>
          <w:p>
            <w:pPr>
              <w:spacing w:after="120"/>
            </w:pPr>
          </w:p>
        </w:tc>
        <w:tc>
          <w:tcPr>
            <w:tcW w:type="dxa" w:w="3515"/>
          </w:tcPr>
          <w:p>
            <w:pPr>
              <w:spacing w:after="120"/>
            </w:pPr>
          </w:p>
        </w:tc>
      </w:tr>
      <w:tr>
        <w:tc>
          <w:tcPr>
            <w:tcW w:type="dxa" w:w="2608"/>
          </w:tcPr>
          <w:p>
            <w:pPr>
              <w:spacing w:after="120"/>
            </w:pPr>
          </w:p>
        </w:tc>
        <w:tc>
          <w:tcPr>
            <w:tcW w:type="dxa" w:w="3288"/>
          </w:tcPr>
          <w:p>
            <w:pPr>
              <w:spacing w:after="120"/>
            </w:pPr>
          </w:p>
        </w:tc>
        <w:tc>
          <w:tcPr>
            <w:tcW w:type="dxa" w:w="3515"/>
          </w:tcPr>
          <w:p>
            <w:pPr>
              <w:spacing w:after="120"/>
            </w:pPr>
          </w:p>
        </w:tc>
      </w:tr>
      <w:tr>
        <w:tc>
          <w:tcPr>
            <w:tcW w:type="dxa" w:w="2608"/>
          </w:tcPr>
          <w:p>
            <w:pPr>
              <w:spacing w:after="120"/>
            </w:pPr>
          </w:p>
        </w:tc>
        <w:tc>
          <w:tcPr>
            <w:tcW w:type="dxa" w:w="3288"/>
          </w:tcPr>
          <w:p>
            <w:pPr>
              <w:spacing w:after="120"/>
            </w:pPr>
          </w:p>
        </w:tc>
        <w:tc>
          <w:tcPr>
            <w:tcW w:type="dxa" w:w="3515"/>
          </w:tcPr>
          <w:p>
            <w:pPr>
              <w:spacing w:after="120"/>
            </w:pPr>
          </w:p>
        </w:tc>
      </w:tr>
      <w:tr>
        <w:tc>
          <w:tcPr>
            <w:tcW w:type="dxa" w:w="2608"/>
          </w:tcPr>
          <w:p>
            <w:pPr>
              <w:spacing w:after="120"/>
            </w:pPr>
          </w:p>
        </w:tc>
        <w:tc>
          <w:tcPr>
            <w:tcW w:type="dxa" w:w="3288"/>
          </w:tcPr>
          <w:p>
            <w:pPr>
              <w:spacing w:after="120"/>
            </w:pPr>
          </w:p>
        </w:tc>
        <w:tc>
          <w:tcPr>
            <w:tcW w:type="dxa" w:w="3515"/>
          </w:tcPr>
          <w:p>
            <w:pPr>
              <w:spacing w:after="120"/>
            </w:pPr>
          </w:p>
        </w:tc>
      </w:tr>
      <w:tr>
        <w:tc>
          <w:tcPr>
            <w:tcW w:type="dxa" w:w="2608"/>
          </w:tcPr>
          <w:p>
            <w:pPr>
              <w:spacing w:after="120"/>
            </w:pPr>
          </w:p>
        </w:tc>
        <w:tc>
          <w:tcPr>
            <w:tcW w:type="dxa" w:w="3288"/>
          </w:tcPr>
          <w:p>
            <w:pPr>
              <w:spacing w:after="120"/>
            </w:pPr>
          </w:p>
        </w:tc>
        <w:tc>
          <w:tcPr>
            <w:tcW w:type="dxa" w:w="3515"/>
          </w:tcPr>
          <w:p>
            <w:pPr>
              <w:spacing w:after="120"/>
            </w:pPr>
          </w:p>
        </w:tc>
      </w:tr>
    </w:tbl>
    <w:p>
      <w:pPr>
        <w:spacing w:after="40"/>
      </w:pPr>
    </w:p>
    <w:p>
      <w:pPr>
        <w:spacing w:after="120"/>
      </w:pPr>
      <w:r>
        <w:rPr>
          <w:rFonts w:ascii="Calibri" w:hAnsi="Calibri"/>
          <w:b w:val="0"/>
          <w:i w:val="0"/>
          <w:color w:val="2A2A33"/>
          <w:sz w:val="21"/>
        </w:rPr>
        <w:t>Aspectos que hay que cubrir en esa tabla: origen de los documentos, cantidad indexada, estrategia de chunking, modelo de embeddings, vector store, valor de top-k, y umbral de similitud si usan uno.</w:t>
      </w:r>
    </w:p>
    <w:p>
      <w:pPr>
        <w:spacing w:before="160" w:after="40"/>
      </w:pPr>
      <w:r>
        <w:rPr>
          <w:b/>
          <w:color w:val="1F3455"/>
          <w:sz w:val="21"/>
        </w:rPr>
        <w:t>¿Cómo citan la fuente en la respuesta?</w:t>
      </w:r>
      <w:r>
        <w:rPr>
          <w:i/>
          <w:color w:val="6B7280"/>
          <w:sz w:val="18"/>
        </w:rPr>
        <w:t xml:space="preserve">   Peguen un ejemplo real de respuesta con su cita.</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tc>
      </w:tr>
    </w:tbl>
    <w:p>
      <w:pPr>
        <w:spacing w:after="0"/>
      </w:pPr>
    </w:p>
    <w:p>
      <w:pPr>
        <w:spacing w:before="160" w:after="40"/>
      </w:pPr>
      <w:r>
        <w:rPr>
          <w:b/>
          <w:color w:val="1F3455"/>
          <w:sz w:val="21"/>
        </w:rPr>
        <w:t>¿Qué hace el sistema cuando NO encuentra la respuesta en los documentos?</w:t>
      </w:r>
      <w:r>
        <w:rPr>
          <w:i/>
          <w:color w:val="6B7280"/>
          <w:sz w:val="18"/>
        </w:rPr>
        <w:t xml:space="preserve">   Ésta es la pregunta importante. Si responde igual, están alucinando con más pasos.</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tc>
      </w:tr>
    </w:tbl>
    <w:p>
      <w:pPr>
        <w:spacing w:after="0"/>
      </w:pPr>
    </w:p>
    <w:tbl>
      <w:tblPr>
        <w:tblW w:type="auto" w:w="0"/>
        <w:jc w:val="left"/>
        <w:tblLook w:firstColumn="1" w:firstRow="1" w:lastColumn="0" w:lastRow="0" w:noHBand="0" w:noVBand="1" w:val="04A0"/>
      </w:tblPr>
      <w:tblGrid>
        <w:gridCol w:w="9746"/>
      </w:tblGrid>
      <w:tr>
        <w:tc>
          <w:tcPr>
            <w:tcW w:type="dxa" w:w="9411"/>
            <w:shd w:val="clear" w:fill="E7F2EC"/>
          </w:tcPr>
          <w:p>
            <w:pPr>
              <w:spacing w:before="80" w:after="80"/>
            </w:pPr>
            <w:r>
              <w:rPr>
                <w:b/>
                <w:color w:val="2E7D5B"/>
                <w:sz w:val="20"/>
              </w:rPr>
              <w:t xml:space="preserve">Evidencia mínima para esta sección.  </w:t>
            </w:r>
            <w:r>
              <w:rPr>
                <w:color w:val="2A2A33"/>
                <w:sz w:val="20"/>
              </w:rPr>
              <w:t>Una pregunta cuya respuesta esté en los documentos, y otra cuya respuesta NO esté. Muestren las dos salidas. La segunda demuestra más madurez que la primera.</w:t>
            </w:r>
          </w:p>
        </w:tc>
      </w:tr>
    </w:tbl>
    <w:p>
      <w:pPr>
        <w:spacing w:after="40"/>
      </w:pPr>
    </w:p>
    <w:p>
      <w:pPr>
        <w:spacing w:before="200" w:after="60"/>
      </w:pPr>
      <w:r>
        <w:rPr>
          <w:b/>
          <w:color w:val="B5670F"/>
          <w:sz w:val="23"/>
        </w:rPr>
        <w:t>5.5 · Agente + MCP (Nivel 4)</w:t>
      </w:r>
    </w:p>
    <w:p>
      <w:pPr>
        <w:spacing w:before="160" w:after="40"/>
      </w:pPr>
      <w:r>
        <w:rPr>
          <w:b/>
          <w:color w:val="1F3455"/>
          <w:sz w:val="21"/>
        </w:rPr>
        <w:t>¿Qué hace su agente que el tool calling simple no podía?</w:t>
      </w:r>
      <w:r>
        <w:rPr>
          <w:i/>
          <w:color w:val="6B7280"/>
          <w:sz w:val="18"/>
        </w:rPr>
        <w:t xml:space="preserve">   Si la respuesta es «lo mismo pero más lento», entonces no necesitaban un agente. Sean honestos.</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tc>
      </w:tr>
    </w:tbl>
    <w:p>
      <w:pPr>
        <w:spacing w:after="0"/>
      </w:pPr>
    </w:p>
    <w:p>
      <w:pPr>
        <w:spacing w:after="120"/>
      </w:pPr>
      <w:r>
        <w:rPr>
          <w:rFonts w:ascii="Calibri" w:hAnsi="Calibri"/>
          <w:b/>
          <w:i w:val="0"/>
          <w:color w:val="2A2A33"/>
          <w:sz w:val="21"/>
        </w:rPr>
        <w:t xml:space="preserve">La tool list del agente. </w:t>
      </w:r>
      <w:r>
        <w:rPr>
          <w:rFonts w:ascii="Calibri" w:hAnsi="Calibri"/>
          <w:b w:val="0"/>
          <w:i w:val="0"/>
          <w:color w:val="2A2A33"/>
          <w:sz w:val="21"/>
        </w:rPr>
        <w:t>Listen TODAS las herramientas que el agente puede ver y usar. Si están publicadas en un servidor MCP, indíquenlo.</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2154"/>
            <w:shd w:val="clear" w:fill="1F3455"/>
          </w:tcPr>
          <w:p>
            <w:pPr>
              <w:spacing w:after="40"/>
            </w:pPr>
            <w:r>
              <w:rPr>
                <w:b/>
                <w:color w:val="FFFFFF"/>
                <w:sz w:val="19"/>
              </w:rPr>
              <w:t>Herramienta</w:t>
            </w:r>
          </w:p>
        </w:tc>
        <w:tc>
          <w:tcPr>
            <w:tcW w:type="dxa" w:w="1701"/>
            <w:shd w:val="clear" w:fill="1F3455"/>
          </w:tcPr>
          <w:p>
            <w:pPr>
              <w:spacing w:after="40"/>
            </w:pPr>
            <w:r>
              <w:rPr>
                <w:b/>
                <w:color w:val="FFFFFF"/>
                <w:sz w:val="19"/>
              </w:rPr>
              <w:t>Origen</w:t>
            </w:r>
          </w:p>
        </w:tc>
        <w:tc>
          <w:tcPr>
            <w:tcW w:type="dxa" w:w="2608"/>
            <w:shd w:val="clear" w:fill="1F3455"/>
          </w:tcPr>
          <w:p>
            <w:pPr>
              <w:spacing w:after="40"/>
            </w:pPr>
            <w:r>
              <w:rPr>
                <w:b/>
                <w:color w:val="FFFFFF"/>
                <w:sz w:val="19"/>
              </w:rPr>
              <w:t>Qué hace</w:t>
            </w:r>
          </w:p>
        </w:tc>
        <w:tc>
          <w:tcPr>
            <w:tcW w:type="dxa" w:w="1474"/>
            <w:shd w:val="clear" w:fill="1F3455"/>
          </w:tcPr>
          <w:p>
            <w:pPr>
              <w:spacing w:after="40"/>
            </w:pPr>
            <w:r>
              <w:rPr>
                <w:b/>
                <w:color w:val="FFFFFF"/>
                <w:sz w:val="19"/>
              </w:rPr>
              <w:t>Lee o escribe</w:t>
            </w:r>
          </w:p>
        </w:tc>
        <w:tc>
          <w:tcPr>
            <w:tcW w:type="dxa" w:w="1474"/>
            <w:shd w:val="clear" w:fill="1F3455"/>
          </w:tcPr>
          <w:p>
            <w:pPr>
              <w:spacing w:after="40"/>
            </w:pPr>
            <w:r>
              <w:rPr>
                <w:b/>
                <w:color w:val="FFFFFF"/>
                <w:sz w:val="19"/>
              </w:rPr>
              <w:t>¿Vía MCP?</w:t>
            </w:r>
          </w:p>
        </w:tc>
      </w:tr>
      <w:tr>
        <w:tc>
          <w:tcPr>
            <w:tcW w:type="dxa" w:w="2154"/>
            <w:shd w:val="clear" w:fill="F5F6F9"/>
          </w:tcPr>
          <w:p>
            <w:pPr>
              <w:spacing w:after="40"/>
            </w:pPr>
            <w:r>
              <w:rPr>
                <w:i/>
                <w:color w:val="6B7280"/>
                <w:sz w:val="18"/>
              </w:rPr>
              <w:t>Ej: buscar_documentacion</w:t>
            </w:r>
          </w:p>
        </w:tc>
        <w:tc>
          <w:tcPr>
            <w:tcW w:type="dxa" w:w="1701"/>
            <w:shd w:val="clear" w:fill="F5F6F9"/>
          </w:tcPr>
          <w:p>
            <w:pPr>
              <w:spacing w:after="40"/>
            </w:pPr>
            <w:r>
              <w:rPr>
                <w:i/>
                <w:color w:val="6B7280"/>
                <w:sz w:val="18"/>
              </w:rPr>
              <w:t>RAG interno</w:t>
            </w:r>
          </w:p>
        </w:tc>
        <w:tc>
          <w:tcPr>
            <w:tcW w:type="dxa" w:w="2608"/>
            <w:shd w:val="clear" w:fill="F5F6F9"/>
          </w:tcPr>
          <w:p>
            <w:pPr>
              <w:spacing w:after="40"/>
            </w:pPr>
            <w:r>
              <w:rPr>
                <w:i/>
                <w:color w:val="6B7280"/>
                <w:sz w:val="18"/>
              </w:rPr>
              <w:t>recupera fragmentos con fuente</w:t>
            </w:r>
          </w:p>
        </w:tc>
        <w:tc>
          <w:tcPr>
            <w:tcW w:type="dxa" w:w="1474"/>
            <w:shd w:val="clear" w:fill="F5F6F9"/>
          </w:tcPr>
          <w:p>
            <w:pPr>
              <w:spacing w:after="40"/>
            </w:pPr>
            <w:r>
              <w:rPr>
                <w:i/>
                <w:color w:val="6B7280"/>
                <w:sz w:val="18"/>
              </w:rPr>
              <w:t>lee</w:t>
            </w:r>
          </w:p>
        </w:tc>
        <w:tc>
          <w:tcPr>
            <w:tcW w:type="dxa" w:w="1474"/>
            <w:shd w:val="clear" w:fill="F5F6F9"/>
          </w:tcPr>
          <w:p>
            <w:pPr>
              <w:spacing w:after="40"/>
            </w:pPr>
            <w:r>
              <w:rPr>
                <w:i/>
                <w:color w:val="6B7280"/>
                <w:sz w:val="18"/>
              </w:rPr>
              <w:t>sí</w:t>
            </w:r>
          </w:p>
        </w:tc>
      </w:tr>
      <w:tr>
        <w:tc>
          <w:tcPr>
            <w:tcW w:type="dxa" w:w="2154"/>
          </w:tcPr>
          <w:p>
            <w:pPr>
              <w:spacing w:after="120"/>
            </w:pPr>
          </w:p>
        </w:tc>
        <w:tc>
          <w:tcPr>
            <w:tcW w:type="dxa" w:w="1701"/>
          </w:tcPr>
          <w:p>
            <w:pPr>
              <w:spacing w:after="120"/>
            </w:pPr>
          </w:p>
        </w:tc>
        <w:tc>
          <w:tcPr>
            <w:tcW w:type="dxa" w:w="2608"/>
          </w:tcPr>
          <w:p>
            <w:pPr>
              <w:spacing w:after="120"/>
            </w:pPr>
          </w:p>
        </w:tc>
        <w:tc>
          <w:tcPr>
            <w:tcW w:type="dxa" w:w="1474"/>
          </w:tcPr>
          <w:p>
            <w:pPr>
              <w:spacing w:after="120"/>
            </w:pPr>
          </w:p>
        </w:tc>
        <w:tc>
          <w:tcPr>
            <w:tcW w:type="dxa" w:w="1474"/>
          </w:tcPr>
          <w:p>
            <w:pPr>
              <w:spacing w:after="120"/>
            </w:pPr>
          </w:p>
        </w:tc>
      </w:tr>
      <w:tr>
        <w:tc>
          <w:tcPr>
            <w:tcW w:type="dxa" w:w="2154"/>
          </w:tcPr>
          <w:p>
            <w:pPr>
              <w:spacing w:after="120"/>
            </w:pPr>
          </w:p>
        </w:tc>
        <w:tc>
          <w:tcPr>
            <w:tcW w:type="dxa" w:w="1701"/>
          </w:tcPr>
          <w:p>
            <w:pPr>
              <w:spacing w:after="120"/>
            </w:pPr>
          </w:p>
        </w:tc>
        <w:tc>
          <w:tcPr>
            <w:tcW w:type="dxa" w:w="2608"/>
          </w:tcPr>
          <w:p>
            <w:pPr>
              <w:spacing w:after="120"/>
            </w:pPr>
          </w:p>
        </w:tc>
        <w:tc>
          <w:tcPr>
            <w:tcW w:type="dxa" w:w="1474"/>
          </w:tcPr>
          <w:p>
            <w:pPr>
              <w:spacing w:after="120"/>
            </w:pPr>
          </w:p>
        </w:tc>
        <w:tc>
          <w:tcPr>
            <w:tcW w:type="dxa" w:w="1474"/>
          </w:tcPr>
          <w:p>
            <w:pPr>
              <w:spacing w:after="120"/>
            </w:pPr>
          </w:p>
        </w:tc>
      </w:tr>
      <w:tr>
        <w:tc>
          <w:tcPr>
            <w:tcW w:type="dxa" w:w="2154"/>
          </w:tcPr>
          <w:p>
            <w:pPr>
              <w:spacing w:after="120"/>
            </w:pPr>
          </w:p>
        </w:tc>
        <w:tc>
          <w:tcPr>
            <w:tcW w:type="dxa" w:w="1701"/>
          </w:tcPr>
          <w:p>
            <w:pPr>
              <w:spacing w:after="120"/>
            </w:pPr>
          </w:p>
        </w:tc>
        <w:tc>
          <w:tcPr>
            <w:tcW w:type="dxa" w:w="2608"/>
          </w:tcPr>
          <w:p>
            <w:pPr>
              <w:spacing w:after="120"/>
            </w:pPr>
          </w:p>
        </w:tc>
        <w:tc>
          <w:tcPr>
            <w:tcW w:type="dxa" w:w="1474"/>
          </w:tcPr>
          <w:p>
            <w:pPr>
              <w:spacing w:after="120"/>
            </w:pPr>
          </w:p>
        </w:tc>
        <w:tc>
          <w:tcPr>
            <w:tcW w:type="dxa" w:w="1474"/>
          </w:tcPr>
          <w:p>
            <w:pPr>
              <w:spacing w:after="120"/>
            </w:pPr>
          </w:p>
        </w:tc>
      </w:tr>
      <w:tr>
        <w:tc>
          <w:tcPr>
            <w:tcW w:type="dxa" w:w="2154"/>
          </w:tcPr>
          <w:p>
            <w:pPr>
              <w:spacing w:after="120"/>
            </w:pPr>
          </w:p>
        </w:tc>
        <w:tc>
          <w:tcPr>
            <w:tcW w:type="dxa" w:w="1701"/>
          </w:tcPr>
          <w:p>
            <w:pPr>
              <w:spacing w:after="120"/>
            </w:pPr>
          </w:p>
        </w:tc>
        <w:tc>
          <w:tcPr>
            <w:tcW w:type="dxa" w:w="2608"/>
          </w:tcPr>
          <w:p>
            <w:pPr>
              <w:spacing w:after="120"/>
            </w:pPr>
          </w:p>
        </w:tc>
        <w:tc>
          <w:tcPr>
            <w:tcW w:type="dxa" w:w="1474"/>
          </w:tcPr>
          <w:p>
            <w:pPr>
              <w:spacing w:after="120"/>
            </w:pPr>
          </w:p>
        </w:tc>
        <w:tc>
          <w:tcPr>
            <w:tcW w:type="dxa" w:w="1474"/>
          </w:tcPr>
          <w:p>
            <w:pPr>
              <w:spacing w:after="120"/>
            </w:pPr>
          </w:p>
        </w:tc>
      </w:tr>
      <w:tr>
        <w:tc>
          <w:tcPr>
            <w:tcW w:type="dxa" w:w="2154"/>
          </w:tcPr>
          <w:p>
            <w:pPr>
              <w:spacing w:after="120"/>
            </w:pPr>
          </w:p>
        </w:tc>
        <w:tc>
          <w:tcPr>
            <w:tcW w:type="dxa" w:w="1701"/>
          </w:tcPr>
          <w:p>
            <w:pPr>
              <w:spacing w:after="120"/>
            </w:pPr>
          </w:p>
        </w:tc>
        <w:tc>
          <w:tcPr>
            <w:tcW w:type="dxa" w:w="2608"/>
          </w:tcPr>
          <w:p>
            <w:pPr>
              <w:spacing w:after="120"/>
            </w:pPr>
          </w:p>
        </w:tc>
        <w:tc>
          <w:tcPr>
            <w:tcW w:type="dxa" w:w="1474"/>
          </w:tcPr>
          <w:p>
            <w:pPr>
              <w:spacing w:after="120"/>
            </w:pPr>
          </w:p>
        </w:tc>
        <w:tc>
          <w:tcPr>
            <w:tcW w:type="dxa" w:w="1474"/>
          </w:tcPr>
          <w:p>
            <w:pPr>
              <w:spacing w:after="120"/>
            </w:pPr>
          </w:p>
        </w:tc>
      </w:tr>
      <w:tr>
        <w:tc>
          <w:tcPr>
            <w:tcW w:type="dxa" w:w="2154"/>
          </w:tcPr>
          <w:p>
            <w:pPr>
              <w:spacing w:after="120"/>
            </w:pPr>
          </w:p>
        </w:tc>
        <w:tc>
          <w:tcPr>
            <w:tcW w:type="dxa" w:w="1701"/>
          </w:tcPr>
          <w:p>
            <w:pPr>
              <w:spacing w:after="120"/>
            </w:pPr>
          </w:p>
        </w:tc>
        <w:tc>
          <w:tcPr>
            <w:tcW w:type="dxa" w:w="2608"/>
          </w:tcPr>
          <w:p>
            <w:pPr>
              <w:spacing w:after="120"/>
            </w:pPr>
          </w:p>
        </w:tc>
        <w:tc>
          <w:tcPr>
            <w:tcW w:type="dxa" w:w="1474"/>
          </w:tcPr>
          <w:p>
            <w:pPr>
              <w:spacing w:after="120"/>
            </w:pPr>
          </w:p>
        </w:tc>
        <w:tc>
          <w:tcPr>
            <w:tcW w:type="dxa" w:w="1474"/>
          </w:tcPr>
          <w:p>
            <w:pPr>
              <w:spacing w:after="120"/>
            </w:pPr>
          </w:p>
        </w:tc>
      </w:tr>
      <w:tr>
        <w:tc>
          <w:tcPr>
            <w:tcW w:type="dxa" w:w="2154"/>
          </w:tcPr>
          <w:p>
            <w:pPr>
              <w:spacing w:after="120"/>
            </w:pPr>
          </w:p>
        </w:tc>
        <w:tc>
          <w:tcPr>
            <w:tcW w:type="dxa" w:w="1701"/>
          </w:tcPr>
          <w:p>
            <w:pPr>
              <w:spacing w:after="120"/>
            </w:pPr>
          </w:p>
        </w:tc>
        <w:tc>
          <w:tcPr>
            <w:tcW w:type="dxa" w:w="2608"/>
          </w:tcPr>
          <w:p>
            <w:pPr>
              <w:spacing w:after="120"/>
            </w:pPr>
          </w:p>
        </w:tc>
        <w:tc>
          <w:tcPr>
            <w:tcW w:type="dxa" w:w="1474"/>
          </w:tcPr>
          <w:p>
            <w:pPr>
              <w:spacing w:after="120"/>
            </w:pPr>
          </w:p>
        </w:tc>
        <w:tc>
          <w:tcPr>
            <w:tcW w:type="dxa" w:w="1474"/>
          </w:tcPr>
          <w:p>
            <w:pPr>
              <w:spacing w:after="120"/>
            </w:pPr>
          </w:p>
        </w:tc>
      </w:tr>
    </w:tbl>
    <w:p>
      <w:pPr>
        <w:spacing w:after="40"/>
      </w:pPr>
    </w:p>
    <w:p>
      <w:pPr>
        <w:spacing w:before="160" w:after="40"/>
      </w:pPr>
      <w:r>
        <w:rPr>
          <w:b/>
          <w:color w:val="1F3455"/>
          <w:sz w:val="21"/>
        </w:rPr>
        <w:t>¿Cómo se conecta el agente con el resto del sistema?</w:t>
      </w:r>
      <w:r>
        <w:rPr>
          <w:i/>
          <w:color w:val="6B7280"/>
          <w:sz w:val="18"/>
        </w:rPr>
        <w:t xml:space="preserve">   Concretamente: ¿cómo llega el agente al RAG? ¿Cómo llega a la base de datos? ¿Importa las funciones directamente, o las descubre por protocolo?</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p>
            <w:pPr>
              <w:spacing w:after="40"/>
            </w:pPr>
            <w:r>
              <w:rPr>
                <w:color w:val="B0B6C0"/>
                <w:sz w:val="20"/>
              </w:rPr>
            </w:r>
          </w:p>
          <w:p>
            <w:pPr>
              <w:spacing w:after="40"/>
            </w:pPr>
            <w:r>
              <w:rPr>
                <w:color w:val="B0B6C0"/>
                <w:sz w:val="20"/>
              </w:rPr>
            </w:r>
          </w:p>
        </w:tc>
      </w:tr>
    </w:tbl>
    <w:p>
      <w:pPr>
        <w:spacing w:after="0"/>
      </w:pPr>
    </w:p>
    <w:p>
      <w:pPr>
        <w:spacing w:after="120"/>
      </w:pPr>
      <w:r>
        <w:rPr>
          <w:rFonts w:ascii="Calibri" w:hAnsi="Calibri"/>
          <w:b/>
          <w:i w:val="0"/>
          <w:color w:val="2A2A33"/>
          <w:sz w:val="21"/>
        </w:rPr>
        <w:t xml:space="preserve">Si publicaron un servidor MCP, completen esto: </w:t>
      </w:r>
    </w:p>
    <w:tbl>
      <w:tblPr>
        <w:tblStyle w:val="TableGrid"/>
        <w:tblW w:type="auto" w:w="0"/>
        <w:tblLook w:firstColumn="1" w:firstRow="1" w:lastColumn="0" w:lastRow="0" w:noHBand="0" w:noVBand="1" w:val="04A0"/>
      </w:tblPr>
      <w:tblGrid>
        <w:gridCol w:w="4873"/>
        <w:gridCol w:w="4873"/>
      </w:tblGrid>
      <w:tr>
        <w:tc>
          <w:tcPr>
            <w:tcW w:type="dxa" w:w="3402"/>
            <w:shd w:val="clear" w:fill="1F3455"/>
          </w:tcPr>
          <w:p>
            <w:pPr>
              <w:spacing w:after="40"/>
            </w:pPr>
            <w:r>
              <w:rPr>
                <w:b/>
                <w:color w:val="FFFFFF"/>
                <w:sz w:val="19"/>
              </w:rPr>
              <w:t>Dato</w:t>
            </w:r>
          </w:p>
        </w:tc>
        <w:tc>
          <w:tcPr>
            <w:tcW w:type="dxa" w:w="6009"/>
            <w:shd w:val="clear" w:fill="1F3455"/>
          </w:tcPr>
          <w:p>
            <w:pPr>
              <w:spacing w:after="40"/>
            </w:pPr>
            <w:r>
              <w:rPr>
                <w:b/>
                <w:color w:val="FFFFFF"/>
                <w:sz w:val="19"/>
              </w:rPr>
              <w:t>Valor</w:t>
            </w:r>
          </w:p>
        </w:tc>
      </w:tr>
      <w:tr>
        <w:tc>
          <w:tcPr>
            <w:tcW w:type="dxa" w:w="3402"/>
            <w:shd w:val="clear" w:fill="F5F6F9"/>
          </w:tcPr>
          <w:p>
            <w:pPr>
              <w:spacing w:after="40"/>
            </w:pPr>
            <w:r>
              <w:rPr>
                <w:i/>
                <w:color w:val="6B7280"/>
                <w:sz w:val="18"/>
              </w:rPr>
              <w:t>Ej: transporte</w:t>
            </w:r>
          </w:p>
        </w:tc>
        <w:tc>
          <w:tcPr>
            <w:tcW w:type="dxa" w:w="6009"/>
            <w:shd w:val="clear" w:fill="F5F6F9"/>
          </w:tcPr>
          <w:p>
            <w:pPr>
              <w:spacing w:after="40"/>
            </w:pPr>
            <w:r>
              <w:rPr>
                <w:i/>
                <w:color w:val="6B7280"/>
                <w:sz w:val="18"/>
              </w:rPr>
              <w:t>stdio (proceso hijo)</w:t>
            </w:r>
          </w:p>
        </w:tc>
      </w:tr>
      <w:tr>
        <w:tc>
          <w:tcPr>
            <w:tcW w:type="dxa" w:w="3402"/>
          </w:tcPr>
          <w:p>
            <w:pPr>
              <w:spacing w:after="120"/>
            </w:pPr>
          </w:p>
        </w:tc>
        <w:tc>
          <w:tcPr>
            <w:tcW w:type="dxa" w:w="6009"/>
          </w:tcPr>
          <w:p>
            <w:pPr>
              <w:spacing w:after="120"/>
            </w:pPr>
          </w:p>
        </w:tc>
      </w:tr>
      <w:tr>
        <w:tc>
          <w:tcPr>
            <w:tcW w:type="dxa" w:w="3402"/>
          </w:tcPr>
          <w:p>
            <w:pPr>
              <w:spacing w:after="120"/>
            </w:pPr>
          </w:p>
        </w:tc>
        <w:tc>
          <w:tcPr>
            <w:tcW w:type="dxa" w:w="6009"/>
          </w:tcPr>
          <w:p>
            <w:pPr>
              <w:spacing w:after="120"/>
            </w:pPr>
          </w:p>
        </w:tc>
      </w:tr>
      <w:tr>
        <w:tc>
          <w:tcPr>
            <w:tcW w:type="dxa" w:w="3402"/>
          </w:tcPr>
          <w:p>
            <w:pPr>
              <w:spacing w:after="120"/>
            </w:pPr>
          </w:p>
        </w:tc>
        <w:tc>
          <w:tcPr>
            <w:tcW w:type="dxa" w:w="6009"/>
          </w:tcPr>
          <w:p>
            <w:pPr>
              <w:spacing w:after="120"/>
            </w:pPr>
          </w:p>
        </w:tc>
      </w:tr>
      <w:tr>
        <w:tc>
          <w:tcPr>
            <w:tcW w:type="dxa" w:w="3402"/>
          </w:tcPr>
          <w:p>
            <w:pPr>
              <w:spacing w:after="120"/>
            </w:pPr>
          </w:p>
        </w:tc>
        <w:tc>
          <w:tcPr>
            <w:tcW w:type="dxa" w:w="6009"/>
          </w:tcPr>
          <w:p>
            <w:pPr>
              <w:spacing w:after="120"/>
            </w:pPr>
          </w:p>
        </w:tc>
      </w:tr>
      <w:tr>
        <w:tc>
          <w:tcPr>
            <w:tcW w:type="dxa" w:w="3402"/>
          </w:tcPr>
          <w:p>
            <w:pPr>
              <w:spacing w:after="120"/>
            </w:pPr>
          </w:p>
        </w:tc>
        <w:tc>
          <w:tcPr>
            <w:tcW w:type="dxa" w:w="6009"/>
          </w:tcPr>
          <w:p>
            <w:pPr>
              <w:spacing w:after="120"/>
            </w:pPr>
          </w:p>
        </w:tc>
      </w:tr>
    </w:tbl>
    <w:p>
      <w:pPr>
        <w:spacing w:after="40"/>
      </w:pPr>
    </w:p>
    <w:p>
      <w:pPr>
        <w:spacing w:after="120"/>
      </w:pPr>
      <w:r>
        <w:rPr>
          <w:rFonts w:ascii="Calibri" w:hAnsi="Calibri"/>
          <w:b w:val="0"/>
          <w:i w:val="0"/>
          <w:color w:val="2A2A33"/>
          <w:sz w:val="21"/>
        </w:rPr>
        <w:t>Datos a completar: nombre del servidor, transporte (stdio o HTTP), cuántas herramientas publica, qué clientes lo consumen, y si el cliente las descubre con `tools/list` o están escritas a mano.</w:t>
      </w:r>
    </w:p>
    <w:p>
      <w:pPr>
        <w:spacing w:before="160" w:after="40"/>
      </w:pPr>
      <w:r>
        <w:rPr>
          <w:b/>
          <w:color w:val="1F3455"/>
          <w:sz w:val="21"/>
        </w:rPr>
        <w:t>Control del bucle del agente</w:t>
      </w:r>
      <w:r>
        <w:rPr>
          <w:i/>
          <w:color w:val="6B7280"/>
          <w:sz w:val="18"/>
        </w:rPr>
        <w:t xml:space="preserve">   ¿Cuál es el tope de pasos? ¿Qué pasa si lo alcanza? Un bucle sin tope es una fuga de presupuesto.</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tc>
      </w:tr>
    </w:tbl>
    <w:p>
      <w:pPr>
        <w:spacing w:after="0"/>
      </w:pPr>
    </w:p>
    <w:p>
      <w:pPr>
        <w:spacing w:before="160" w:after="40"/>
      </w:pPr>
      <w:r>
        <w:rPr>
          <w:b/>
          <w:color w:val="1F3455"/>
          <w:sz w:val="21"/>
        </w:rPr>
        <w:t>Traza del agente</w:t>
      </w:r>
      <w:r>
        <w:rPr>
          <w:i/>
          <w:color w:val="6B7280"/>
          <w:sz w:val="18"/>
        </w:rPr>
        <w:t xml:space="preserve">   ¿Registran qué herramienta pidió, qué devolvió y cuántos tokens gastó? ¿Dónde se ve esa traza?</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tc>
      </w:tr>
    </w:tbl>
    <w:p>
      <w:pPr>
        <w:spacing w:after="0"/>
      </w:pPr>
    </w:p>
    <w:tbl>
      <w:tblPr>
        <w:tblW w:type="auto" w:w="0"/>
        <w:jc w:val="left"/>
        <w:tblLook w:firstColumn="1" w:firstRow="1" w:lastColumn="0" w:lastRow="0" w:noHBand="0" w:noVBand="1" w:val="04A0"/>
      </w:tblPr>
      <w:tblGrid>
        <w:gridCol w:w="9746"/>
      </w:tblGrid>
      <w:tr>
        <w:tc>
          <w:tcPr>
            <w:tcW w:type="dxa" w:w="9411"/>
            <w:shd w:val="clear" w:fill="FDF3E3"/>
          </w:tcPr>
          <w:p>
            <w:pPr>
              <w:spacing w:before="80" w:after="80"/>
            </w:pPr>
            <w:r>
              <w:rPr>
                <w:b/>
                <w:color w:val="B5670F"/>
                <w:sz w:val="20"/>
              </w:rPr>
              <w:t xml:space="preserve">La demostración que se pide para este nivel.  </w:t>
            </w:r>
            <w:r>
              <w:rPr>
                <w:color w:val="2A2A33"/>
                <w:sz w:val="20"/>
              </w:rPr>
              <w:t>Una pregunta que obligue al agente a encadenar al menos DOS herramientas distintas, con la traza visible. Si todas sus preguntas se resuelven con una sola herramienta, están en Nivel 2, no en Nivel 4 — y decirlo es preferible a exagerar.</w:t>
            </w:r>
          </w:p>
        </w:tc>
      </w:tr>
    </w:tbl>
    <w:p>
      <w:pPr>
        <w:spacing w:after="40"/>
      </w:pPr>
    </w:p>
    <w:p>
      <w:r>
        <w:br w:type="page"/>
      </w:r>
    </w:p>
    <w:p>
      <w:pPr>
        <w:spacing w:before="320" w:after="100"/>
        <w:pBdr>
          <w:bottom w:val="single" w:sz="6" w:space="3" w:color="D9CBB0"/>
        </w:pBdr>
      </w:pPr>
      <w:r>
        <w:rPr>
          <w:rFonts w:ascii="Cambria" w:hAnsi="Cambria"/>
          <w:b/>
          <w:color w:val="1F3455"/>
          <w:sz w:val="28"/>
        </w:rPr>
        <w:t>6 · Orquestación (Nivel 5) — capítulo opcional</w:t>
      </w:r>
    </w:p>
    <w:tbl>
      <w:tblPr>
        <w:tblW w:type="auto" w:w="0"/>
        <w:jc w:val="left"/>
        <w:tblLook w:firstColumn="1" w:firstRow="1" w:lastColumn="0" w:lastRow="0" w:noHBand="0" w:noVBand="1" w:val="04A0"/>
      </w:tblPr>
      <w:tblGrid>
        <w:gridCol w:w="9746"/>
      </w:tblGrid>
      <w:tr>
        <w:tc>
          <w:tcPr>
            <w:tcW w:type="dxa" w:w="9411"/>
            <w:shd w:val="clear" w:fill="F1F3F8"/>
          </w:tcPr>
          <w:p>
            <w:pPr>
              <w:spacing w:before="80" w:after="80"/>
            </w:pPr>
            <w:r>
              <w:rPr>
                <w:b/>
                <w:color w:val="1F3455"/>
                <w:sz w:val="20"/>
              </w:rPr>
              <w:t xml:space="preserve">Quién completa este capítulo.  </w:t>
            </w:r>
            <w:r>
              <w:rPr>
                <w:color w:val="2A2A33"/>
                <w:sz w:val="20"/>
              </w:rPr>
              <w:t>Solo los equipos que alcanzaron a implementar orquestación. Si no llegaron, borren el capítulo entero y díganlo en una línea en el capítulo 8 (trabajo futuro). No pasa nada: el Nivel 5 no es obligatorio para todos los casos.</w:t>
            </w:r>
          </w:p>
        </w:tc>
      </w:tr>
    </w:tbl>
    <w:p>
      <w:pPr>
        <w:spacing w:after="40"/>
      </w:pPr>
    </w:p>
    <w:p>
      <w:pPr>
        <w:spacing w:after="120"/>
      </w:pPr>
      <w:r>
        <w:rPr>
          <w:rFonts w:ascii="Calibri" w:hAnsi="Calibri"/>
          <w:b/>
          <w:i w:val="0"/>
          <w:color w:val="2A2A33"/>
          <w:sz w:val="21"/>
        </w:rPr>
        <w:t xml:space="preserve">Recordatorio de qué es orquestar: </w:t>
      </w:r>
      <w:r>
        <w:rPr>
          <w:rFonts w:ascii="Calibri" w:hAnsi="Calibri"/>
          <w:b w:val="0"/>
          <w:i w:val="0"/>
          <w:color w:val="2A2A33"/>
          <w:sz w:val="21"/>
        </w:rPr>
        <w:t>decidir QUÉ se ejecuta, EN QUÉ ORDEN, CON QUÉ DATOS, y QUÉ PASA CUANDO ALGO FALLA. Encadenar llamadas una detrás de otra no es orquestar: eso es un pipeline. La orquestación empieza cuando hay ramas, ciclos y estado que sobrevive.</w:t>
      </w:r>
    </w:p>
    <w:p>
      <w:pPr>
        <w:spacing w:before="200" w:after="60"/>
      </w:pPr>
      <w:r>
        <w:rPr>
          <w:b/>
          <w:color w:val="B5670F"/>
          <w:sz w:val="23"/>
        </w:rPr>
        <w:t>6.1 · Qué hace su orquestador</w:t>
      </w:r>
    </w:p>
    <w:p>
      <w:pPr>
        <w:spacing w:before="160" w:after="40"/>
      </w:pPr>
      <w:r>
        <w:rPr>
          <w:b/>
          <w:color w:val="1F3455"/>
          <w:sz w:val="21"/>
        </w:rPr>
        <w:t>Descripción del flujo orquestado</w:t>
      </w:r>
      <w:r>
        <w:rPr>
          <w:i/>
          <w:color w:val="6B7280"/>
          <w:sz w:val="18"/>
        </w:rPr>
        <w:t xml:space="preserve">   En una frase primero, y después el detalle.</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p>
            <w:pPr>
              <w:spacing w:after="40"/>
            </w:pPr>
            <w:r>
              <w:rPr>
                <w:color w:val="B0B6C0"/>
                <w:sz w:val="20"/>
              </w:rPr>
            </w:r>
          </w:p>
        </w:tc>
      </w:tr>
    </w:tbl>
    <w:p>
      <w:pPr>
        <w:spacing w:after="0"/>
      </w:pPr>
    </w:p>
    <w:p>
      <w:pPr>
        <w:spacing w:after="120"/>
      </w:pPr>
      <w:r>
        <w:rPr>
          <w:rFonts w:ascii="Calibri" w:hAnsi="Calibri"/>
          <w:b w:val="0"/>
          <w:i w:val="0"/>
          <w:color w:val="2A2A33"/>
          <w:sz w:val="21"/>
        </w:rPr>
        <w:t>Listen los pasos o nodos de su flujo y qué hace cada uno:</w:t>
      </w:r>
    </w:p>
    <w:tbl>
      <w:tblPr>
        <w:tblStyle w:val="TableGrid"/>
        <w:tblW w:type="auto" w:w="0"/>
        <w:tblLook w:firstColumn="1" w:firstRow="1" w:lastColumn="0" w:lastRow="0" w:noHBand="0" w:noVBand="1" w:val="04A0"/>
      </w:tblPr>
      <w:tblGrid>
        <w:gridCol w:w="2436"/>
        <w:gridCol w:w="2436"/>
        <w:gridCol w:w="2436"/>
        <w:gridCol w:w="2436"/>
      </w:tblGrid>
      <w:tr>
        <w:tc>
          <w:tcPr>
            <w:tcW w:type="dxa" w:w="2041"/>
            <w:shd w:val="clear" w:fill="1F3455"/>
          </w:tcPr>
          <w:p>
            <w:pPr>
              <w:spacing w:after="40"/>
            </w:pPr>
            <w:r>
              <w:rPr>
                <w:b/>
                <w:color w:val="FFFFFF"/>
                <w:sz w:val="19"/>
              </w:rPr>
              <w:t>Paso / nodo</w:t>
            </w:r>
          </w:p>
        </w:tc>
        <w:tc>
          <w:tcPr>
            <w:tcW w:type="dxa" w:w="2721"/>
            <w:shd w:val="clear" w:fill="1F3455"/>
          </w:tcPr>
          <w:p>
            <w:pPr>
              <w:spacing w:after="40"/>
            </w:pPr>
            <w:r>
              <w:rPr>
                <w:b/>
                <w:color w:val="FFFFFF"/>
                <w:sz w:val="19"/>
              </w:rPr>
              <w:t>Qué hace</w:t>
            </w:r>
          </w:p>
        </w:tc>
        <w:tc>
          <w:tcPr>
            <w:tcW w:type="dxa" w:w="2268"/>
            <w:shd w:val="clear" w:fill="1F3455"/>
          </w:tcPr>
          <w:p>
            <w:pPr>
              <w:spacing w:after="40"/>
            </w:pPr>
            <w:r>
              <w:rPr>
                <w:b/>
                <w:color w:val="FFFFFF"/>
                <w:sz w:val="19"/>
              </w:rPr>
              <w:t>Qué datos lee</w:t>
            </w:r>
          </w:p>
        </w:tc>
        <w:tc>
          <w:tcPr>
            <w:tcW w:type="dxa" w:w="2381"/>
            <w:shd w:val="clear" w:fill="1F3455"/>
          </w:tcPr>
          <w:p>
            <w:pPr>
              <w:spacing w:after="40"/>
            </w:pPr>
            <w:r>
              <w:rPr>
                <w:b/>
                <w:color w:val="FFFFFF"/>
                <w:sz w:val="19"/>
              </w:rPr>
              <w:t>Qué datos escribe</w:t>
            </w:r>
          </w:p>
        </w:tc>
      </w:tr>
      <w:tr>
        <w:tc>
          <w:tcPr>
            <w:tcW w:type="dxa" w:w="2041"/>
            <w:shd w:val="clear" w:fill="F5F6F9"/>
          </w:tcPr>
          <w:p>
            <w:pPr>
              <w:spacing w:after="40"/>
            </w:pPr>
            <w:r>
              <w:rPr>
                <w:i/>
                <w:color w:val="6B7280"/>
                <w:sz w:val="18"/>
              </w:rPr>
              <w:t>Ej: clasificar</w:t>
            </w:r>
          </w:p>
        </w:tc>
        <w:tc>
          <w:tcPr>
            <w:tcW w:type="dxa" w:w="2721"/>
            <w:shd w:val="clear" w:fill="F5F6F9"/>
          </w:tcPr>
          <w:p>
            <w:pPr>
              <w:spacing w:after="40"/>
            </w:pPr>
            <w:r>
              <w:rPr>
                <w:i/>
                <w:color w:val="6B7280"/>
                <w:sz w:val="18"/>
              </w:rPr>
              <w:t>determina la intención</w:t>
            </w:r>
          </w:p>
        </w:tc>
        <w:tc>
          <w:tcPr>
            <w:tcW w:type="dxa" w:w="2268"/>
            <w:shd w:val="clear" w:fill="F5F6F9"/>
          </w:tcPr>
          <w:p>
            <w:pPr>
              <w:spacing w:after="40"/>
            </w:pPr>
            <w:r>
              <w:rPr>
                <w:i/>
                <w:color w:val="6B7280"/>
                <w:sz w:val="18"/>
              </w:rPr>
              <w:t>la pregunta del usuario</w:t>
            </w:r>
          </w:p>
        </w:tc>
        <w:tc>
          <w:tcPr>
            <w:tcW w:type="dxa" w:w="2381"/>
            <w:shd w:val="clear" w:fill="F5F6F9"/>
          </w:tcPr>
          <w:p>
            <w:pPr>
              <w:spacing w:after="40"/>
            </w:pPr>
            <w:r>
              <w:rPr>
                <w:i/>
                <w:color w:val="6B7280"/>
                <w:sz w:val="18"/>
              </w:rPr>
              <w:t>intencion, urgencia</w:t>
            </w:r>
          </w:p>
        </w:tc>
      </w:tr>
      <w:tr>
        <w:tc>
          <w:tcPr>
            <w:tcW w:type="dxa" w:w="2041"/>
          </w:tcPr>
          <w:p>
            <w:pPr>
              <w:spacing w:after="120"/>
            </w:pPr>
          </w:p>
        </w:tc>
        <w:tc>
          <w:tcPr>
            <w:tcW w:type="dxa" w:w="2721"/>
          </w:tcPr>
          <w:p>
            <w:pPr>
              <w:spacing w:after="120"/>
            </w:pPr>
          </w:p>
        </w:tc>
        <w:tc>
          <w:tcPr>
            <w:tcW w:type="dxa" w:w="2268"/>
          </w:tcPr>
          <w:p>
            <w:pPr>
              <w:spacing w:after="120"/>
            </w:pPr>
          </w:p>
        </w:tc>
        <w:tc>
          <w:tcPr>
            <w:tcW w:type="dxa" w:w="2381"/>
          </w:tcPr>
          <w:p>
            <w:pPr>
              <w:spacing w:after="120"/>
            </w:pPr>
          </w:p>
        </w:tc>
      </w:tr>
      <w:tr>
        <w:tc>
          <w:tcPr>
            <w:tcW w:type="dxa" w:w="2041"/>
          </w:tcPr>
          <w:p>
            <w:pPr>
              <w:spacing w:after="120"/>
            </w:pPr>
          </w:p>
        </w:tc>
        <w:tc>
          <w:tcPr>
            <w:tcW w:type="dxa" w:w="2721"/>
          </w:tcPr>
          <w:p>
            <w:pPr>
              <w:spacing w:after="120"/>
            </w:pPr>
          </w:p>
        </w:tc>
        <w:tc>
          <w:tcPr>
            <w:tcW w:type="dxa" w:w="2268"/>
          </w:tcPr>
          <w:p>
            <w:pPr>
              <w:spacing w:after="120"/>
            </w:pPr>
          </w:p>
        </w:tc>
        <w:tc>
          <w:tcPr>
            <w:tcW w:type="dxa" w:w="2381"/>
          </w:tcPr>
          <w:p>
            <w:pPr>
              <w:spacing w:after="120"/>
            </w:pPr>
          </w:p>
        </w:tc>
      </w:tr>
      <w:tr>
        <w:tc>
          <w:tcPr>
            <w:tcW w:type="dxa" w:w="2041"/>
          </w:tcPr>
          <w:p>
            <w:pPr>
              <w:spacing w:after="120"/>
            </w:pPr>
          </w:p>
        </w:tc>
        <w:tc>
          <w:tcPr>
            <w:tcW w:type="dxa" w:w="2721"/>
          </w:tcPr>
          <w:p>
            <w:pPr>
              <w:spacing w:after="120"/>
            </w:pPr>
          </w:p>
        </w:tc>
        <w:tc>
          <w:tcPr>
            <w:tcW w:type="dxa" w:w="2268"/>
          </w:tcPr>
          <w:p>
            <w:pPr>
              <w:spacing w:after="120"/>
            </w:pPr>
          </w:p>
        </w:tc>
        <w:tc>
          <w:tcPr>
            <w:tcW w:type="dxa" w:w="2381"/>
          </w:tcPr>
          <w:p>
            <w:pPr>
              <w:spacing w:after="120"/>
            </w:pPr>
          </w:p>
        </w:tc>
      </w:tr>
      <w:tr>
        <w:tc>
          <w:tcPr>
            <w:tcW w:type="dxa" w:w="2041"/>
          </w:tcPr>
          <w:p>
            <w:pPr>
              <w:spacing w:after="120"/>
            </w:pPr>
          </w:p>
        </w:tc>
        <w:tc>
          <w:tcPr>
            <w:tcW w:type="dxa" w:w="2721"/>
          </w:tcPr>
          <w:p>
            <w:pPr>
              <w:spacing w:after="120"/>
            </w:pPr>
          </w:p>
        </w:tc>
        <w:tc>
          <w:tcPr>
            <w:tcW w:type="dxa" w:w="2268"/>
          </w:tcPr>
          <w:p>
            <w:pPr>
              <w:spacing w:after="120"/>
            </w:pPr>
          </w:p>
        </w:tc>
        <w:tc>
          <w:tcPr>
            <w:tcW w:type="dxa" w:w="2381"/>
          </w:tcPr>
          <w:p>
            <w:pPr>
              <w:spacing w:after="120"/>
            </w:pPr>
          </w:p>
        </w:tc>
      </w:tr>
      <w:tr>
        <w:tc>
          <w:tcPr>
            <w:tcW w:type="dxa" w:w="2041"/>
          </w:tcPr>
          <w:p>
            <w:pPr>
              <w:spacing w:after="120"/>
            </w:pPr>
          </w:p>
        </w:tc>
        <w:tc>
          <w:tcPr>
            <w:tcW w:type="dxa" w:w="2721"/>
          </w:tcPr>
          <w:p>
            <w:pPr>
              <w:spacing w:after="120"/>
            </w:pPr>
          </w:p>
        </w:tc>
        <w:tc>
          <w:tcPr>
            <w:tcW w:type="dxa" w:w="2268"/>
          </w:tcPr>
          <w:p>
            <w:pPr>
              <w:spacing w:after="120"/>
            </w:pPr>
          </w:p>
        </w:tc>
        <w:tc>
          <w:tcPr>
            <w:tcW w:type="dxa" w:w="2381"/>
          </w:tcPr>
          <w:p>
            <w:pPr>
              <w:spacing w:after="120"/>
            </w:pPr>
          </w:p>
        </w:tc>
      </w:tr>
      <w:tr>
        <w:tc>
          <w:tcPr>
            <w:tcW w:type="dxa" w:w="2041"/>
          </w:tcPr>
          <w:p>
            <w:pPr>
              <w:spacing w:after="120"/>
            </w:pPr>
          </w:p>
        </w:tc>
        <w:tc>
          <w:tcPr>
            <w:tcW w:type="dxa" w:w="2721"/>
          </w:tcPr>
          <w:p>
            <w:pPr>
              <w:spacing w:after="120"/>
            </w:pPr>
          </w:p>
        </w:tc>
        <w:tc>
          <w:tcPr>
            <w:tcW w:type="dxa" w:w="2268"/>
          </w:tcPr>
          <w:p>
            <w:pPr>
              <w:spacing w:after="120"/>
            </w:pPr>
          </w:p>
        </w:tc>
        <w:tc>
          <w:tcPr>
            <w:tcW w:type="dxa" w:w="2381"/>
          </w:tcPr>
          <w:p>
            <w:pPr>
              <w:spacing w:after="120"/>
            </w:pPr>
          </w:p>
        </w:tc>
      </w:tr>
    </w:tbl>
    <w:p>
      <w:pPr>
        <w:spacing w:after="40"/>
      </w:pPr>
    </w:p>
    <w:p>
      <w:pPr>
        <w:spacing w:before="200" w:after="60"/>
      </w:pPr>
      <w:r>
        <w:rPr>
          <w:b/>
          <w:color w:val="B5670F"/>
          <w:sz w:val="23"/>
        </w:rPr>
        <w:t>6.2 · Las decisiones del flujo (ramas)</w:t>
      </w:r>
    </w:p>
    <w:p>
      <w:pPr>
        <w:spacing w:after="120"/>
      </w:pPr>
      <w:r>
        <w:rPr>
          <w:rFonts w:ascii="Calibri" w:hAnsi="Calibri"/>
          <w:b w:val="0"/>
          <w:i w:val="0"/>
          <w:color w:val="2A2A33"/>
          <w:sz w:val="21"/>
        </w:rPr>
        <w:t>Aquí está lo que de verdad se evalúa: los puntos donde el flujo se bifurca, y con qué criterio. Una buena rama es una regla de NEGOCIO, no una regla técnica.</w:t>
      </w:r>
    </w:p>
    <w:tbl>
      <w:tblPr>
        <w:tblStyle w:val="TableGrid"/>
        <w:tblW w:type="auto" w:w="0"/>
        <w:tblLook w:firstColumn="1" w:firstRow="1" w:lastColumn="0" w:lastRow="0" w:noHBand="0" w:noVBand="1" w:val="04A0"/>
      </w:tblPr>
      <w:tblGrid>
        <w:gridCol w:w="2436"/>
        <w:gridCol w:w="2436"/>
        <w:gridCol w:w="2436"/>
        <w:gridCol w:w="2436"/>
      </w:tblGrid>
      <w:tr>
        <w:tc>
          <w:tcPr>
            <w:tcW w:type="dxa" w:w="2268"/>
            <w:shd w:val="clear" w:fill="1F3455"/>
          </w:tcPr>
          <w:p>
            <w:pPr>
              <w:spacing w:after="40"/>
            </w:pPr>
            <w:r>
              <w:rPr>
                <w:b/>
                <w:color w:val="FFFFFF"/>
                <w:sz w:val="19"/>
              </w:rPr>
              <w:t>Punto de decisión</w:t>
            </w:r>
          </w:p>
        </w:tc>
        <w:tc>
          <w:tcPr>
            <w:tcW w:type="dxa" w:w="2608"/>
            <w:shd w:val="clear" w:fill="1F3455"/>
          </w:tcPr>
          <w:p>
            <w:pPr>
              <w:spacing w:after="40"/>
            </w:pPr>
            <w:r>
              <w:rPr>
                <w:b/>
                <w:color w:val="FFFFFF"/>
                <w:sz w:val="19"/>
              </w:rPr>
              <w:t>Condición</w:t>
            </w:r>
          </w:p>
        </w:tc>
        <w:tc>
          <w:tcPr>
            <w:tcW w:type="dxa" w:w="2268"/>
            <w:shd w:val="clear" w:fill="1F3455"/>
          </w:tcPr>
          <w:p>
            <w:pPr>
              <w:spacing w:after="40"/>
            </w:pPr>
            <w:r>
              <w:rPr>
                <w:b/>
                <w:color w:val="FFFFFF"/>
                <w:sz w:val="19"/>
              </w:rPr>
              <w:t>Camino A</w:t>
            </w:r>
          </w:p>
        </w:tc>
        <w:tc>
          <w:tcPr>
            <w:tcW w:type="dxa" w:w="2268"/>
            <w:shd w:val="clear" w:fill="1F3455"/>
          </w:tcPr>
          <w:p>
            <w:pPr>
              <w:spacing w:after="40"/>
            </w:pPr>
            <w:r>
              <w:rPr>
                <w:b/>
                <w:color w:val="FFFFFF"/>
                <w:sz w:val="19"/>
              </w:rPr>
              <w:t>Camino B</w:t>
            </w:r>
          </w:p>
        </w:tc>
      </w:tr>
      <w:tr>
        <w:tc>
          <w:tcPr>
            <w:tcW w:type="dxa" w:w="2268"/>
            <w:shd w:val="clear" w:fill="F5F6F9"/>
          </w:tcPr>
          <w:p>
            <w:pPr>
              <w:spacing w:after="40"/>
            </w:pPr>
            <w:r>
              <w:rPr>
                <w:i/>
                <w:color w:val="6B7280"/>
                <w:sz w:val="18"/>
              </w:rPr>
              <w:t>Ej: después de clasificar</w:t>
            </w:r>
          </w:p>
        </w:tc>
        <w:tc>
          <w:tcPr>
            <w:tcW w:type="dxa" w:w="2608"/>
            <w:shd w:val="clear" w:fill="F5F6F9"/>
          </w:tcPr>
          <w:p>
            <w:pPr>
              <w:spacing w:after="40"/>
            </w:pPr>
            <w:r>
              <w:rPr>
                <w:i/>
                <w:color w:val="6B7280"/>
                <w:sz w:val="18"/>
              </w:rPr>
              <w:t>urgencia == alta</w:t>
            </w:r>
          </w:p>
        </w:tc>
        <w:tc>
          <w:tcPr>
            <w:tcW w:type="dxa" w:w="2268"/>
            <w:shd w:val="clear" w:fill="F5F6F9"/>
          </w:tcPr>
          <w:p>
            <w:pPr>
              <w:spacing w:after="40"/>
            </w:pPr>
            <w:r>
              <w:rPr>
                <w:i/>
                <w:color w:val="6B7280"/>
                <w:sz w:val="18"/>
              </w:rPr>
              <w:t>escalar a un humano</w:t>
            </w:r>
          </w:p>
        </w:tc>
        <w:tc>
          <w:tcPr>
            <w:tcW w:type="dxa" w:w="2268"/>
            <w:shd w:val="clear" w:fill="F5F6F9"/>
          </w:tcPr>
          <w:p>
            <w:pPr>
              <w:spacing w:after="40"/>
            </w:pPr>
            <w:r>
              <w:rPr>
                <w:i/>
                <w:color w:val="6B7280"/>
                <w:sz w:val="18"/>
              </w:rPr>
              <w:t>continuar el flujo normal</w:t>
            </w:r>
          </w:p>
        </w:tc>
      </w:tr>
      <w:tr>
        <w:tc>
          <w:tcPr>
            <w:tcW w:type="dxa" w:w="2268"/>
          </w:tcPr>
          <w:p>
            <w:pPr>
              <w:spacing w:after="120"/>
            </w:pPr>
          </w:p>
        </w:tc>
        <w:tc>
          <w:tcPr>
            <w:tcW w:type="dxa" w:w="2608"/>
          </w:tcPr>
          <w:p>
            <w:pPr>
              <w:spacing w:after="120"/>
            </w:pPr>
          </w:p>
        </w:tc>
        <w:tc>
          <w:tcPr>
            <w:tcW w:type="dxa" w:w="2268"/>
          </w:tcPr>
          <w:p>
            <w:pPr>
              <w:spacing w:after="120"/>
            </w:pPr>
          </w:p>
        </w:tc>
        <w:tc>
          <w:tcPr>
            <w:tcW w:type="dxa" w:w="2268"/>
          </w:tcPr>
          <w:p>
            <w:pPr>
              <w:spacing w:after="120"/>
            </w:pPr>
          </w:p>
        </w:tc>
      </w:tr>
      <w:tr>
        <w:tc>
          <w:tcPr>
            <w:tcW w:type="dxa" w:w="2268"/>
          </w:tcPr>
          <w:p>
            <w:pPr>
              <w:spacing w:after="120"/>
            </w:pPr>
          </w:p>
        </w:tc>
        <w:tc>
          <w:tcPr>
            <w:tcW w:type="dxa" w:w="2608"/>
          </w:tcPr>
          <w:p>
            <w:pPr>
              <w:spacing w:after="120"/>
            </w:pPr>
          </w:p>
        </w:tc>
        <w:tc>
          <w:tcPr>
            <w:tcW w:type="dxa" w:w="2268"/>
          </w:tcPr>
          <w:p>
            <w:pPr>
              <w:spacing w:after="120"/>
            </w:pPr>
          </w:p>
        </w:tc>
        <w:tc>
          <w:tcPr>
            <w:tcW w:type="dxa" w:w="2268"/>
          </w:tcPr>
          <w:p>
            <w:pPr>
              <w:spacing w:after="120"/>
            </w:pPr>
          </w:p>
        </w:tc>
      </w:tr>
      <w:tr>
        <w:tc>
          <w:tcPr>
            <w:tcW w:type="dxa" w:w="2268"/>
          </w:tcPr>
          <w:p>
            <w:pPr>
              <w:spacing w:after="120"/>
            </w:pPr>
          </w:p>
        </w:tc>
        <w:tc>
          <w:tcPr>
            <w:tcW w:type="dxa" w:w="2608"/>
          </w:tcPr>
          <w:p>
            <w:pPr>
              <w:spacing w:after="120"/>
            </w:pPr>
          </w:p>
        </w:tc>
        <w:tc>
          <w:tcPr>
            <w:tcW w:type="dxa" w:w="2268"/>
          </w:tcPr>
          <w:p>
            <w:pPr>
              <w:spacing w:after="120"/>
            </w:pPr>
          </w:p>
        </w:tc>
        <w:tc>
          <w:tcPr>
            <w:tcW w:type="dxa" w:w="2268"/>
          </w:tcPr>
          <w:p>
            <w:pPr>
              <w:spacing w:after="120"/>
            </w:pPr>
          </w:p>
        </w:tc>
      </w:tr>
      <w:tr>
        <w:tc>
          <w:tcPr>
            <w:tcW w:type="dxa" w:w="2268"/>
          </w:tcPr>
          <w:p>
            <w:pPr>
              <w:spacing w:after="120"/>
            </w:pPr>
          </w:p>
        </w:tc>
        <w:tc>
          <w:tcPr>
            <w:tcW w:type="dxa" w:w="2608"/>
          </w:tcPr>
          <w:p>
            <w:pPr>
              <w:spacing w:after="120"/>
            </w:pPr>
          </w:p>
        </w:tc>
        <w:tc>
          <w:tcPr>
            <w:tcW w:type="dxa" w:w="2268"/>
          </w:tcPr>
          <w:p>
            <w:pPr>
              <w:spacing w:after="120"/>
            </w:pPr>
          </w:p>
        </w:tc>
        <w:tc>
          <w:tcPr>
            <w:tcW w:type="dxa" w:w="2268"/>
          </w:tcPr>
          <w:p>
            <w:pPr>
              <w:spacing w:after="120"/>
            </w:pPr>
          </w:p>
        </w:tc>
      </w:tr>
      <w:tr>
        <w:tc>
          <w:tcPr>
            <w:tcW w:type="dxa" w:w="2268"/>
          </w:tcPr>
          <w:p>
            <w:pPr>
              <w:spacing w:after="120"/>
            </w:pPr>
          </w:p>
        </w:tc>
        <w:tc>
          <w:tcPr>
            <w:tcW w:type="dxa" w:w="2608"/>
          </w:tcPr>
          <w:p>
            <w:pPr>
              <w:spacing w:after="120"/>
            </w:pPr>
          </w:p>
        </w:tc>
        <w:tc>
          <w:tcPr>
            <w:tcW w:type="dxa" w:w="2268"/>
          </w:tcPr>
          <w:p>
            <w:pPr>
              <w:spacing w:after="120"/>
            </w:pPr>
          </w:p>
        </w:tc>
        <w:tc>
          <w:tcPr>
            <w:tcW w:type="dxa" w:w="2268"/>
          </w:tcPr>
          <w:p>
            <w:pPr>
              <w:spacing w:after="120"/>
            </w:pPr>
          </w:p>
        </w:tc>
      </w:tr>
    </w:tbl>
    <w:p>
      <w:pPr>
        <w:spacing w:after="40"/>
      </w:pPr>
    </w:p>
    <w:tbl>
      <w:tblPr>
        <w:tblW w:type="auto" w:w="0"/>
        <w:jc w:val="left"/>
        <w:tblLook w:firstColumn="1" w:firstRow="1" w:lastColumn="0" w:lastRow="0" w:noHBand="0" w:noVBand="1" w:val="04A0"/>
      </w:tblPr>
      <w:tblGrid>
        <w:gridCol w:w="9746"/>
      </w:tblGrid>
      <w:tr>
        <w:tc>
          <w:tcPr>
            <w:tcW w:type="dxa" w:w="9411"/>
            <w:shd w:val="clear" w:fill="FDF3E3"/>
          </w:tcPr>
          <w:p>
            <w:pPr>
              <w:spacing w:before="80" w:after="80"/>
            </w:pPr>
            <w:r>
              <w:rPr>
                <w:b/>
                <w:color w:val="B5670F"/>
                <w:sz w:val="20"/>
              </w:rPr>
              <w:t xml:space="preserve">La diferencia que hay que entender.  </w:t>
            </w:r>
            <w:r>
              <w:rPr>
                <w:color w:val="2A2A33"/>
                <w:sz w:val="20"/>
              </w:rPr>
              <w:t>«Si falla la API, reintenta» es una regla TÉCNICA. «Si es un caso especial, va a Secretaría» es una regla de NEGOCIO — y esa es la que justifica la orquestación. Si todas sus ramas son técnicas, probablemente no necesitaban un orquestador.</w:t>
            </w:r>
          </w:p>
        </w:tc>
      </w:tr>
    </w:tbl>
    <w:p>
      <w:pPr>
        <w:spacing w:after="40"/>
      </w:pPr>
    </w:p>
    <w:p>
      <w:pPr>
        <w:spacing w:before="200" w:after="60"/>
      </w:pPr>
      <w:r>
        <w:rPr>
          <w:b/>
          <w:color w:val="B5670F"/>
          <w:sz w:val="23"/>
        </w:rPr>
        <w:t>6.3 · Cómo comprende la intención del usuario</w:t>
      </w:r>
    </w:p>
    <w:p>
      <w:pPr>
        <w:spacing w:after="120"/>
      </w:pPr>
      <w:r>
        <w:rPr>
          <w:rFonts w:ascii="Calibri" w:hAnsi="Calibri"/>
          <w:b w:val="0"/>
          <w:i w:val="0"/>
          <w:color w:val="2A2A33"/>
          <w:sz w:val="21"/>
        </w:rPr>
        <w:t>Este es el punto de entrada de todo el flujo: si la intención se detecta mal, todo lo que sigue va por el camino equivocado.</w:t>
      </w:r>
    </w:p>
    <w:p>
      <w:pPr>
        <w:spacing w:before="160" w:after="40"/>
      </w:pPr>
      <w:r>
        <w:rPr>
          <w:b/>
          <w:color w:val="1F3455"/>
          <w:sz w:val="21"/>
        </w:rPr>
        <w:t>¿Cómo detectan la intención?</w:t>
      </w:r>
      <w:r>
        <w:rPr>
          <w:i/>
          <w:color w:val="6B7280"/>
          <w:sz w:val="18"/>
        </w:rPr>
        <w:t xml:space="preserve">   ¿Con el modelo? ¿Con reglas? ¿Con una mezcla? Sean precisos.</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tc>
      </w:tr>
    </w:tbl>
    <w:p>
      <w:pPr>
        <w:spacing w:after="0"/>
      </w:pPr>
    </w:p>
    <w:p>
      <w:pPr>
        <w:spacing w:after="120"/>
      </w:pPr>
      <w:r>
        <w:rPr>
          <w:rFonts w:ascii="Calibri" w:hAnsi="Calibri"/>
          <w:b w:val="0"/>
          <w:i w:val="0"/>
          <w:color w:val="2A2A33"/>
          <w:sz w:val="21"/>
        </w:rPr>
        <w:t>Listen las intenciones que su sistema reconoce y a dónde lleva cada una:</w:t>
      </w:r>
    </w:p>
    <w:tbl>
      <w:tblPr>
        <w:tblStyle w:val="TableGrid"/>
        <w:tblW w:type="auto" w:w="0"/>
        <w:tblLook w:firstColumn="1" w:firstRow="1" w:lastColumn="0" w:lastRow="0" w:noHBand="0" w:noVBand="1" w:val="04A0"/>
      </w:tblPr>
      <w:tblGrid>
        <w:gridCol w:w="3249"/>
        <w:gridCol w:w="3249"/>
        <w:gridCol w:w="3249"/>
      </w:tblGrid>
      <w:tr>
        <w:tc>
          <w:tcPr>
            <w:tcW w:type="dxa" w:w="2268"/>
            <w:shd w:val="clear" w:fill="1F3455"/>
          </w:tcPr>
          <w:p>
            <w:pPr>
              <w:spacing w:after="40"/>
            </w:pPr>
            <w:r>
              <w:rPr>
                <w:b/>
                <w:color w:val="FFFFFF"/>
                <w:sz w:val="19"/>
              </w:rPr>
              <w:t>Intención</w:t>
            </w:r>
          </w:p>
        </w:tc>
        <w:tc>
          <w:tcPr>
            <w:tcW w:type="dxa" w:w="3742"/>
            <w:shd w:val="clear" w:fill="1F3455"/>
          </w:tcPr>
          <w:p>
            <w:pPr>
              <w:spacing w:after="40"/>
            </w:pPr>
            <w:r>
              <w:rPr>
                <w:b/>
                <w:color w:val="FFFFFF"/>
                <w:sz w:val="19"/>
              </w:rPr>
              <w:t>Ejemplo de frase del usuario</w:t>
            </w:r>
          </w:p>
        </w:tc>
        <w:tc>
          <w:tcPr>
            <w:tcW w:type="dxa" w:w="3402"/>
            <w:shd w:val="clear" w:fill="1F3455"/>
          </w:tcPr>
          <w:p>
            <w:pPr>
              <w:spacing w:after="40"/>
            </w:pPr>
            <w:r>
              <w:rPr>
                <w:b/>
                <w:color w:val="FFFFFF"/>
                <w:sz w:val="19"/>
              </w:rPr>
              <w:t>A dónde la lleva el flujo</w:t>
            </w:r>
          </w:p>
        </w:tc>
      </w:tr>
      <w:tr>
        <w:tc>
          <w:tcPr>
            <w:tcW w:type="dxa" w:w="2268"/>
            <w:shd w:val="clear" w:fill="F5F6F9"/>
          </w:tcPr>
          <w:p>
            <w:pPr>
              <w:spacing w:after="40"/>
            </w:pPr>
            <w:r>
              <w:rPr>
                <w:i/>
                <w:color w:val="6B7280"/>
                <w:sz w:val="18"/>
              </w:rPr>
              <w:t>Ej: consulta_estado</w:t>
            </w:r>
          </w:p>
        </w:tc>
        <w:tc>
          <w:tcPr>
            <w:tcW w:type="dxa" w:w="3742"/>
            <w:shd w:val="clear" w:fill="F5F6F9"/>
          </w:tcPr>
          <w:p>
            <w:pPr>
              <w:spacing w:after="40"/>
            </w:pPr>
            <w:r>
              <w:rPr>
                <w:i/>
                <w:color w:val="6B7280"/>
                <w:sz w:val="18"/>
              </w:rPr>
              <w:t>«¿en qué va mi solicitud?»</w:t>
            </w:r>
          </w:p>
        </w:tc>
        <w:tc>
          <w:tcPr>
            <w:tcW w:type="dxa" w:w="3402"/>
            <w:shd w:val="clear" w:fill="F5F6F9"/>
          </w:tcPr>
          <w:p>
            <w:pPr>
              <w:spacing w:after="40"/>
            </w:pPr>
            <w:r>
              <w:rPr>
                <w:i/>
                <w:color w:val="6B7280"/>
                <w:sz w:val="18"/>
              </w:rPr>
              <w:t>nodo consultar_sistema</w:t>
            </w:r>
          </w:p>
        </w:tc>
      </w:tr>
      <w:tr>
        <w:tc>
          <w:tcPr>
            <w:tcW w:type="dxa" w:w="2268"/>
          </w:tcPr>
          <w:p>
            <w:pPr>
              <w:spacing w:after="120"/>
            </w:pPr>
          </w:p>
        </w:tc>
        <w:tc>
          <w:tcPr>
            <w:tcW w:type="dxa" w:w="3742"/>
          </w:tcPr>
          <w:p>
            <w:pPr>
              <w:spacing w:after="120"/>
            </w:pPr>
          </w:p>
        </w:tc>
        <w:tc>
          <w:tcPr>
            <w:tcW w:type="dxa" w:w="3402"/>
          </w:tcPr>
          <w:p>
            <w:pPr>
              <w:spacing w:after="120"/>
            </w:pPr>
          </w:p>
        </w:tc>
      </w:tr>
      <w:tr>
        <w:tc>
          <w:tcPr>
            <w:tcW w:type="dxa" w:w="2268"/>
          </w:tcPr>
          <w:p>
            <w:pPr>
              <w:spacing w:after="120"/>
            </w:pPr>
          </w:p>
        </w:tc>
        <w:tc>
          <w:tcPr>
            <w:tcW w:type="dxa" w:w="3742"/>
          </w:tcPr>
          <w:p>
            <w:pPr>
              <w:spacing w:after="120"/>
            </w:pPr>
          </w:p>
        </w:tc>
        <w:tc>
          <w:tcPr>
            <w:tcW w:type="dxa" w:w="3402"/>
          </w:tcPr>
          <w:p>
            <w:pPr>
              <w:spacing w:after="120"/>
            </w:pPr>
          </w:p>
        </w:tc>
      </w:tr>
      <w:tr>
        <w:tc>
          <w:tcPr>
            <w:tcW w:type="dxa" w:w="2268"/>
          </w:tcPr>
          <w:p>
            <w:pPr>
              <w:spacing w:after="120"/>
            </w:pPr>
          </w:p>
        </w:tc>
        <w:tc>
          <w:tcPr>
            <w:tcW w:type="dxa" w:w="3742"/>
          </w:tcPr>
          <w:p>
            <w:pPr>
              <w:spacing w:after="120"/>
            </w:pPr>
          </w:p>
        </w:tc>
        <w:tc>
          <w:tcPr>
            <w:tcW w:type="dxa" w:w="3402"/>
          </w:tcPr>
          <w:p>
            <w:pPr>
              <w:spacing w:after="120"/>
            </w:pPr>
          </w:p>
        </w:tc>
      </w:tr>
      <w:tr>
        <w:tc>
          <w:tcPr>
            <w:tcW w:type="dxa" w:w="2268"/>
          </w:tcPr>
          <w:p>
            <w:pPr>
              <w:spacing w:after="120"/>
            </w:pPr>
          </w:p>
        </w:tc>
        <w:tc>
          <w:tcPr>
            <w:tcW w:type="dxa" w:w="3742"/>
          </w:tcPr>
          <w:p>
            <w:pPr>
              <w:spacing w:after="120"/>
            </w:pPr>
          </w:p>
        </w:tc>
        <w:tc>
          <w:tcPr>
            <w:tcW w:type="dxa" w:w="3402"/>
          </w:tcPr>
          <w:p>
            <w:pPr>
              <w:spacing w:after="120"/>
            </w:pPr>
          </w:p>
        </w:tc>
      </w:tr>
      <w:tr>
        <w:tc>
          <w:tcPr>
            <w:tcW w:type="dxa" w:w="2268"/>
          </w:tcPr>
          <w:p>
            <w:pPr>
              <w:spacing w:after="120"/>
            </w:pPr>
          </w:p>
        </w:tc>
        <w:tc>
          <w:tcPr>
            <w:tcW w:type="dxa" w:w="3742"/>
          </w:tcPr>
          <w:p>
            <w:pPr>
              <w:spacing w:after="120"/>
            </w:pPr>
          </w:p>
        </w:tc>
        <w:tc>
          <w:tcPr>
            <w:tcW w:type="dxa" w:w="3402"/>
          </w:tcPr>
          <w:p>
            <w:pPr>
              <w:spacing w:after="120"/>
            </w:pPr>
          </w:p>
        </w:tc>
      </w:tr>
      <w:tr>
        <w:tc>
          <w:tcPr>
            <w:tcW w:type="dxa" w:w="2268"/>
          </w:tcPr>
          <w:p>
            <w:pPr>
              <w:spacing w:after="120"/>
            </w:pPr>
          </w:p>
        </w:tc>
        <w:tc>
          <w:tcPr>
            <w:tcW w:type="dxa" w:w="3742"/>
          </w:tcPr>
          <w:p>
            <w:pPr>
              <w:spacing w:after="120"/>
            </w:pPr>
          </w:p>
        </w:tc>
        <w:tc>
          <w:tcPr>
            <w:tcW w:type="dxa" w:w="3402"/>
          </w:tcPr>
          <w:p>
            <w:pPr>
              <w:spacing w:after="120"/>
            </w:pPr>
          </w:p>
        </w:tc>
      </w:tr>
    </w:tbl>
    <w:p>
      <w:pPr>
        <w:spacing w:after="40"/>
      </w:pPr>
    </w:p>
    <w:p>
      <w:pPr>
        <w:spacing w:before="160" w:after="40"/>
      </w:pPr>
      <w:r>
        <w:rPr>
          <w:b/>
          <w:color w:val="1F3455"/>
          <w:sz w:val="21"/>
        </w:rPr>
        <w:t>¿En qué formato devuelve la intención el modelo?</w:t>
      </w:r>
      <w:r>
        <w:rPr>
          <w:i/>
          <w:color w:val="6B7280"/>
          <w:sz w:val="18"/>
        </w:rPr>
        <w:t xml:space="preserve">   Si devuelve texto libre, ¿cómo lo convierten en una decisión? Si devuelve JSON, ¿lo validan?</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tc>
      </w:tr>
    </w:tbl>
    <w:p>
      <w:pPr>
        <w:spacing w:after="0"/>
      </w:pPr>
    </w:p>
    <w:p>
      <w:pPr>
        <w:spacing w:before="160" w:after="40"/>
      </w:pPr>
      <w:r>
        <w:rPr>
          <w:b/>
          <w:color w:val="1F3455"/>
          <w:sz w:val="21"/>
        </w:rPr>
        <w:t>¿Qué pasa cuando NO reconoce la intención, o se equivoca?</w:t>
      </w:r>
      <w:r>
        <w:rPr>
          <w:i/>
          <w:color w:val="6B7280"/>
          <w:sz w:val="18"/>
        </w:rPr>
        <w:t xml:space="preserve">   ¿Hay una intención «otro»? ¿Pregunta de nuevo? ¿Escala? Un clasificador sin plan B rompe el flujo completo.</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tc>
      </w:tr>
    </w:tbl>
    <w:p>
      <w:pPr>
        <w:spacing w:after="0"/>
      </w:pPr>
    </w:p>
    <w:p>
      <w:pPr>
        <w:spacing w:before="160" w:after="40"/>
      </w:pPr>
      <w:r>
        <w:rPr>
          <w:b/>
          <w:color w:val="1F3455"/>
          <w:sz w:val="21"/>
        </w:rPr>
        <w:t>¿Lo midieron?</w:t>
      </w:r>
      <w:r>
        <w:rPr>
          <w:i/>
          <w:color w:val="6B7280"/>
          <w:sz w:val="18"/>
        </w:rPr>
        <w:t xml:space="preserve">   ¿Probaron con cuántas frases reales? ¿Cuántas clasificó bien? Un número, aunque sea pequeño, vale más que una afirmación.</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tc>
      </w:tr>
    </w:tbl>
    <w:p>
      <w:pPr>
        <w:spacing w:after="0"/>
      </w:pPr>
    </w:p>
    <w:p>
      <w:pPr>
        <w:spacing w:before="200" w:after="60"/>
      </w:pPr>
      <w:r>
        <w:rPr>
          <w:b/>
          <w:color w:val="B5670F"/>
          <w:sz w:val="23"/>
        </w:rPr>
        <w:t>6.4 · Estado y persistencia</w:t>
      </w:r>
    </w:p>
    <w:p>
      <w:pPr>
        <w:spacing w:before="160" w:after="40"/>
      </w:pPr>
      <w:r>
        <w:rPr>
          <w:b/>
          <w:color w:val="1F3455"/>
          <w:sz w:val="21"/>
        </w:rPr>
        <w:t>¿Qué guarda el estado del flujo?</w:t>
      </w:r>
      <w:r>
        <w:rPr>
          <w:i/>
          <w:color w:val="6B7280"/>
          <w:sz w:val="18"/>
        </w:rPr>
        <w:t xml:space="preserve">   Los campos concretos.</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tc>
      </w:tr>
    </w:tbl>
    <w:p>
      <w:pPr>
        <w:spacing w:after="0"/>
      </w:pPr>
    </w:p>
    <w:p>
      <w:pPr>
        <w:spacing w:before="160" w:after="40"/>
      </w:pPr>
      <w:r>
        <w:rPr>
          <w:b/>
          <w:color w:val="1F3455"/>
          <w:sz w:val="21"/>
        </w:rPr>
        <w:t>¿El estado sobrevive si se reinicia el proceso?</w:t>
      </w:r>
      <w:r>
        <w:rPr>
          <w:i/>
          <w:color w:val="6B7280"/>
          <w:sz w:val="18"/>
        </w:rPr>
        <w:t xml:space="preserve">   Si sí: ¿dónde se guarda y bajo qué identificador? Si no: díganlo, es una limitación válida para declarar.</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tc>
      </w:tr>
    </w:tbl>
    <w:p>
      <w:pPr>
        <w:spacing w:after="0"/>
      </w:pPr>
    </w:p>
    <w:p>
      <w:r>
        <w:br w:type="page"/>
      </w:r>
    </w:p>
    <w:p>
      <w:pPr>
        <w:spacing w:before="320" w:after="100"/>
        <w:pBdr>
          <w:bottom w:val="single" w:sz="6" w:space="3" w:color="D9CBB0"/>
        </w:pBdr>
      </w:pPr>
      <w:r>
        <w:rPr>
          <w:rFonts w:ascii="Cambria" w:hAnsi="Cambria"/>
          <w:b/>
          <w:color w:val="1F3455"/>
          <w:sz w:val="28"/>
        </w:rPr>
        <w:t>7 · Evidencias</w:t>
      </w:r>
    </w:p>
    <w:p>
      <w:pPr>
        <w:spacing w:after="120"/>
      </w:pPr>
      <w:r>
        <w:rPr>
          <w:rFonts w:ascii="Calibri" w:hAnsi="Calibri"/>
          <w:b/>
          <w:i w:val="0"/>
          <w:color w:val="2A2A33"/>
          <w:sz w:val="21"/>
        </w:rPr>
        <w:t xml:space="preserve">Regla: </w:t>
      </w:r>
      <w:r>
        <w:rPr>
          <w:rFonts w:ascii="Calibri" w:hAnsi="Calibri"/>
          <w:b w:val="0"/>
          <w:i w:val="0"/>
          <w:color w:val="2A2A33"/>
          <w:sz w:val="21"/>
        </w:rPr>
        <w:t>cada capacidad que afirmaron en el capítulo 5 necesita al menos una evidencia aquí. Las capturas deben estar anotadas — una flecha o un recuadro señalando qué hay que mirar. Una captura sin anotar obliga al lector a adivinar.</w:t>
      </w:r>
    </w:p>
    <w:tbl>
      <w:tblPr>
        <w:tblStyle w:val="TableGrid"/>
        <w:tblW w:type="auto" w:w="0"/>
        <w:tblLook w:firstColumn="1" w:firstRow="1" w:lastColumn="0" w:lastRow="0" w:noHBand="0" w:noVBand="1" w:val="04A0"/>
      </w:tblPr>
      <w:tblGrid>
        <w:gridCol w:w="3249"/>
        <w:gridCol w:w="3249"/>
        <w:gridCol w:w="3249"/>
      </w:tblGrid>
      <w:tr>
        <w:tc>
          <w:tcPr>
            <w:tcW w:type="dxa" w:w="2948"/>
            <w:shd w:val="clear" w:fill="1F3455"/>
          </w:tcPr>
          <w:p>
            <w:pPr>
              <w:spacing w:after="40"/>
            </w:pPr>
            <w:r>
              <w:rPr>
                <w:b/>
                <w:color w:val="FFFFFF"/>
                <w:sz w:val="19"/>
              </w:rPr>
              <w:t>Capacidad afirmada</w:t>
            </w:r>
          </w:p>
        </w:tc>
        <w:tc>
          <w:tcPr>
            <w:tcW w:type="dxa" w:w="3402"/>
            <w:shd w:val="clear" w:fill="1F3455"/>
          </w:tcPr>
          <w:p>
            <w:pPr>
              <w:spacing w:after="40"/>
            </w:pPr>
            <w:r>
              <w:rPr>
                <w:b/>
                <w:color w:val="FFFFFF"/>
                <w:sz w:val="19"/>
              </w:rPr>
              <w:t>Evidencia</w:t>
            </w:r>
          </w:p>
        </w:tc>
        <w:tc>
          <w:tcPr>
            <w:tcW w:type="dxa" w:w="3061"/>
            <w:shd w:val="clear" w:fill="1F3455"/>
          </w:tcPr>
          <w:p>
            <w:pPr>
              <w:spacing w:after="40"/>
            </w:pPr>
            <w:r>
              <w:rPr>
                <w:b/>
                <w:color w:val="FFFFFF"/>
                <w:sz w:val="19"/>
              </w:rPr>
              <w:t>Dónde está</w:t>
            </w:r>
          </w:p>
        </w:tc>
      </w:tr>
      <w:tr>
        <w:tc>
          <w:tcPr>
            <w:tcW w:type="dxa" w:w="2948"/>
            <w:shd w:val="clear" w:fill="F5F6F9"/>
          </w:tcPr>
          <w:p>
            <w:pPr>
              <w:spacing w:after="40"/>
            </w:pPr>
            <w:r>
              <w:rPr>
                <w:i/>
                <w:color w:val="6B7280"/>
                <w:sz w:val="18"/>
              </w:rPr>
              <w:t>Ej: el RAG cita la fuente</w:t>
            </w:r>
          </w:p>
        </w:tc>
        <w:tc>
          <w:tcPr>
            <w:tcW w:type="dxa" w:w="3402"/>
            <w:shd w:val="clear" w:fill="F5F6F9"/>
          </w:tcPr>
          <w:p>
            <w:pPr>
              <w:spacing w:after="40"/>
            </w:pPr>
            <w:r>
              <w:rPr>
                <w:i/>
                <w:color w:val="6B7280"/>
                <w:sz w:val="18"/>
              </w:rPr>
              <w:t>captura de la respuesta con el artículo citado</w:t>
            </w:r>
          </w:p>
        </w:tc>
        <w:tc>
          <w:tcPr>
            <w:tcW w:type="dxa" w:w="3061"/>
            <w:shd w:val="clear" w:fill="F5F6F9"/>
          </w:tcPr>
          <w:p>
            <w:pPr>
              <w:spacing w:after="40"/>
            </w:pPr>
            <w:r>
              <w:rPr>
                <w:i/>
                <w:color w:val="6B7280"/>
                <w:sz w:val="18"/>
              </w:rPr>
              <w:t>Anexo A, figura 3</w:t>
            </w:r>
          </w:p>
        </w:tc>
      </w:tr>
      <w:tr>
        <w:tc>
          <w:tcPr>
            <w:tcW w:type="dxa" w:w="2948"/>
          </w:tcPr>
          <w:p>
            <w:pPr>
              <w:spacing w:after="120"/>
            </w:pPr>
          </w:p>
        </w:tc>
        <w:tc>
          <w:tcPr>
            <w:tcW w:type="dxa" w:w="3402"/>
          </w:tcPr>
          <w:p>
            <w:pPr>
              <w:spacing w:after="120"/>
            </w:pPr>
          </w:p>
        </w:tc>
        <w:tc>
          <w:tcPr>
            <w:tcW w:type="dxa" w:w="3061"/>
          </w:tcPr>
          <w:p>
            <w:pPr>
              <w:spacing w:after="120"/>
            </w:pPr>
          </w:p>
        </w:tc>
      </w:tr>
      <w:tr>
        <w:tc>
          <w:tcPr>
            <w:tcW w:type="dxa" w:w="2948"/>
          </w:tcPr>
          <w:p>
            <w:pPr>
              <w:spacing w:after="120"/>
            </w:pPr>
          </w:p>
        </w:tc>
        <w:tc>
          <w:tcPr>
            <w:tcW w:type="dxa" w:w="3402"/>
          </w:tcPr>
          <w:p>
            <w:pPr>
              <w:spacing w:after="120"/>
            </w:pPr>
          </w:p>
        </w:tc>
        <w:tc>
          <w:tcPr>
            <w:tcW w:type="dxa" w:w="3061"/>
          </w:tcPr>
          <w:p>
            <w:pPr>
              <w:spacing w:after="120"/>
            </w:pPr>
          </w:p>
        </w:tc>
      </w:tr>
      <w:tr>
        <w:tc>
          <w:tcPr>
            <w:tcW w:type="dxa" w:w="2948"/>
          </w:tcPr>
          <w:p>
            <w:pPr>
              <w:spacing w:after="120"/>
            </w:pPr>
          </w:p>
        </w:tc>
        <w:tc>
          <w:tcPr>
            <w:tcW w:type="dxa" w:w="3402"/>
          </w:tcPr>
          <w:p>
            <w:pPr>
              <w:spacing w:after="120"/>
            </w:pPr>
          </w:p>
        </w:tc>
        <w:tc>
          <w:tcPr>
            <w:tcW w:type="dxa" w:w="3061"/>
          </w:tcPr>
          <w:p>
            <w:pPr>
              <w:spacing w:after="120"/>
            </w:pPr>
          </w:p>
        </w:tc>
      </w:tr>
      <w:tr>
        <w:tc>
          <w:tcPr>
            <w:tcW w:type="dxa" w:w="2948"/>
          </w:tcPr>
          <w:p>
            <w:pPr>
              <w:spacing w:after="120"/>
            </w:pPr>
          </w:p>
        </w:tc>
        <w:tc>
          <w:tcPr>
            <w:tcW w:type="dxa" w:w="3402"/>
          </w:tcPr>
          <w:p>
            <w:pPr>
              <w:spacing w:after="120"/>
            </w:pPr>
          </w:p>
        </w:tc>
        <w:tc>
          <w:tcPr>
            <w:tcW w:type="dxa" w:w="3061"/>
          </w:tcPr>
          <w:p>
            <w:pPr>
              <w:spacing w:after="120"/>
            </w:pPr>
          </w:p>
        </w:tc>
      </w:tr>
      <w:tr>
        <w:tc>
          <w:tcPr>
            <w:tcW w:type="dxa" w:w="2948"/>
          </w:tcPr>
          <w:p>
            <w:pPr>
              <w:spacing w:after="120"/>
            </w:pPr>
          </w:p>
        </w:tc>
        <w:tc>
          <w:tcPr>
            <w:tcW w:type="dxa" w:w="3402"/>
          </w:tcPr>
          <w:p>
            <w:pPr>
              <w:spacing w:after="120"/>
            </w:pPr>
          </w:p>
        </w:tc>
        <w:tc>
          <w:tcPr>
            <w:tcW w:type="dxa" w:w="3061"/>
          </w:tcPr>
          <w:p>
            <w:pPr>
              <w:spacing w:after="120"/>
            </w:pPr>
          </w:p>
        </w:tc>
      </w:tr>
      <w:tr>
        <w:tc>
          <w:tcPr>
            <w:tcW w:type="dxa" w:w="2948"/>
          </w:tcPr>
          <w:p>
            <w:pPr>
              <w:spacing w:after="120"/>
            </w:pPr>
          </w:p>
        </w:tc>
        <w:tc>
          <w:tcPr>
            <w:tcW w:type="dxa" w:w="3402"/>
          </w:tcPr>
          <w:p>
            <w:pPr>
              <w:spacing w:after="120"/>
            </w:pPr>
          </w:p>
        </w:tc>
        <w:tc>
          <w:tcPr>
            <w:tcW w:type="dxa" w:w="3061"/>
          </w:tcPr>
          <w:p>
            <w:pPr>
              <w:spacing w:after="120"/>
            </w:pPr>
          </w:p>
        </w:tc>
      </w:tr>
    </w:tbl>
    <w:p>
      <w:pPr>
        <w:spacing w:after="40"/>
      </w:pPr>
    </w:p>
    <w:p>
      <w:pPr>
        <w:spacing w:before="160" w:after="40"/>
      </w:pPr>
      <w:r>
        <w:rPr>
          <w:b/>
          <w:color w:val="1F3455"/>
          <w:sz w:val="21"/>
        </w:rPr>
        <w:t>[Insertar capturas, trazas o fragmentos de código]</w:t>
      </w:r>
      <w:r>
        <w:rPr>
          <w:i/>
          <w:color w:val="6B7280"/>
          <w:sz w:val="18"/>
        </w:rPr>
        <w:t xml:space="preserve">   Cada una con un pie que diga qué demuestra.</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p>
            <w:pPr>
              <w:spacing w:after="40"/>
            </w:pPr>
            <w:r>
              <w:rPr>
                <w:color w:val="B0B6C0"/>
                <w:sz w:val="20"/>
              </w:rPr>
            </w:r>
          </w:p>
          <w:p>
            <w:pPr>
              <w:spacing w:after="40"/>
            </w:pPr>
            <w:r>
              <w:rPr>
                <w:color w:val="B0B6C0"/>
                <w:sz w:val="20"/>
              </w:rPr>
            </w:r>
          </w:p>
          <w:p>
            <w:pPr>
              <w:spacing w:after="40"/>
            </w:pPr>
            <w:r>
              <w:rPr>
                <w:color w:val="B0B6C0"/>
                <w:sz w:val="20"/>
              </w:rPr>
            </w:r>
          </w:p>
          <w:p>
            <w:pPr>
              <w:spacing w:after="40"/>
            </w:pPr>
            <w:r>
              <w:rPr>
                <w:color w:val="B0B6C0"/>
                <w:sz w:val="20"/>
              </w:rPr>
            </w:r>
          </w:p>
          <w:p>
            <w:pPr>
              <w:spacing w:after="40"/>
            </w:pPr>
            <w:r>
              <w:rPr>
                <w:color w:val="B0B6C0"/>
                <w:sz w:val="20"/>
              </w:rPr>
            </w:r>
          </w:p>
        </w:tc>
      </w:tr>
    </w:tbl>
    <w:p>
      <w:pPr>
        <w:spacing w:after="0"/>
      </w:pPr>
    </w:p>
    <w:p>
      <w:r>
        <w:br w:type="page"/>
      </w:r>
    </w:p>
    <w:p>
      <w:pPr>
        <w:spacing w:before="320" w:after="100"/>
        <w:pBdr>
          <w:bottom w:val="single" w:sz="6" w:space="3" w:color="D9CBB0"/>
        </w:pBdr>
      </w:pPr>
      <w:r>
        <w:rPr>
          <w:rFonts w:ascii="Cambria" w:hAnsi="Cambria"/>
          <w:b/>
          <w:color w:val="1F3455"/>
          <w:sz w:val="28"/>
        </w:rPr>
        <w:t>8 · Conclusiones y trabajo futuro</w:t>
      </w:r>
    </w:p>
    <w:p>
      <w:pPr>
        <w:spacing w:before="160" w:after="40"/>
      </w:pPr>
      <w:r>
        <w:rPr>
          <w:b/>
          <w:color w:val="1F3455"/>
          <w:sz w:val="21"/>
        </w:rPr>
        <w:t>Qué funciona hoy</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tc>
      </w:tr>
    </w:tbl>
    <w:p>
      <w:pPr>
        <w:spacing w:after="0"/>
      </w:pPr>
    </w:p>
    <w:p>
      <w:pPr>
        <w:spacing w:before="160" w:after="40"/>
      </w:pPr>
      <w:r>
        <w:rPr>
          <w:b/>
          <w:color w:val="1F3455"/>
          <w:sz w:val="21"/>
        </w:rPr>
        <w:t>Qué NO funciona todavía, y por qué</w:t>
      </w:r>
      <w:r>
        <w:rPr>
          <w:i/>
          <w:color w:val="6B7280"/>
          <w:sz w:val="18"/>
        </w:rPr>
        <w:t xml:space="preserve">   Esta sección suma puntos. Reconocer un límite con precisión demuestra que entienden el sistema.</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tc>
      </w:tr>
    </w:tbl>
    <w:p>
      <w:pPr>
        <w:spacing w:after="0"/>
      </w:pPr>
    </w:p>
    <w:p>
      <w:pPr>
        <w:spacing w:before="160" w:after="40"/>
      </w:pPr>
      <w:r>
        <w:rPr>
          <w:b/>
          <w:color w:val="1F3455"/>
          <w:sz w:val="21"/>
        </w:rPr>
        <w:t>Qué aprendieron que no esperaban</w:t>
      </w:r>
      <w:r>
        <w:rPr>
          <w:i/>
          <w:color w:val="6B7280"/>
          <w:sz w:val="18"/>
        </w:rPr>
        <w:t xml:space="preserve">   Algo técnico y concreto, no una reflexión genérica.</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tc>
      </w:tr>
    </w:tbl>
    <w:p>
      <w:pPr>
        <w:spacing w:after="0"/>
      </w:pPr>
    </w:p>
    <w:p>
      <w:pPr>
        <w:spacing w:before="160" w:after="40"/>
      </w:pPr>
      <w:r>
        <w:rPr>
          <w:b/>
          <w:color w:val="1F3455"/>
          <w:sz w:val="21"/>
        </w:rPr>
        <w:t>Trabajo futuro</w:t>
      </w:r>
      <w:r>
        <w:rPr>
          <w:i/>
          <w:color w:val="6B7280"/>
          <w:sz w:val="18"/>
        </w:rPr>
        <w:t xml:space="preserve">   Priorizado: qué harían primero si tuvieran dos semanas más.</w:t>
      </w:r>
    </w:p>
    <w:tbl>
      <w:tblPr>
        <w:tblW w:type="auto" w:w="0"/>
        <w:tblLook w:firstColumn="1" w:firstRow="1" w:lastColumn="0" w:lastRow="0" w:noHBand="0" w:noVBand="1" w:val="04A0"/>
      </w:tblPr>
      <w:tblGrid>
        <w:gridCol w:w="9746"/>
      </w:tblGrid>
      <w:tr>
        <w:tc>
          <w:tcPr>
            <w:tcW w:type="dxa" w:w="9411"/>
            <w:shd w:val="clear" w:fill="FAFBFD"/>
          </w:tcPr>
          <w:p>
            <w:pPr>
              <w:spacing w:after="40"/>
            </w:pPr>
            <w:r>
              <w:rPr>
                <w:color w:val="B0B6C0"/>
                <w:sz w:val="20"/>
              </w:rPr>
              <w:t>[completar]</w:t>
            </w:r>
          </w:p>
          <w:p>
            <w:pPr>
              <w:spacing w:after="40"/>
            </w:pPr>
            <w:r>
              <w:rPr>
                <w:color w:val="B0B6C0"/>
                <w:sz w:val="20"/>
              </w:rPr>
            </w:r>
          </w:p>
          <w:p>
            <w:pPr>
              <w:spacing w:after="40"/>
            </w:pPr>
            <w:r>
              <w:rPr>
                <w:color w:val="B0B6C0"/>
                <w:sz w:val="20"/>
              </w:rPr>
            </w:r>
          </w:p>
        </w:tc>
      </w:tr>
    </w:tbl>
    <w:p>
      <w:pPr>
        <w:spacing w:after="0"/>
      </w:pPr>
    </w:p>
    <w:p>
      <w:r>
        <w:br w:type="page"/>
      </w:r>
    </w:p>
    <w:p>
      <w:pPr>
        <w:spacing w:before="320" w:after="100"/>
        <w:pBdr>
          <w:bottom w:val="single" w:sz="6" w:space="3" w:color="D9CBB0"/>
        </w:pBdr>
      </w:pPr>
      <w:r>
        <w:rPr>
          <w:rFonts w:ascii="Cambria" w:hAnsi="Cambria"/>
          <w:b/>
          <w:color w:val="1F3455"/>
          <w:sz w:val="28"/>
        </w:rPr>
        <w:t>Checklist antes de entregar</w:t>
      </w:r>
    </w:p>
    <w:p>
      <w:pPr>
        <w:spacing w:after="120"/>
      </w:pPr>
      <w:r>
        <w:rPr>
          <w:rFonts w:ascii="Calibri" w:hAnsi="Calibri"/>
          <w:b w:val="0"/>
          <w:i w:val="0"/>
          <w:color w:val="2A2A33"/>
          <w:sz w:val="21"/>
        </w:rPr>
        <w:t>Revisen esto con el documento terminado. Cada punto es algo que se mira al evaluar.</w:t>
      </w:r>
    </w:p>
    <w:p>
      <w:pPr>
        <w:pStyle w:val="ListBullet"/>
        <w:spacing w:after="60"/>
      </w:pPr>
      <w:r>
        <w:rPr>
          <w:rFonts w:ascii="Calibri" w:hAnsi="Calibri"/>
          <w:b w:val="0"/>
          <w:i w:val="0"/>
          <w:color w:val="2A2A33"/>
          <w:sz w:val="21"/>
        </w:rPr>
        <w:t>No quedó ningún [corchete] sin reemplazar en el documento.</w:t>
      </w:r>
    </w:p>
    <w:p>
      <w:pPr>
        <w:pStyle w:val="ListBullet"/>
        <w:spacing w:after="60"/>
      </w:pPr>
      <w:r>
        <w:rPr>
          <w:rFonts w:ascii="Calibri" w:hAnsi="Calibri"/>
          <w:b w:val="0"/>
          <w:i w:val="0"/>
          <w:color w:val="2A2A33"/>
          <w:sz w:val="21"/>
        </w:rPr>
        <w:t>Se borraron todas las cajas de instrucciones y las filas de ejemplo en gris.</w:t>
      </w:r>
    </w:p>
    <w:p>
      <w:pPr>
        <w:pStyle w:val="ListBullet"/>
        <w:spacing w:after="60"/>
      </w:pPr>
      <w:r>
        <w:rPr>
          <w:rFonts w:ascii="Calibri" w:hAnsi="Calibri"/>
          <w:b w:val="0"/>
          <w:i w:val="0"/>
          <w:color w:val="2A2A33"/>
          <w:sz w:val="21"/>
        </w:rPr>
        <w:t>El índice está actualizado (clic derecho → Actualizar campos).</w:t>
      </w:r>
    </w:p>
    <w:p>
      <w:pPr>
        <w:pStyle w:val="ListBullet"/>
        <w:spacing w:after="60"/>
      </w:pPr>
      <w:r>
        <w:rPr>
          <w:rFonts w:ascii="Calibri" w:hAnsi="Calibri"/>
          <w:b w:val="0"/>
          <w:i w:val="0"/>
          <w:color w:val="2A2A33"/>
          <w:sz w:val="21"/>
        </w:rPr>
        <w:t>El enlace al repositorio abre y el README explica cómo levantar el proyecto.</w:t>
      </w:r>
    </w:p>
    <w:p>
      <w:pPr>
        <w:pStyle w:val="ListBullet"/>
        <w:spacing w:after="60"/>
      </w:pPr>
      <w:r>
        <w:rPr>
          <w:rFonts w:ascii="Calibri" w:hAnsi="Calibri"/>
          <w:b w:val="0"/>
          <w:i w:val="0"/>
          <w:color w:val="2A2A33"/>
          <w:sz w:val="21"/>
        </w:rPr>
        <w:t>No hay ninguna clave de API en el repositorio ni en este documento.</w:t>
      </w:r>
    </w:p>
    <w:p>
      <w:pPr>
        <w:pStyle w:val="ListBullet"/>
        <w:spacing w:after="60"/>
      </w:pPr>
      <w:r>
        <w:rPr>
          <w:rFonts w:ascii="Calibri" w:hAnsi="Calibri"/>
          <w:b w:val="0"/>
          <w:i w:val="0"/>
          <w:color w:val="2A2A33"/>
          <w:sz w:val="21"/>
        </w:rPr>
        <w:t>Cada capacidad afirmada en el capítulo 5 tiene su evidencia en el capítulo 7.</w:t>
      </w:r>
    </w:p>
    <w:p>
      <w:pPr>
        <w:pStyle w:val="ListBullet"/>
        <w:spacing w:after="60"/>
      </w:pPr>
      <w:r>
        <w:rPr>
          <w:rFonts w:ascii="Calibri" w:hAnsi="Calibri"/>
          <w:b w:val="0"/>
          <w:i w:val="0"/>
          <w:color w:val="2A2A33"/>
          <w:sz w:val="21"/>
        </w:rPr>
        <w:t>Las capturas están anotadas: se ve qué hay que mirar.</w:t>
      </w:r>
    </w:p>
    <w:p>
      <w:pPr>
        <w:pStyle w:val="ListBullet"/>
        <w:spacing w:after="60"/>
      </w:pPr>
      <w:r>
        <w:rPr>
          <w:rFonts w:ascii="Calibri" w:hAnsi="Calibri"/>
          <w:b w:val="0"/>
          <w:i w:val="0"/>
          <w:color w:val="2A2A33"/>
          <w:sz w:val="21"/>
        </w:rPr>
        <w:t>El nivel de la escalera declarado coincide con lo que realmente se demuestra.</w:t>
      </w:r>
    </w:p>
    <w:p>
      <w:pPr>
        <w:pStyle w:val="ListBullet"/>
        <w:spacing w:after="60"/>
      </w:pPr>
      <w:r>
        <w:rPr>
          <w:rFonts w:ascii="Calibri" w:hAnsi="Calibri"/>
          <w:b w:val="0"/>
          <w:i w:val="0"/>
          <w:color w:val="2A2A33"/>
          <w:sz w:val="21"/>
        </w:rPr>
        <w:t>Está justificado por qué ese nivel y no otro.</w:t>
      </w:r>
    </w:p>
    <w:p>
      <w:pPr>
        <w:pStyle w:val="ListBullet"/>
        <w:spacing w:after="60"/>
      </w:pPr>
      <w:r>
        <w:rPr>
          <w:rFonts w:ascii="Calibri" w:hAnsi="Calibri"/>
          <w:b w:val="0"/>
          <w:i w:val="0"/>
          <w:color w:val="2A2A33"/>
          <w:sz w:val="21"/>
        </w:rPr>
        <w:t>Lo que no se implementó está dicho explícitamente, no escondido.</w:t>
      </w:r>
    </w:p>
    <w:p>
      <w:pPr>
        <w:pStyle w:val="ListBullet"/>
        <w:spacing w:after="60"/>
      </w:pPr>
      <w:r>
        <w:rPr>
          <w:rFonts w:ascii="Calibri" w:hAnsi="Calibri"/>
          <w:b w:val="0"/>
          <w:i w:val="0"/>
          <w:color w:val="2A2A33"/>
          <w:sz w:val="21"/>
        </w:rPr>
        <w:t>El resumen se escribió al final y se puede leer solo.</w:t>
      </w:r>
    </w:p>
    <w:tbl>
      <w:tblPr>
        <w:tblW w:type="auto" w:w="0"/>
        <w:jc w:val="left"/>
        <w:tblLook w:firstColumn="1" w:firstRow="1" w:lastColumn="0" w:lastRow="0" w:noHBand="0" w:noVBand="1" w:val="04A0"/>
      </w:tblPr>
      <w:tblGrid>
        <w:gridCol w:w="9746"/>
      </w:tblGrid>
      <w:tr>
        <w:tc>
          <w:tcPr>
            <w:tcW w:type="dxa" w:w="9411"/>
            <w:shd w:val="clear" w:fill="FDF3E3"/>
          </w:tcPr>
          <w:p>
            <w:pPr>
              <w:spacing w:before="80" w:after="80"/>
            </w:pPr>
            <w:r>
              <w:rPr>
                <w:b/>
                <w:color w:val="B5670F"/>
                <w:sz w:val="20"/>
              </w:rPr>
              <w:t xml:space="preserve">Y la pregunta con la que conviene cerrar la revisión.  </w:t>
            </w:r>
            <w:r>
              <w:rPr>
                <w:color w:val="2A2A33"/>
                <w:sz w:val="20"/>
              </w:rPr>
              <w:t>«Si alguien lee solo este documento, sin vernos presentar, ¿entiende qué hace nuestro sistema y qué parte de eso es inteligencia artificial?» Si la respuesta es no, falta trabajo de redacción, no de código.</w:t>
            </w:r>
          </w:p>
        </w:tc>
      </w:tr>
    </w:tbl>
    <w:p>
      <w:pPr>
        <w:spacing w:after="40"/>
      </w:pP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Módulo 6 — Integración de IA en Productos de Software · FCYT–UMSS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512000" cy="259919"/>
          <wp:docPr id="1" name="Picture 1"/>
          <wp:cNvGraphicFramePr>
            <a:graphicFrameLocks noChangeAspect="1"/>
          </wp:cNvGraphicFramePr>
          <a:graphic>
            <a:graphicData uri="http://schemas.openxmlformats.org/drawingml/2006/picture">
              <pic:pic>
                <pic:nvPicPr>
                  <pic:cNvPr id="0" name="postgrado fcyt.png"/>
                  <pic:cNvPicPr/>
                </pic:nvPicPr>
                <pic:blipFill>
                  <a:blip r:embed="rId1"/>
                  <a:stretch>
                    <a:fillRect/>
                  </a:stretch>
                </pic:blipFill>
                <pic:spPr>
                  <a:xfrm>
                    <a:off x="0" y="0"/>
                    <a:ext cx="1512000" cy="25991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A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