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Category &amp; Vendor Management · Commercial &amp; Contract Negotiation · Quick-Commerce · FMCG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https://linkedin.com/in/paula-de-francisco-perez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Commercial and category professional with 4+ years across FMCG, Beauty and e-commerce, currently in Dubai. Category &amp; buying foundation from Mondelez (category planning: sell-in/sell-out, promotional effectiveness and range vs plan), scaled into hands-on vendor and account management — 42 accounts at Alibaba's Miravia grown +30% GMV QoQ through range, pricing and promotions, plus sourcing and onboarding 30+ vendors/distributors and negotiating commercial terms. At DoFreeze she integrates brands end-to-end into UAE quick-commerce including Deliveroo — managing range, listings, pricing, promotional mechanics and vendor-funded media — so she already knows the Deliveroo platform from the vendor side. Strong on negotiation, P&amp;L, category performance vs plan, ROI/ROAS, BI (Power BI/Tableau/Looker) and expert spreadsheets (Excel/Gsheets). Already in Dubai on a residence visa.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FMCG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Integrate and grow brands end-to-end across UAE quick-commerce — Deliveroo, Noon, Talabat and Careem — owning range/listings, pricing, promotional-SKU selection and retail execution to drive sell-out (the exact platform side this role sits opposite)</w:t>
        <w:br/>
        <w:t>• Source products and manage vendor/distributor relationships across modern trade and quick-commerce, negotiating terms and service levels and resolving listing, pricing and supply issues to keep ranges live and in stock</w:t>
        <w:br/>
        <w:t>• Nominate SKUs for promotional campaigns and events, build channel/category promo calendars and drive vendor-funded on-platform media to lift product visibility and conversion</w:t>
        <w:br/>
        <w:t>• Deep-dive category and SKU performance vs plan, optimise the range and reallocate investment — analysing ROI, ROAS and sell-out to define corrective actions and sustainable growth plans</w:t>
        <w:br/>
        <w:t>• Develop trade &amp; shopper marketing plans by channel and category, supporting key-account strategy and NPD go-to-market across 50+ markets</w:t>
        <w:br/>
        <w:t>• Built an AI-powered automation system (Claude/GPT) for category reporting, competitor/market tracking and KPI dashboards, cutting manual workload ~40% and speeding decisions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(Alibaba Group) · Top 5 global e-commerce marketplace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Managed 42 key accounts, achieving +30% GMV growth QoQ through range selection, assortment optimisation, pricing strategy and targeted promotions — classic category management on a marketplace</w:t>
        <w:br/>
        <w:t>• Led category expansion as PIC Fragrances — sourcing, negotiating and onboarding 30+ new vendors/stores in two months, including the official distributors of leading Arabian &amp; oud houses (Arabian Oud, Lattafa, Swiss Arabian, Ajmal)</w:t>
        <w:br/>
        <w:t>• Owned the Flash Sales channel for Beauty, Fashion &amp; Home with full P&amp;L, reporting to the CEO — nominating the right SKUs and vendors for each event and executing commercial plans to hit targets</w:t>
        <w:br/>
        <w:t>• Analysed vendor and category performance (ROI, ROAS, conversion, traffic, retention) to take corrective actions, optimise the range and improve forecasting accuracy</w:t>
        <w:br/>
        <w:t>• Negotiated commercial agreements, promotional co-investment and service levels with brands and distributors, resolving pricing, stock and account issues to protect margin and availability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Quick-commerce leader | €500M+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Negotiated and closed high-impact commercial deals with partners — terms, deliverables and service levels — maximising profitability for both platform and vendor</w:t>
        <w:br/>
        <w:t>• Sourced and onboarded fashion and lifestyle brands as Glovo expanded its q-commerce marketplace beyond food, growing range, order volume and category coverage</w:t>
        <w:br/>
        <w:t>• Managed strategic key accounts (KFC, Taco Bell, La Tagliatella, Sushi Shop), driving GMV growth through data-led planning and bespoke activations</w:t>
        <w:br/>
        <w:t>• Coordinated cross-functional teams across marketing, logistics and customer support — including stock and operations — to keep campaigns and availability on track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Planning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Mondelez International · Global FMCG | €36B annual revenue | 90K+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Ran sell-in/sell-out and category performance analysis vs plan for the chocolate category, building reports that surfaced range and growth opportunities</w:t>
        <w:br/>
        <w:t>• Evaluated promotional effectiveness and pricing/promo mechanics to inform range and investment decisions</w:t>
        <w:br/>
        <w:t>• Contributed to NPD launches (Milka Spread, Mini Suchard) from concept to shelf, working across commercial and category teams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trade marketing, shopper marketing, promotions &amp; campaign planning, NPD end-to-end, go-to-market, A&amp;P &amp; promo budget management, brand strategy, generative-AI automation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quick-commerce (Deliveroo, Noon, Talabat, Careem), listing &amp; catalogue management, promotional mechanics, vendor-funded / retail media, merchandising, Shopify, Meta Ads, Google Ads, marketing automation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category management, vendor &amp; supplier management, sourcing &amp; vendor onboarding, contract &amp; commercial negotiation, pricing strategy, range &amp; assortment planning, promotional-SKU selection, key account management, distributor management, modern trade, forecasting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category performance vs plan, sell-in/sell-out, SKU &amp; vendor performance analysis, P&amp;L management, ROI, ROAS, GMV, KPI tracking, Power BI, Tableau, Looker, Nielsen, Kantar, expert spreadsheets (Excel / Gsheets)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Excel / Google Sheets (Expert), Power BI, Tableau, Looker, Nielsen, Kantar, SAP, Salesforce, Generative AI (Claude, ChatGPT), Canva, Microsoft Office (Expert)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