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AI-Powered Media &amp; Commerce Marketer · Performance (Meta / Google) · Account &amp; Client Management · GCC / MENA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Brand, media and commerce marketer with 4+ years planning and running integrated and performance campaigns end-to-end across FMCG, beauty and e-commerce in 50+ markets. Currently owns Brand &amp; Marketing for DoFreeze in Dubai — paid media on Meta and Google, brands across UAE quick-commerce and retail media (Noon, Talabat, Careem, Deliveroo), optimised against ROI and ROAS. An AI-first marketer who builds generative-AI automation with Claude and Claude Code to scale campaign planning, content, research, reporting and client-ready decks and landing pages (~40% less manual work). Trained client- and account-side at Alibaba's Miravia (42 accounts, +30% GMV QoQ) and Glovo; based in Dubai, bilingual Spanish / English.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Plan and run integrated and paid-media campaigns across 50+ markets — Meta (Facebook &amp; Instagram) and Google Ads — building audiences, A/B testing creative and optimising ROAS and ROI</w:t>
        <w:br/>
        <w:t>• Built an AI-powered automation system with Claude / Claude Code (VS Code) that scales campaign planning, content, market &amp; competitor research, KPI reporting and client-ready decks and landing pages — cutting manual work ~40%</w:t>
        <w:br/>
        <w:t>• Manage brands across UAE quick-commerce and retail media (Noon, Talabat, Careem, Deliveroo) — listings, promotional mechanics and retail activation across modern trade</w:t>
        <w:br/>
        <w:t>• Own campaigns end-to-end from insight-led brief through creative development to omnichannel activation (social, digital, in-app, influencer and retail), on time and on budget</w:t>
        <w:br/>
        <w:t>• Built and scaled an influencer / UGC programme from zero — briefing and managing 25–50 creators per campaign plus sampling and seeding, driving awareness and measurable sell-out</w:t>
        <w:br/>
        <w:t>• Track campaign KPIs and build post-campaign reports across Meta / Google Ads, social and EDM (ROI, ROAS, conversion)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 across beauty, fragrances and fashion as client lead, driving +30% GMV growth QoQ through campaign, pricing and promotional planning</w:t>
        <w:br/>
        <w:t>• Owned the Flash Sales channel for Beauty, Fashion &amp; Home, reporting directly to the CEO and coordinating cross-functional activation across the promotional calendar</w:t>
        <w:br/>
        <w:t>• Led category expansion as PIC Fragrances, onboarding 30+ new stores in two months via trend-led campaigns and promotions (Arabian Oud, Lattafa, Swiss Arabian, Ajmal)</w:t>
        <w:br/>
        <w:t>• Created and led the Beauty Club and Hot on Social brand programmes; analysed conversion, traffic, retention and ROI to improve performance and forecasting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(KFC, Taco Bell, La Tagliatella, Sushi Shop), delivering bespoke marketing activations and coordinating marketing, logistics and support teams</w:t>
        <w:br/>
        <w:t>• Part of the team that built Glovo's Retail vertical, launching fashion, beauty and lifestyle brands with tailored go-to-market campaigns</w:t>
        <w:br/>
        <w:t>• Negotiated and closed high-impact commercial deals, maximising value for both Glovo and its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Supported category planning and NPD launches (Milka Spread, Mini Suchard) with sell-in/sell-out and promotional-effectiveness analysis</w:t>
        <w:br/>
        <w:t>• Built performance reports and identified growth opportunities for the chocolate category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AI-powered automation, generative AI campaigns, integrated campaign planning, media &amp; campaign management, creative briefs, agency &amp; creator management, brand strategy, budget &amp; timeline management, influencer / UGC, omnichannel activation, go-to-market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(Facebook &amp; Instagram), Google Ads, paid social &amp; performance, audience building &amp; A/B testing, retail media &amp; quick-commerce (Noon, Talabat, Careem, Deliveroo), social (Instagram, TikTok, Pinterest), EDM / CRM, Shopify,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client &amp; account management, stakeholder management, cross-functional leadership, negotiation, pricing strategy, category management, modern trade, distributor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KPI tracking, post-campaign reporting, ROI, ROAS, A/B testing, AI-assisted analysis &amp; forecasting, market &amp; competitor intelligence, P&amp;L, Looker, Power BI, Tableau, sell-in/sell-out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Generative AI (Claude, Claude Code / VS Code, ChatGPT), AI automation &amp; agents, Meta Ads Manager, Google Ads, Looker, Power BI, Tableau, Shopify, Canva, Microsoft Office (Expert), Salesforce, SAP, Nielsen, Kantar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Digital Marketing Certificate · Google E-Commerce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