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C3E50"/>
          <w:sz w:val="32"/>
        </w:rPr>
        <w:t>Application Form Responses</w:t>
      </w:r>
    </w:p>
    <w:p>
      <w:pPr>
        <w:spacing w:before="0" w:after="40"/>
      </w:pPr>
      <w:r>
        <w:rPr>
          <w:rFonts w:ascii="Calibri" w:hAnsi="Calibri"/>
          <w:b/>
          <w:color w:val="1E1E1E"/>
          <w:sz w:val="24"/>
        </w:rPr>
        <w:t>{{COMPANY}} — {{ROLE}}</w:t>
      </w:r>
    </w:p>
    <w:p>
      <w:pPr>
        <w:spacing w:before="0" w:after="160"/>
      </w:pPr>
      <w:r>
        <w:rPr>
          <w:rFonts w:ascii="Calibri" w:hAnsi="Calibri"/>
          <w:b w:val="0"/>
          <w:color w:val="787878"/>
          <w:sz w:val="20"/>
        </w:rPr>
        <w:t>Generated: {{DATE}}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PERSONAL INFORMATION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Full Name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{{FULL_NAME}}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Email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{{EMAIL}}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Phone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{{PHONE}}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LinkedIn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{{LINKEDIN}}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Location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{{LOCATION}}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Nationality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{{NATIONALITY}}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Work Authorization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{{WORK_AUTH}}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INFORMATION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Current Title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{{CURRENT_TITLE}}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Years of Experience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{{YEARS_EXP}}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Current Company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{{CURRENT_COMPANY}}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Notice Period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{{NOTICE_PERIOD}}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Education Level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{{EDUCATION_LEVEL}}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Work Model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{{WORK_MODEL}}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Willing to Relocate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{{RELOCATE}}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Requires Sponsorship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{{SPONSORSHIP}}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NARRATIVE ANSWERS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Why are you interested in this role?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{{WHY_INTERESTED}}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What makes you a good fit?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{{WHY_GOOD_FIT}}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Describe your greatest professional achievement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{{GREATEST_ACHIEVEMENT}}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What are your salary expectations?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{{SALARY_EXPECTATION}}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When can you start?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{{AVAILABILITY}}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ADDITIONAL Q&amp;A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120" w:line="280" w:lineRule="exact"/>
      </w:pPr>
      <w:r>
        <w:rPr>
          <w:rFonts w:ascii="Calibri" w:hAnsi="Calibri"/>
          <w:b w:val="0"/>
          <w:color w:val="1E1E1E"/>
          <w:sz w:val="20"/>
        </w:rPr>
        <w:t>{{ADDITIONAL_QA}}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0"/>
      </w:pPr>
      <w:r>
        <w:rPr>
          <w:rFonts w:ascii="Calibri" w:hAnsi="Calibri"/>
          <w:b w:val="0"/>
          <w:color w:val="787878"/>
          <w:sz w:val="18"/>
        </w:rPr>
        <w:t>Generated for review — do not auto-submit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