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Influencer &amp; Creator Marketing · Beauty &amp; Fragrance · Affiliate &amp; Social Commerce · Commercially-Minded, ROI-Led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Influencer and creator marketer with 4+ years driving creator-led growth across Beauty, Fragrance and FMCG — currently in Dubai with a live UAE creator network. I built DoFreeze's influencer programme from zero: end-to-end ownership of creator sourcing, database-building, outreach, rate negotiation, briefing, gifting/seeding, deliverable tracking and reporting, running 25–50 creators per campaign to drive UGC and measurable sell-out. Unusually for this space I'm genuinely commercially minded — a key-account and P&amp;L background (Alibaba's Miravia: +30% GMV QoQ across 42 beauty, fragrance &amp; fashion accounts) means I treat every partnership as an investment with a clear objective, cost, deliverable and measured outcome, and I negotiate hard to protect budget. Fragrance-native (onboarded Arabian Oud, Lattafa, Swiss Arabian &amp; Ajmal as PIC Fragrances), fluent in TikTok/Instagram and social commerce, and data-driven on reach, engagement, cost-per-creator and ROI. Already based in Dubai on a residence visa; bilingual Spanish/English (C1).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Built and own the influencer &amp; creator programme end-to-end — researching and sourcing relevant creators, building and maintaining an active creator database, and assessing each on audience quality, engagement, content quality, relevance and commercial potential rather than follower count alone</w:t>
        <w:br/>
        <w:t>• Run creator outreach and day-to-day communications, negotiate rates and deliverables, coordinate agreements and manage 25–50 creators per campaign — building repeat, long-term relationships with high performers instead of one-off collaborations</w:t>
        <w:br/>
        <w:t>• Develop creator recommendations for campaigns and product launches, write creator briefs, prepare campaign budgets and estimated costs, and coordinate product gifting and seeding/PR packages across modern trade and quick-commerce</w:t>
        <w:br/>
        <w:t>• Manage creator timelines and deadlines and track every agreed deliverable — following up to ensure content is delivered correctly and on brief — while turning creator content into measurable on-platform sell-out (Shopify, Noon, Talabat, Careem, Deliveroo) and creator commerce</w:t>
        <w:br/>
        <w:t>• Track influencer expenditure and calculate cost per creator and cost per content piece; monitor reach, engagement, traffic and sales; and recommend where budget should be increased, reduced or reallocated to protect and stretch the marketing budget</w:t>
        <w:br/>
        <w:t>• Report performance with clear recommendations — maintaining the campaign tracker and using an AI (Claude/GPT) reporting system that cuts manual workload ~40% — and plan/optimise paid creator and social campaigns on Meta (Instagram/Facebook) and Google Ads against ROI and ROAS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/ AliExpress (Alibaba Group) · Top 5 global e-commerce marketplace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Led the Fragrances category as PIC — sourcing, negotiating and onboarding 30+ brands in two months, including the official distributors of leading Arabian &amp; oud houses (Arabian Oud, Lattafa, Swiss Arabian, Ajmal) — deep, directly-relevant perfume-category depth</w:t>
        <w:br/>
        <w:t>• Created and led the Hot on Social and Beauty Club projects — creator- and content-led destinations that boosted engagement, loyalty and brand visibility and positioned Miravia as a beauty &amp; lifestyle destination</w:t>
        <w:br/>
        <w:t>• Managed 42 beauty, fragrance &amp; fashion accounts to +30% GMV growth QoQ through pricing, assortment and targeted, trend-driven promotions — the commercial ownership this role demands (objective, cost, deliverable, measured outcome)</w:t>
        <w:br/>
        <w:t>• Continuously analysed ROI, ROAS, conversion, traffic, retention and engagement to evaluate campaign and partner effectiveness, optimise investment and improve forecasting accuracy</w:t>
        <w:br/>
        <w:t>• Owned the Flash Sales channel for Beauty, Fashion &amp; Home, reporting directly to the CEO and executing commercial plans aligned with P&amp;L targets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Negotiated and closed high-impact commercial partnerships — managing rates, terms and deliverables to maximise profitability for both platform and partners</w:t>
        <w:br/>
        <w:t>• Built partnerships onboarding fashion and lifestyle brands as Glovo expanded its marketplace beyond food, driving customer acquisition, order volume and category growth</w:t>
        <w:br/>
        <w:t>• Managed strategic key accounts (KFC, Taco Bell, La Tagliatella, Sushi Shop), delivering bespoke marketing activations and promotions on time and on budget</w:t>
        <w:br/>
        <w:t>• Led cross-functional teams across marketing, logistics and CX to deliver seamless, high-impact campaigns and activations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Analysed promotional effectiveness and sell-in/sell-out for the chocolate category, building performance reports and surfacing growth opportunities — a rigorous, data-first commercial grounding</w:t>
        <w:br/>
        <w:t>• Contributed to NPD launches (Milka Spread, Mini Suchard) from concept to shelf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influencer &amp; creator marketing (mega/macro/micro/nano), creator sourcing &amp; database-building, creator assessment (audience quality, engagement, relevance, commercial potential), creator briefs, gifting &amp; seeding / PR packages, event &amp; launch activations, UGC &amp; content, long-term creator partnerships, campaign &amp; budget planning, generative-AI campaigns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TikTok, Instagram, social-first content, social commerce &amp; creator commerce, affiliate-style creator sell-out, Meta Ads (Instagram/Facebook), Google Ads, Shopify e-store, quick-commerce (Noon, Talabat, Careem, Deliveroo), marketing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rate &amp; deliverable negotiation, contract management, commercial awareness &amp; budget protection, cost-per-creator / cost-per-content management, key account management, relationship &amp; stakeholder management, brand onboarding, competitor monitoring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campaign performance &amp; ROI, cost per creator &amp; cost per content piece, creator-generated revenue &amp; affiliate tracking, reach &amp; engagement, KPI dashboards &amp; campaign trackers, weekly &amp; monthly reporting with recommendations, Excel / Google Sheets (advanced), AI-assisted analysis, Looker, Power BI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Excel / Google Sheets (advanced), Meta Business Suite, Meta Ads Manager, Instagram, TikTok, Google Ads, Shopify, Canva, Generative AI (Claude, ChatGPT), Power BI, Looker, Microsoft Office (Expert)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