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E-Commerce Execution &amp; Online Activation · Online Shelf, Retail Media &amp; PDP / Conversion · Marketplaces &amp; Quick-Commerce · FMCG &amp; Beauty · Dubai /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E-commerce and online-activation specialist with 4+ years driving online sales performance and flawless campaign execution across marketplaces, quick-commerce and DTC in the GCC and Europe. Today at DoFreeze I own day-to-day e-commerce execution across Noon, talabat, Careem and Deliveroo — online shelf, listings, pricing, availability and promo mechanics — and run the brand's Shopify store end-to-end (PDP and conversion). Before that, at Alibaba's Miravia I ran online-shelf execution across 42 beauty and fragrance accounts to +30% GMV QoQ and owned the Flash Sales channel end-to-end (promotions, launches, seasonal events), including onboarding the official distributors of the leading Arabian &amp; oud houses — so I know the GCC beauty market and its localisation needs first-hand. I brief agencies, coordinate distributors and retailers across 50+ markets, and turn e-commerce KPIs (traffic, conversion, sell-out, ROI) into optimisation actions. Already in Dubai on a UAE residence visa; bilingual Spanish/English.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 (E-Commerce &amp; Online Activation)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day-to-day e-commerce execution across key online retailers, marketplaces and quick-commerce platforms — Noon, talabat, Careem and Deliveroo — managing online shelf (listings, content, imagery, pricing, availability, ratings &amp; reviews) and promotional mechanics to drive traffic, conversion and sell-out</w:t>
        <w:br/>
        <w:t>• Lead digital activation of brand campaigns across e-commerce and retailer-media platforms — coordinating end-to-end rollout of promotions, launches, seasonal events (incl. Ramadan) and always-on activations, and managing campaign calendars aligned to brand, trade and media plans</w:t>
        <w:br/>
        <w:t>• Own and optimise the brand's Shopify e-store end-to-end (catalogue, product pages, collections, checkout), lifting discoverability, conversion (CRO) and average order value through data-led merchandising and UX</w:t>
        <w:br/>
        <w:t>• Act as the primary e-commerce contact for distributors, retailers and local partners, and brief/follow up with agencies on content creation, media activation and optimisation — ensuring cross-market alignment, local relevance and compliance across 50+ GCC, MENA and international markets</w:t>
        <w:br/>
        <w:t>• Track e-commerce KPIs (traffic, conversion, sell-out, share, ROI, ROAS) and produce post-campaign evaluations via an AI (Claude/GPT) reporting system that cuts manual reporting ~40% and turns data into optimisation actions</w:t>
        <w:br/>
        <w:t>• Plan and optimise retail media and paid social (Meta &amp; Google Ads) — audience building, creative A/B testing and ROAS analysis — to accelerate online sales across priority markets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 (E-Commerce)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best-in-class online shelf execution across 42 beauty, fragrance and fashion accounts — content, imagery, pricing, assortment, availability and ratings &amp; reviews — achieving +30% GMV growth QoQ</w:t>
        <w:br/>
        <w:t>• Owned the Flash Sales channel end-to-end for Beauty, Fashion &amp; Home — activating promotions, launches and seasonal events, managing the campaign calendar and reporting performance directly to the CEO</w:t>
        <w:br/>
        <w:t>• Led category expansion as PIC Fragrances, onboarding 30+ stores in two months including the official distributors of the leading Arabian &amp; oud houses (Arabian Oud, Lattafa, Swiss Arabian, Ajmal) — deep GCC/Arabic beauty-market relevance and content localisation</w:t>
        <w:br/>
        <w:t>• Continuously analysed traffic, conversion, retention, ROI and ROAS to optimise online performance and forecasting accuracy, translating data into clear optimisation recommendations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&amp; food-delivery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Executed data-led activations and promotions for strategic key accounts on a quick-commerce marketplace, growing order volume and GMV through bespoke online campaigns</w:t>
        <w:br/>
        <w:t>• Worked cross-functionally with marketing, operations and customer support to deliver seamless campaign rollout, while helping build out Glovo's new Retail vertical (fashion, beauty, non-food)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Commercial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sell-in/sell-out analysis, promotional-effectiveness evaluations and performance reports for the chocolate category — turning data into actionable commercial insight</w:t>
        <w:br/>
        <w:t>• Identified growth opportunities and supported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online activation, always-on &amp; campaign activation, promotions, launches &amp; seasonal events, campaign calendar management, go-to-market, asset &amp; content briefing, retail-media activation, content localisation, omnichannel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online shelf execution (content, A+ content, imagery, SEO, pricing, availability, ratings &amp; reviews), product-page (PDP) &amp; brand-store optimisation, conversion rate optimisation (CRO), marketplaces (Miravia, AliExpress), quick-commerce (Noon, talabat, Careem, Deliveroo), Shopify DTC, retail media, Meta Ads (Facebook &amp; Instagram), Google Ads, Google Analytics,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distributor management, retailer &amp; marketplace management, agency management, cross-functional stakeholder management, cross-market coordination, key account management, negotiation, pricing strategy, assortment planning, online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e-commerce KPIs (traffic, conversion, sell-out, share), ROI, ROAS, GMV, Google Analytics, dashboards &amp; retailer platforms, Excel, performance tracking &amp; reporting, post-campaign evaluation, forecasting, sell-in/sell-out, AI-assisted analysis, Power BI, Tableau, Looker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Google Analytics, Microsoft Excel (Expert), Shopify, Meta Ads Manager, Google Ads, Power BI, Tableau, Looker, Salesforce, SAP, Generative AI (Claude / ChatGPT),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