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660CCF">
      <w:pPr>
        <w:spacing w:line="360" w:lineRule="auto"/>
        <w:ind w:left="5761"/>
        <w:rPr>
          <w:rStyle w:val="Ninguno"/>
          <w:b/>
          <w:bCs/>
          <w:color w:val="1F497D"/>
          <w:sz w:val="40"/>
          <w:szCs w:val="40"/>
          <w:u w:color="1F497D"/>
        </w:rPr>
      </w:pPr>
      <w:r>
        <w:rPr>
          <w:rStyle w:val="Ninguno"/>
          <w:b/>
          <w:bCs/>
          <w:color w:val="1F497D"/>
          <w:sz w:val="40"/>
          <w:szCs w:val="40"/>
          <w:u w:color="1F497D"/>
        </w:rPr>
        <w:t>&lt;Documento&gt;</w:t>
      </w:r>
    </w:p>
    <w:p w:rsidR="007966BF" w:rsidRDefault="00660CCF">
      <w:pPr>
        <w:ind w:left="5761"/>
        <w:rPr>
          <w:rStyle w:val="Ninguno"/>
          <w:b/>
          <w:bCs/>
          <w:color w:val="76923C"/>
          <w:sz w:val="32"/>
          <w:szCs w:val="32"/>
          <w:u w:color="76923C"/>
        </w:rPr>
      </w:pPr>
      <w:r>
        <w:rPr>
          <w:rStyle w:val="Ninguno"/>
          <w:b/>
          <w:bCs/>
          <w:color w:val="76923C"/>
          <w:sz w:val="32"/>
          <w:szCs w:val="32"/>
          <w:u w:color="76923C"/>
        </w:rPr>
        <w:t>ANÁLISIS Y DISEÑO [Smart GreenHouse]</w:t>
      </w:r>
    </w:p>
    <w:p w:rsidR="007966BF" w:rsidRDefault="007966BF">
      <w:pPr>
        <w:ind w:left="5761"/>
        <w:rPr>
          <w:b/>
          <w:bCs/>
        </w:rPr>
      </w:pPr>
    </w:p>
    <w:p w:rsidR="007966BF" w:rsidRDefault="00660CCF">
      <w:pPr>
        <w:ind w:left="5761"/>
        <w:rPr>
          <w:rStyle w:val="Ninguno"/>
          <w:b/>
          <w:bCs/>
        </w:rPr>
      </w:pPr>
      <w:r>
        <w:rPr>
          <w:rStyle w:val="Ninguno"/>
          <w:b/>
          <w:bCs/>
        </w:rPr>
        <w:t>Versión &lt;1.2&gt;</w:t>
      </w:r>
    </w:p>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660CCF">
      <w:pPr>
        <w:jc w:val="center"/>
        <w:rPr>
          <w:rStyle w:val="Ninguno"/>
          <w:b/>
          <w:bCs/>
          <w:sz w:val="28"/>
          <w:szCs w:val="28"/>
        </w:rPr>
      </w:pPr>
      <w:r>
        <w:rPr>
          <w:rStyle w:val="Ninguno"/>
          <w:b/>
          <w:bCs/>
          <w:sz w:val="28"/>
          <w:szCs w:val="28"/>
        </w:rPr>
        <w:t>Historial de Revisiones</w:t>
      </w:r>
    </w:p>
    <w:tbl>
      <w:tblPr>
        <w:tblStyle w:val="TableNormal"/>
        <w:tblW w:w="932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527"/>
        <w:gridCol w:w="1843"/>
        <w:gridCol w:w="2267"/>
        <w:gridCol w:w="3685"/>
      </w:tblGrid>
      <w:tr w:rsidR="007966BF">
        <w:tblPrEx>
          <w:tblCellMar>
            <w:top w:w="0" w:type="dxa"/>
            <w:left w:w="0" w:type="dxa"/>
            <w:bottom w:w="0" w:type="dxa"/>
            <w:right w:w="0" w:type="dxa"/>
          </w:tblCellMar>
        </w:tblPrEx>
        <w:trPr>
          <w:trHeight w:val="250"/>
          <w:jc w:val="center"/>
        </w:trPr>
        <w:tc>
          <w:tcPr>
            <w:tcW w:w="1526"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966BF" w:rsidRDefault="00660CCF">
            <w:pPr>
              <w:jc w:val="center"/>
            </w:pPr>
            <w:r>
              <w:rPr>
                <w:rStyle w:val="NingunoA"/>
                <w:b/>
                <w:bCs/>
              </w:rPr>
              <w:t>Versión</w:t>
            </w:r>
          </w:p>
        </w:tc>
        <w:tc>
          <w:tcPr>
            <w:tcW w:w="1843"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966BF" w:rsidRDefault="00660CCF">
            <w:pPr>
              <w:jc w:val="center"/>
            </w:pPr>
            <w:r>
              <w:rPr>
                <w:rStyle w:val="NingunoA"/>
                <w:b/>
                <w:bCs/>
              </w:rPr>
              <w:t>Fecha</w:t>
            </w:r>
          </w:p>
        </w:tc>
        <w:tc>
          <w:tcPr>
            <w:tcW w:w="2267"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966BF" w:rsidRDefault="00660CCF">
            <w:pPr>
              <w:jc w:val="center"/>
            </w:pPr>
            <w:r>
              <w:rPr>
                <w:rStyle w:val="NingunoA"/>
                <w:b/>
                <w:bCs/>
              </w:rPr>
              <w:t xml:space="preserve">Autor </w:t>
            </w:r>
          </w:p>
        </w:tc>
        <w:tc>
          <w:tcPr>
            <w:tcW w:w="3685" w:type="dxa"/>
            <w:tcBorders>
              <w:top w:val="single" w:sz="4" w:space="0" w:color="000000"/>
              <w:left w:val="single" w:sz="4" w:space="0" w:color="000000"/>
              <w:bottom w:val="single" w:sz="4" w:space="0" w:color="000000"/>
              <w:right w:val="single" w:sz="4" w:space="0" w:color="000000"/>
            </w:tcBorders>
            <w:shd w:val="clear" w:color="auto" w:fill="BFBFBF"/>
            <w:tcMar>
              <w:top w:w="80" w:type="dxa"/>
              <w:left w:w="80" w:type="dxa"/>
              <w:bottom w:w="80" w:type="dxa"/>
              <w:right w:w="80" w:type="dxa"/>
            </w:tcMar>
          </w:tcPr>
          <w:p w:rsidR="007966BF" w:rsidRDefault="00660CCF">
            <w:pPr>
              <w:jc w:val="center"/>
            </w:pPr>
            <w:r>
              <w:rPr>
                <w:rStyle w:val="NingunoA"/>
                <w:b/>
                <w:bCs/>
              </w:rPr>
              <w:t>Descripción</w:t>
            </w:r>
          </w:p>
        </w:tc>
      </w:tr>
      <w:tr w:rsidR="007966BF">
        <w:tblPrEx>
          <w:tblCellMar>
            <w:top w:w="0" w:type="dxa"/>
            <w:left w:w="0" w:type="dxa"/>
            <w:bottom w:w="0" w:type="dxa"/>
            <w:right w:w="0" w:type="dxa"/>
          </w:tblCellMar>
        </w:tblPrEx>
        <w:trPr>
          <w:trHeight w:val="526"/>
          <w:jc w:val="center"/>
        </w:trPr>
        <w:tc>
          <w:tcPr>
            <w:tcW w:w="1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sz w:val="24"/>
                <w:szCs w:val="24"/>
              </w:rPr>
              <w:t>1.0</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
              </w:rPr>
              <w:t>28-04-2018</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sz w:val="24"/>
                <w:szCs w:val="24"/>
              </w:rPr>
              <w:t>Guillermo Fuentes</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both"/>
            </w:pPr>
            <w:r>
              <w:rPr>
                <w:rStyle w:val="NingunoA"/>
              </w:rPr>
              <w:t>Definición introducción, propósito, alcance</w:t>
            </w:r>
          </w:p>
        </w:tc>
      </w:tr>
      <w:tr w:rsidR="007966BF">
        <w:tblPrEx>
          <w:tblCellMar>
            <w:top w:w="0" w:type="dxa"/>
            <w:left w:w="0" w:type="dxa"/>
            <w:bottom w:w="0" w:type="dxa"/>
            <w:right w:w="0" w:type="dxa"/>
          </w:tblCellMar>
        </w:tblPrEx>
        <w:trPr>
          <w:trHeight w:val="250"/>
          <w:jc w:val="center"/>
        </w:trPr>
        <w:tc>
          <w:tcPr>
            <w:tcW w:w="1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1.1</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30-04-2018</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Jerson Guzmán</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 xml:space="preserve">Realización de los Diagramas  </w:t>
            </w:r>
          </w:p>
        </w:tc>
      </w:tr>
      <w:tr w:rsidR="007966BF">
        <w:tblPrEx>
          <w:tblCellMar>
            <w:top w:w="0" w:type="dxa"/>
            <w:left w:w="0" w:type="dxa"/>
            <w:bottom w:w="0" w:type="dxa"/>
            <w:right w:w="0" w:type="dxa"/>
          </w:tblCellMar>
        </w:tblPrEx>
        <w:trPr>
          <w:trHeight w:val="250"/>
          <w:jc w:val="center"/>
        </w:trPr>
        <w:tc>
          <w:tcPr>
            <w:tcW w:w="152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1.2</w:t>
            </w:r>
          </w:p>
        </w:tc>
        <w:tc>
          <w:tcPr>
            <w:tcW w:w="18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11-05-2018</w:t>
            </w:r>
          </w:p>
        </w:tc>
        <w:tc>
          <w:tcPr>
            <w:tcW w:w="226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 xml:space="preserve">Jerson Guzmán </w:t>
            </w:r>
          </w:p>
        </w:tc>
        <w:tc>
          <w:tcPr>
            <w:tcW w:w="3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7966BF" w:rsidRDefault="00660CCF">
            <w:pPr>
              <w:jc w:val="center"/>
            </w:pPr>
            <w:r>
              <w:rPr>
                <w:rStyle w:val="NingunoA"/>
              </w:rPr>
              <w:t>Especificación Casos de uso</w:t>
            </w:r>
          </w:p>
        </w:tc>
      </w:tr>
    </w:tbl>
    <w:p w:rsidR="007966BF" w:rsidRDefault="007966BF">
      <w:pPr>
        <w:widowControl w:val="0"/>
        <w:spacing w:line="240" w:lineRule="auto"/>
        <w:jc w:val="center"/>
        <w:rPr>
          <w:rStyle w:val="Ninguno"/>
          <w:b/>
          <w:bCs/>
          <w:sz w:val="28"/>
          <w:szCs w:val="28"/>
        </w:rPr>
      </w:pPr>
    </w:p>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7966BF"/>
    <w:p w:rsidR="007966BF" w:rsidRDefault="00660CCF">
      <w:pPr>
        <w:jc w:val="center"/>
        <w:rPr>
          <w:rStyle w:val="Ninguno"/>
          <w:b/>
          <w:bCs/>
          <w:sz w:val="28"/>
          <w:szCs w:val="28"/>
        </w:rPr>
      </w:pPr>
      <w:bookmarkStart w:id="0" w:name="inicio"/>
      <w:r>
        <w:rPr>
          <w:rStyle w:val="Ninguno"/>
          <w:b/>
          <w:bCs/>
          <w:sz w:val="28"/>
          <w:szCs w:val="28"/>
        </w:rPr>
        <w:lastRenderedPageBreak/>
        <w:t>CONTENIDO:</w:t>
      </w:r>
      <w:bookmarkEnd w:id="0"/>
      <w:r>
        <w:rPr>
          <w:rStyle w:val="Ninguno"/>
          <w:b/>
          <w:bCs/>
          <w:caps/>
          <w:sz w:val="24"/>
          <w:szCs w:val="24"/>
        </w:rPr>
        <w:t xml:space="preserve">     </w:t>
      </w:r>
    </w:p>
    <w:p w:rsidR="007966BF" w:rsidRDefault="00660CCF">
      <w:r>
        <w:rPr>
          <w:rStyle w:val="Ninguno"/>
          <w:b/>
          <w:bCs/>
          <w:sz w:val="28"/>
          <w:szCs w:val="28"/>
        </w:rPr>
        <w:fldChar w:fldCharType="begin"/>
      </w:r>
      <w:r>
        <w:rPr>
          <w:rStyle w:val="Ninguno"/>
          <w:b/>
          <w:bCs/>
          <w:sz w:val="28"/>
          <w:szCs w:val="28"/>
        </w:rPr>
        <w:instrText xml:space="preserve"> TOC \t "Puesto, 1,subsubtitulo, 2,Subtítulo, 3"</w:instrText>
      </w:r>
      <w:r>
        <w:rPr>
          <w:rStyle w:val="Ninguno"/>
          <w:b/>
          <w:bCs/>
          <w:sz w:val="28"/>
          <w:szCs w:val="28"/>
        </w:rPr>
        <w:fldChar w:fldCharType="separate"/>
      </w:r>
    </w:p>
    <w:p w:rsidR="007966BF" w:rsidRDefault="00660CCF">
      <w:pPr>
        <w:pStyle w:val="TDC1"/>
        <w:numPr>
          <w:ilvl w:val="0"/>
          <w:numId w:val="1"/>
        </w:numPr>
      </w:pPr>
      <w:r>
        <w:rPr>
          <w:rFonts w:eastAsia="Arial Unicode MS" w:cs="Arial Unicode MS"/>
        </w:rPr>
        <w:t>Introducción.</w:t>
      </w:r>
      <w:r>
        <w:rPr>
          <w:rFonts w:eastAsia="Arial Unicode MS" w:cs="Arial Unicode MS"/>
        </w:rPr>
        <w:tab/>
      </w:r>
      <w:r>
        <w:fldChar w:fldCharType="begin"/>
      </w:r>
      <w:r>
        <w:instrText xml:space="preserve"> PAGEREF _Toc \h </w:instrText>
      </w:r>
      <w:r>
        <w:fldChar w:fldCharType="separate"/>
      </w:r>
      <w:r>
        <w:rPr>
          <w:rFonts w:eastAsia="Arial Unicode MS" w:cs="Arial Unicode MS"/>
        </w:rPr>
        <w:t>3</w:t>
      </w:r>
      <w:r>
        <w:fldChar w:fldCharType="end"/>
      </w:r>
    </w:p>
    <w:p w:rsidR="007966BF" w:rsidRDefault="00660CCF">
      <w:pPr>
        <w:pStyle w:val="TDC3"/>
        <w:numPr>
          <w:ilvl w:val="1"/>
          <w:numId w:val="1"/>
        </w:numPr>
      </w:pPr>
      <w:r>
        <w:t>Propósito general del sistema.</w:t>
      </w:r>
      <w:r>
        <w:tab/>
      </w:r>
      <w:r>
        <w:fldChar w:fldCharType="begin"/>
      </w:r>
      <w:r>
        <w:instrText xml:space="preserve"> PAGEREF _Toc1 \h </w:instrText>
      </w:r>
      <w:r>
        <w:fldChar w:fldCharType="separate"/>
      </w:r>
      <w:r>
        <w:t>3</w:t>
      </w:r>
      <w:r>
        <w:fldChar w:fldCharType="end"/>
      </w:r>
    </w:p>
    <w:p w:rsidR="007966BF" w:rsidRDefault="00660CCF">
      <w:pPr>
        <w:pStyle w:val="TDC3"/>
        <w:numPr>
          <w:ilvl w:val="1"/>
          <w:numId w:val="1"/>
        </w:numPr>
      </w:pPr>
      <w:r>
        <w:t xml:space="preserve">Alcance. </w:t>
      </w:r>
      <w:r>
        <w:tab/>
      </w:r>
      <w:r>
        <w:fldChar w:fldCharType="begin"/>
      </w:r>
      <w:r>
        <w:instrText xml:space="preserve"> PAGEREF _Toc2 \h </w:instrText>
      </w:r>
      <w:r>
        <w:fldChar w:fldCharType="separate"/>
      </w:r>
      <w:r>
        <w:t>4</w:t>
      </w:r>
      <w:r>
        <w:fldChar w:fldCharType="end"/>
      </w:r>
    </w:p>
    <w:p w:rsidR="007966BF" w:rsidRDefault="00660CCF">
      <w:pPr>
        <w:pStyle w:val="TDC3"/>
        <w:numPr>
          <w:ilvl w:val="1"/>
          <w:numId w:val="1"/>
        </w:numPr>
      </w:pPr>
      <w:r>
        <w:t>Objetivos.</w:t>
      </w:r>
      <w:r>
        <w:tab/>
      </w:r>
      <w:r>
        <w:fldChar w:fldCharType="begin"/>
      </w:r>
      <w:r>
        <w:instrText xml:space="preserve"> PAGEREF _Toc3 \h </w:instrText>
      </w:r>
      <w:r>
        <w:fldChar w:fldCharType="separate"/>
      </w:r>
      <w:r>
        <w:t>4</w:t>
      </w:r>
      <w:r>
        <w:fldChar w:fldCharType="end"/>
      </w:r>
    </w:p>
    <w:p w:rsidR="007966BF" w:rsidRDefault="00660CCF">
      <w:pPr>
        <w:pStyle w:val="TDC1"/>
        <w:numPr>
          <w:ilvl w:val="0"/>
          <w:numId w:val="1"/>
        </w:numPr>
      </w:pPr>
      <w:r>
        <w:rPr>
          <w:rFonts w:eastAsia="Arial Unicode MS" w:cs="Arial Unicode MS"/>
        </w:rPr>
        <w:t>Diseño Lógico del Sistema</w:t>
      </w:r>
      <w:r>
        <w:rPr>
          <w:rFonts w:eastAsia="Arial Unicode MS" w:cs="Arial Unicode MS"/>
        </w:rPr>
        <w:tab/>
      </w:r>
      <w:r>
        <w:fldChar w:fldCharType="begin"/>
      </w:r>
      <w:r>
        <w:instrText xml:space="preserve"> PAGEREF _Toc4 \h </w:instrText>
      </w:r>
      <w:r>
        <w:fldChar w:fldCharType="separate"/>
      </w:r>
      <w:r>
        <w:rPr>
          <w:rFonts w:eastAsia="Arial Unicode MS" w:cs="Arial Unicode MS"/>
        </w:rPr>
        <w:t>4</w:t>
      </w:r>
      <w:r>
        <w:fldChar w:fldCharType="end"/>
      </w:r>
    </w:p>
    <w:p w:rsidR="007966BF" w:rsidRDefault="00660CCF">
      <w:pPr>
        <w:pStyle w:val="TDC3"/>
        <w:numPr>
          <w:ilvl w:val="1"/>
          <w:numId w:val="1"/>
        </w:numPr>
      </w:pPr>
      <w:r>
        <w:t>Modelos del Sistema.</w:t>
      </w:r>
      <w:r>
        <w:tab/>
      </w:r>
      <w:r>
        <w:fldChar w:fldCharType="begin"/>
      </w:r>
      <w:r>
        <w:instrText xml:space="preserve"> PAGEREF _Toc5 \h </w:instrText>
      </w:r>
      <w:r>
        <w:fldChar w:fldCharType="separate"/>
      </w:r>
      <w:r>
        <w:t>4</w:t>
      </w:r>
      <w:r>
        <w:fldChar w:fldCharType="end"/>
      </w:r>
    </w:p>
    <w:p w:rsidR="007966BF" w:rsidRDefault="00660CCF">
      <w:pPr>
        <w:pStyle w:val="TDC2"/>
        <w:numPr>
          <w:ilvl w:val="2"/>
          <w:numId w:val="1"/>
        </w:numPr>
      </w:pPr>
      <w:r>
        <w:t>Escenarios.</w:t>
      </w:r>
      <w:r>
        <w:tab/>
      </w:r>
      <w:r>
        <w:fldChar w:fldCharType="begin"/>
      </w:r>
      <w:r>
        <w:instrText xml:space="preserve"> PAGEREF _Toc6 \h </w:instrText>
      </w:r>
      <w:r>
        <w:fldChar w:fldCharType="separate"/>
      </w:r>
      <w:r>
        <w:t>4</w:t>
      </w:r>
      <w:r>
        <w:fldChar w:fldCharType="end"/>
      </w:r>
    </w:p>
    <w:p w:rsidR="007966BF" w:rsidRDefault="00660CCF">
      <w:pPr>
        <w:pStyle w:val="TDC2"/>
        <w:numPr>
          <w:ilvl w:val="2"/>
          <w:numId w:val="1"/>
        </w:numPr>
      </w:pPr>
      <w:r>
        <w:t>Casos de Uso.</w:t>
      </w:r>
      <w:r>
        <w:tab/>
      </w:r>
      <w:r>
        <w:fldChar w:fldCharType="begin"/>
      </w:r>
      <w:r>
        <w:instrText xml:space="preserve"> PAGEREF _Toc7 \h </w:instrText>
      </w:r>
      <w:r>
        <w:fldChar w:fldCharType="separate"/>
      </w:r>
      <w:r>
        <w:t>4</w:t>
      </w:r>
      <w:r>
        <w:fldChar w:fldCharType="end"/>
      </w:r>
    </w:p>
    <w:p w:rsidR="007966BF" w:rsidRDefault="00660CCF">
      <w:pPr>
        <w:pStyle w:val="TDC2"/>
        <w:numPr>
          <w:ilvl w:val="2"/>
          <w:numId w:val="1"/>
        </w:numPr>
      </w:pPr>
      <w:r>
        <w:t>Interacción.</w:t>
      </w:r>
      <w:r>
        <w:tab/>
      </w:r>
      <w:r>
        <w:fldChar w:fldCharType="begin"/>
      </w:r>
      <w:r>
        <w:instrText xml:space="preserve"> PAGEREF _Toc8 \h </w:instrText>
      </w:r>
      <w:r>
        <w:fldChar w:fldCharType="separate"/>
      </w:r>
      <w:r>
        <w:t>5</w:t>
      </w:r>
      <w:r>
        <w:fldChar w:fldCharType="end"/>
      </w:r>
    </w:p>
    <w:p w:rsidR="007966BF" w:rsidRDefault="00660CCF">
      <w:pPr>
        <w:pStyle w:val="TDC3"/>
        <w:numPr>
          <w:ilvl w:val="1"/>
          <w:numId w:val="1"/>
        </w:numPr>
      </w:pPr>
      <w:r>
        <w:t>Modelos de Objeto.</w:t>
      </w:r>
      <w:r>
        <w:tab/>
      </w:r>
      <w:r>
        <w:fldChar w:fldCharType="begin"/>
      </w:r>
      <w:r>
        <w:instrText xml:space="preserve"> PAGEREF _Toc9 \h </w:instrText>
      </w:r>
      <w:r>
        <w:fldChar w:fldCharType="separate"/>
      </w:r>
      <w:r>
        <w:t>6</w:t>
      </w:r>
      <w:r>
        <w:fldChar w:fldCharType="end"/>
      </w:r>
    </w:p>
    <w:p w:rsidR="007966BF" w:rsidRDefault="00660CCF">
      <w:pPr>
        <w:pStyle w:val="TDC2"/>
        <w:numPr>
          <w:ilvl w:val="2"/>
          <w:numId w:val="1"/>
        </w:numPr>
      </w:pPr>
      <w:r>
        <w:t>Diagrama de Clases de Dominio.</w:t>
      </w:r>
      <w:r>
        <w:tab/>
      </w:r>
      <w:r>
        <w:fldChar w:fldCharType="begin"/>
      </w:r>
      <w:r>
        <w:instrText xml:space="preserve"> PAGEREF _Toc10 \h </w:instrText>
      </w:r>
      <w:r>
        <w:fldChar w:fldCharType="separate"/>
      </w:r>
      <w:r>
        <w:t>6</w:t>
      </w:r>
      <w:r>
        <w:fldChar w:fldCharType="end"/>
      </w:r>
    </w:p>
    <w:p w:rsidR="007966BF" w:rsidRDefault="00660CCF">
      <w:pPr>
        <w:pStyle w:val="TDC2"/>
        <w:numPr>
          <w:ilvl w:val="2"/>
          <w:numId w:val="1"/>
        </w:numPr>
      </w:pPr>
      <w:r>
        <w:t>Modelo Conceptual.</w:t>
      </w:r>
      <w:r>
        <w:tab/>
      </w:r>
      <w:r>
        <w:fldChar w:fldCharType="begin"/>
      </w:r>
      <w:r>
        <w:instrText xml:space="preserve"> PAGEREF _Toc11 \h </w:instrText>
      </w:r>
      <w:r>
        <w:fldChar w:fldCharType="separate"/>
      </w:r>
      <w:r>
        <w:t>7</w:t>
      </w:r>
      <w:r>
        <w:fldChar w:fldCharType="end"/>
      </w:r>
    </w:p>
    <w:p w:rsidR="007966BF" w:rsidRDefault="00660CCF">
      <w:pPr>
        <w:pStyle w:val="TDC2"/>
        <w:numPr>
          <w:ilvl w:val="2"/>
          <w:numId w:val="1"/>
        </w:numPr>
      </w:pPr>
      <w:r>
        <w:t>Diagrama de Estados.</w:t>
      </w:r>
      <w:r>
        <w:tab/>
      </w:r>
      <w:r>
        <w:fldChar w:fldCharType="begin"/>
      </w:r>
      <w:r>
        <w:instrText xml:space="preserve"> PAGEREF _Toc12 \h </w:instrText>
      </w:r>
      <w:r>
        <w:fldChar w:fldCharType="separate"/>
      </w:r>
      <w:r>
        <w:t>7</w:t>
      </w:r>
      <w:r>
        <w:fldChar w:fldCharType="end"/>
      </w:r>
    </w:p>
    <w:p w:rsidR="007966BF" w:rsidRDefault="00660CCF">
      <w:pPr>
        <w:pStyle w:val="TDC2"/>
        <w:numPr>
          <w:ilvl w:val="2"/>
          <w:numId w:val="1"/>
        </w:numPr>
      </w:pPr>
      <w:r>
        <w:t>Diagrama de Activida</w:t>
      </w:r>
      <w:r>
        <w:t>des</w:t>
      </w:r>
      <w:r>
        <w:tab/>
      </w:r>
      <w:r>
        <w:fldChar w:fldCharType="begin"/>
      </w:r>
      <w:r>
        <w:instrText xml:space="preserve"> PAGEREF _Toc13 \h </w:instrText>
      </w:r>
      <w:r>
        <w:fldChar w:fldCharType="separate"/>
      </w:r>
      <w:r>
        <w:t>8</w:t>
      </w:r>
      <w:r>
        <w:fldChar w:fldCharType="end"/>
      </w:r>
    </w:p>
    <w:p w:rsidR="007966BF" w:rsidRDefault="00660CCF">
      <w:pPr>
        <w:pStyle w:val="TDC1"/>
        <w:numPr>
          <w:ilvl w:val="0"/>
          <w:numId w:val="1"/>
        </w:numPr>
      </w:pPr>
      <w:r>
        <w:rPr>
          <w:rFonts w:eastAsia="Arial Unicode MS" w:cs="Arial Unicode MS"/>
        </w:rPr>
        <w:t>Diseño Físico del Sistema.</w:t>
      </w:r>
      <w:r>
        <w:rPr>
          <w:rFonts w:eastAsia="Arial Unicode MS" w:cs="Arial Unicode MS"/>
        </w:rPr>
        <w:tab/>
      </w:r>
      <w:r>
        <w:fldChar w:fldCharType="begin"/>
      </w:r>
      <w:r>
        <w:instrText xml:space="preserve"> PAGEREF _Toc14 \h </w:instrText>
      </w:r>
      <w:r>
        <w:fldChar w:fldCharType="separate"/>
      </w:r>
      <w:r>
        <w:rPr>
          <w:rFonts w:eastAsia="Arial Unicode MS" w:cs="Arial Unicode MS"/>
        </w:rPr>
        <w:t>8</w:t>
      </w:r>
      <w:r>
        <w:fldChar w:fldCharType="end"/>
      </w:r>
    </w:p>
    <w:p w:rsidR="007966BF" w:rsidRDefault="00660CCF">
      <w:pPr>
        <w:pStyle w:val="TDC3"/>
        <w:numPr>
          <w:ilvl w:val="1"/>
          <w:numId w:val="1"/>
        </w:numPr>
      </w:pPr>
      <w:r>
        <w:lastRenderedPageBreak/>
        <w:t>Arquitectura del Sistema.</w:t>
      </w:r>
      <w:r>
        <w:tab/>
      </w:r>
      <w:r>
        <w:fldChar w:fldCharType="begin"/>
      </w:r>
      <w:r>
        <w:instrText xml:space="preserve"> PAGEREF _Toc15 \h </w:instrText>
      </w:r>
      <w:r>
        <w:fldChar w:fldCharType="separate"/>
      </w:r>
      <w:r>
        <w:t>8</w:t>
      </w:r>
      <w:r>
        <w:fldChar w:fldCharType="end"/>
      </w:r>
    </w:p>
    <w:p w:rsidR="007966BF" w:rsidRDefault="00660CCF">
      <w:pPr>
        <w:pStyle w:val="TDC2"/>
        <w:numPr>
          <w:ilvl w:val="2"/>
          <w:numId w:val="1"/>
        </w:numPr>
      </w:pPr>
      <w:r>
        <w:t>Diagrama de Despliegues.</w:t>
      </w:r>
      <w:r>
        <w:tab/>
      </w:r>
      <w:r>
        <w:fldChar w:fldCharType="begin"/>
      </w:r>
      <w:r>
        <w:instrText xml:space="preserve"> PAGEREF _Toc16 \h </w:instrText>
      </w:r>
      <w:r>
        <w:fldChar w:fldCharType="separate"/>
      </w:r>
      <w:r>
        <w:t>8</w:t>
      </w:r>
      <w:r>
        <w:fldChar w:fldCharType="end"/>
      </w:r>
    </w:p>
    <w:p w:rsidR="007966BF" w:rsidRDefault="00660CCF">
      <w:pPr>
        <w:pStyle w:val="TDC2"/>
        <w:numPr>
          <w:ilvl w:val="2"/>
          <w:numId w:val="1"/>
        </w:numPr>
      </w:pPr>
      <w:r>
        <w:t>Diagrama de Componentes.</w:t>
      </w:r>
      <w:r>
        <w:tab/>
      </w:r>
      <w:r>
        <w:fldChar w:fldCharType="begin"/>
      </w:r>
      <w:r>
        <w:instrText xml:space="preserve"> PAGEREF _Toc17 \h </w:instrText>
      </w:r>
      <w:r>
        <w:fldChar w:fldCharType="separate"/>
      </w:r>
      <w:r>
        <w:t>9</w:t>
      </w:r>
      <w:r>
        <w:fldChar w:fldCharType="end"/>
      </w:r>
    </w:p>
    <w:p w:rsidR="007966BF" w:rsidRDefault="00660CCF">
      <w:pPr>
        <w:pStyle w:val="TDC2"/>
        <w:numPr>
          <w:ilvl w:val="2"/>
          <w:numId w:val="1"/>
        </w:numPr>
      </w:pPr>
      <w:r>
        <w:t>Arquitectura Actual.</w:t>
      </w:r>
      <w:r>
        <w:tab/>
      </w:r>
      <w:r>
        <w:fldChar w:fldCharType="begin"/>
      </w:r>
      <w:r>
        <w:instrText xml:space="preserve"> PAGEREF _Toc18 \h </w:instrText>
      </w:r>
      <w:r>
        <w:fldChar w:fldCharType="separate"/>
      </w:r>
      <w:r>
        <w:t>9</w:t>
      </w:r>
      <w:r>
        <w:fldChar w:fldCharType="end"/>
      </w:r>
    </w:p>
    <w:p w:rsidR="007966BF" w:rsidRDefault="00660CCF">
      <w:pPr>
        <w:pStyle w:val="TDC2"/>
        <w:numPr>
          <w:ilvl w:val="2"/>
          <w:numId w:val="1"/>
        </w:numPr>
      </w:pPr>
      <w:r>
        <w:t>Arquitectura Propuesta.</w:t>
      </w:r>
      <w:r>
        <w:tab/>
      </w:r>
      <w:r>
        <w:fldChar w:fldCharType="begin"/>
      </w:r>
      <w:r>
        <w:instrText xml:space="preserve"> PAGEREF _Toc19 \h </w:instrText>
      </w:r>
      <w:r>
        <w:fldChar w:fldCharType="separate"/>
      </w:r>
      <w:r>
        <w:t>9</w:t>
      </w:r>
      <w:r>
        <w:fldChar w:fldCharType="end"/>
      </w:r>
    </w:p>
    <w:p w:rsidR="007966BF" w:rsidRDefault="00660CCF">
      <w:pPr>
        <w:pStyle w:val="TDC3"/>
        <w:numPr>
          <w:ilvl w:val="1"/>
          <w:numId w:val="1"/>
        </w:numPr>
      </w:pPr>
      <w:r>
        <w:t>Estructura de la Base de Datos.</w:t>
      </w:r>
      <w:r>
        <w:tab/>
      </w:r>
      <w:r>
        <w:fldChar w:fldCharType="begin"/>
      </w:r>
      <w:r>
        <w:instrText xml:space="preserve"> P</w:instrText>
      </w:r>
      <w:r>
        <w:instrText xml:space="preserve">AGEREF _Toc20 \h </w:instrText>
      </w:r>
      <w:r>
        <w:fldChar w:fldCharType="separate"/>
      </w:r>
      <w:r>
        <w:t>9</w:t>
      </w:r>
      <w:r>
        <w:fldChar w:fldCharType="end"/>
      </w:r>
    </w:p>
    <w:p w:rsidR="007966BF" w:rsidRDefault="00660CCF">
      <w:pPr>
        <w:pStyle w:val="TDC3"/>
        <w:numPr>
          <w:ilvl w:val="1"/>
          <w:numId w:val="1"/>
        </w:numPr>
      </w:pPr>
      <w:r>
        <w:t>Interfaces del Sistema.</w:t>
      </w:r>
      <w:r>
        <w:tab/>
      </w:r>
      <w:r>
        <w:fldChar w:fldCharType="begin"/>
      </w:r>
      <w:r>
        <w:instrText xml:space="preserve"> PAGEREF _Toc21 \h </w:instrText>
      </w:r>
      <w:r>
        <w:fldChar w:fldCharType="separate"/>
      </w:r>
      <w:r>
        <w:t>10</w:t>
      </w:r>
      <w:r>
        <w:fldChar w:fldCharType="end"/>
      </w:r>
    </w:p>
    <w:p w:rsidR="007966BF" w:rsidRDefault="00660CCF">
      <w:pPr>
        <w:pStyle w:val="TDC1"/>
        <w:numPr>
          <w:ilvl w:val="0"/>
          <w:numId w:val="1"/>
        </w:numPr>
      </w:pPr>
      <w:r>
        <w:rPr>
          <w:rFonts w:eastAsia="Arial Unicode MS" w:cs="Arial Unicode MS"/>
        </w:rPr>
        <w:t xml:space="preserve">Anexos. </w:t>
      </w:r>
      <w:r>
        <w:rPr>
          <w:rFonts w:eastAsia="Arial Unicode MS" w:cs="Arial Unicode MS"/>
        </w:rPr>
        <w:tab/>
      </w:r>
      <w:r>
        <w:fldChar w:fldCharType="begin"/>
      </w:r>
      <w:r>
        <w:instrText xml:space="preserve"> PAGEREF _Toc22 \h </w:instrText>
      </w:r>
      <w:r>
        <w:fldChar w:fldCharType="separate"/>
      </w:r>
      <w:r>
        <w:rPr>
          <w:rFonts w:eastAsia="Arial Unicode MS" w:cs="Arial Unicode MS"/>
        </w:rPr>
        <w:t>13</w:t>
      </w:r>
      <w:r>
        <w:fldChar w:fldCharType="end"/>
      </w:r>
    </w:p>
    <w:p w:rsidR="007966BF" w:rsidRDefault="00660CCF">
      <w:pPr>
        <w:pStyle w:val="TDC3"/>
        <w:numPr>
          <w:ilvl w:val="1"/>
          <w:numId w:val="1"/>
        </w:numPr>
      </w:pPr>
      <w:r>
        <w:t>Especificación Formal de Casos de Uso</w:t>
      </w:r>
      <w:r>
        <w:tab/>
      </w:r>
      <w:r>
        <w:fldChar w:fldCharType="begin"/>
      </w:r>
      <w:r>
        <w:instrText xml:space="preserve"> PAGEREF _Toc23 \h </w:instrText>
      </w:r>
      <w:r>
        <w:fldChar w:fldCharType="separate"/>
      </w:r>
      <w:r>
        <w:t>13</w:t>
      </w:r>
      <w:r>
        <w:fldChar w:fldCharType="end"/>
      </w:r>
    </w:p>
    <w:p w:rsidR="007966BF" w:rsidRDefault="00660CCF">
      <w:pPr>
        <w:rPr>
          <w:rStyle w:val="Ninguno"/>
          <w:b/>
          <w:bCs/>
          <w:sz w:val="28"/>
          <w:szCs w:val="28"/>
        </w:rPr>
      </w:pPr>
      <w:r>
        <w:rPr>
          <w:rStyle w:val="Ninguno"/>
          <w:b/>
          <w:bCs/>
          <w:sz w:val="28"/>
          <w:szCs w:val="28"/>
        </w:rPr>
        <w:fldChar w:fldCharType="end"/>
      </w:r>
    </w:p>
    <w:p w:rsidR="00361E64" w:rsidRDefault="00361E64">
      <w:pPr>
        <w:rPr>
          <w:rStyle w:val="Ninguno"/>
          <w:b/>
          <w:bCs/>
          <w:sz w:val="28"/>
          <w:szCs w:val="28"/>
        </w:rPr>
      </w:pPr>
    </w:p>
    <w:p w:rsidR="00361E64" w:rsidRDefault="00361E64">
      <w:pPr>
        <w:rPr>
          <w:rStyle w:val="Ninguno"/>
          <w:b/>
          <w:bCs/>
          <w:sz w:val="28"/>
          <w:szCs w:val="28"/>
        </w:rPr>
      </w:pPr>
    </w:p>
    <w:p w:rsidR="00361E64" w:rsidRDefault="00361E64">
      <w:pPr>
        <w:rPr>
          <w:rStyle w:val="Ninguno"/>
          <w:b/>
          <w:bCs/>
          <w:sz w:val="28"/>
          <w:szCs w:val="28"/>
        </w:rPr>
      </w:pPr>
    </w:p>
    <w:p w:rsidR="00361E64" w:rsidRDefault="00361E64">
      <w:pPr>
        <w:rPr>
          <w:rStyle w:val="Ninguno"/>
          <w:b/>
          <w:bCs/>
          <w:sz w:val="28"/>
          <w:szCs w:val="28"/>
        </w:rPr>
      </w:pPr>
    </w:p>
    <w:p w:rsidR="00361E64" w:rsidRDefault="00361E64">
      <w:pPr>
        <w:rPr>
          <w:rStyle w:val="Ninguno"/>
          <w:b/>
          <w:bCs/>
          <w:sz w:val="28"/>
          <w:szCs w:val="28"/>
        </w:rPr>
      </w:pPr>
    </w:p>
    <w:p w:rsidR="00361E64" w:rsidRDefault="00361E64">
      <w:pPr>
        <w:rPr>
          <w:rStyle w:val="Ninguno"/>
          <w:b/>
          <w:bCs/>
          <w:sz w:val="28"/>
          <w:szCs w:val="28"/>
        </w:rPr>
      </w:pPr>
    </w:p>
    <w:p w:rsidR="00361E64" w:rsidRDefault="00361E64">
      <w:pPr>
        <w:rPr>
          <w:rStyle w:val="Ninguno"/>
          <w:b/>
          <w:bCs/>
          <w:sz w:val="28"/>
          <w:szCs w:val="28"/>
        </w:rPr>
      </w:pPr>
    </w:p>
    <w:p w:rsidR="00361E64" w:rsidRDefault="00361E64"/>
    <w:p w:rsidR="007966BF" w:rsidRDefault="00660CCF">
      <w:pPr>
        <w:jc w:val="center"/>
        <w:rPr>
          <w:rStyle w:val="Ninguno"/>
          <w:b/>
          <w:bCs/>
          <w:sz w:val="28"/>
          <w:szCs w:val="28"/>
        </w:rPr>
      </w:pPr>
      <w:r>
        <w:rPr>
          <w:rStyle w:val="Ninguno"/>
          <w:b/>
          <w:bCs/>
          <w:sz w:val="28"/>
          <w:szCs w:val="28"/>
        </w:rPr>
        <w:lastRenderedPageBreak/>
        <w:t>Documento de Análisis y Diseño</w:t>
      </w:r>
    </w:p>
    <w:p w:rsidR="007966BF" w:rsidRDefault="00660CCF">
      <w:pPr>
        <w:pStyle w:val="Puesto"/>
        <w:numPr>
          <w:ilvl w:val="0"/>
          <w:numId w:val="3"/>
        </w:numPr>
      </w:pPr>
      <w:bookmarkStart w:id="1" w:name="_Toc"/>
      <w:r>
        <w:t>Introducción.</w:t>
      </w:r>
      <w:bookmarkEnd w:id="1"/>
    </w:p>
    <w:p w:rsidR="007966BF" w:rsidRDefault="00660CCF">
      <w:pPr>
        <w:pStyle w:val="Prrafodelista"/>
        <w:ind w:left="708"/>
        <w:jc w:val="both"/>
      </w:pPr>
      <w:r>
        <w:t xml:space="preserve">En el siguiente documento se presentarán los diagramas UML </w:t>
      </w:r>
      <w:r>
        <w:t>asociados a nuestro proyecto y algunos diseños de las futuras vistas.</w:t>
      </w:r>
    </w:p>
    <w:p w:rsidR="007966BF" w:rsidRDefault="00660CCF">
      <w:pPr>
        <w:pStyle w:val="Subttulo"/>
        <w:numPr>
          <w:ilvl w:val="1"/>
          <w:numId w:val="3"/>
        </w:numPr>
      </w:pPr>
      <w:bookmarkStart w:id="2" w:name="_Toc1"/>
      <w:r>
        <w:t>Propósito general del sistema.</w:t>
      </w:r>
      <w:bookmarkEnd w:id="2"/>
    </w:p>
    <w:p w:rsidR="007966BF" w:rsidRDefault="00660CCF">
      <w:pPr>
        <w:ind w:left="1416"/>
      </w:pPr>
      <w:r>
        <w:t xml:space="preserve">Se desarrollará un sistema de automatización de invernaderos para un </w:t>
      </w:r>
      <w:proofErr w:type="spellStart"/>
      <w:proofErr w:type="gramStart"/>
      <w:r>
        <w:t>publico</w:t>
      </w:r>
      <w:proofErr w:type="spellEnd"/>
      <w:proofErr w:type="gramEnd"/>
      <w:r>
        <w:t xml:space="preserve"> objetivo, los cuales son personas que posean o que deseen tener un invernadero</w:t>
      </w:r>
      <w:r>
        <w:t xml:space="preserve"> para cultivo orgánico. </w:t>
      </w:r>
      <w:proofErr w:type="gramStart"/>
      <w:r>
        <w:t>la</w:t>
      </w:r>
      <w:proofErr w:type="gramEnd"/>
      <w:r>
        <w:t xml:space="preserve"> función de este invernadero, como ya se </w:t>
      </w:r>
      <w:proofErr w:type="spellStart"/>
      <w:r>
        <w:t>menciono</w:t>
      </w:r>
      <w:proofErr w:type="spellEnd"/>
      <w:r>
        <w:t xml:space="preserve"> anteriormente, es de automatizar un invernadero esto para generar un ahorro tanto de dinero como de tiempo a nuestros clientes. </w:t>
      </w:r>
    </w:p>
    <w:p w:rsidR="007966BF" w:rsidRDefault="00660CCF">
      <w:pPr>
        <w:pStyle w:val="Subttulo"/>
        <w:numPr>
          <w:ilvl w:val="1"/>
          <w:numId w:val="3"/>
        </w:numPr>
      </w:pPr>
      <w:bookmarkStart w:id="3" w:name="_Toc2"/>
      <w:r>
        <w:t xml:space="preserve">Alcance. </w:t>
      </w:r>
      <w:bookmarkEnd w:id="3"/>
    </w:p>
    <w:p w:rsidR="007966BF" w:rsidRDefault="00660CCF">
      <w:pPr>
        <w:pStyle w:val="Prrafodelista"/>
        <w:ind w:left="1440"/>
        <w:jc w:val="both"/>
      </w:pPr>
      <w:r>
        <w:t>El sistema permitirá automatizar un inver</w:t>
      </w:r>
      <w:r>
        <w:t xml:space="preserve">nadero, haciendo que este ejecute la mayor parte de los cuidados al interior de un invernadero de forma autónoma. Sin embargo, al usuario también se le permite activar la mayor parte de los procesos de forma manual, eso </w:t>
      </w:r>
      <w:proofErr w:type="spellStart"/>
      <w:r>
        <w:t>si</w:t>
      </w:r>
      <w:proofErr w:type="spellEnd"/>
      <w:r>
        <w:t xml:space="preserve"> con algunas limitaciones esto par</w:t>
      </w:r>
      <w:r>
        <w:t>a asegurar la seguridad de la plantación al interior del invernadero</w:t>
      </w:r>
    </w:p>
    <w:p w:rsidR="007966BF" w:rsidRDefault="007966BF">
      <w:pPr>
        <w:pStyle w:val="Prrafodelista"/>
        <w:ind w:left="1440"/>
        <w:jc w:val="both"/>
      </w:pPr>
    </w:p>
    <w:p w:rsidR="007966BF" w:rsidRDefault="00660CCF">
      <w:pPr>
        <w:pStyle w:val="Subttulo"/>
        <w:numPr>
          <w:ilvl w:val="1"/>
          <w:numId w:val="3"/>
        </w:numPr>
      </w:pPr>
      <w:bookmarkStart w:id="4" w:name="_Toc3"/>
      <w:r>
        <w:t>Objetivos.</w:t>
      </w:r>
      <w:bookmarkEnd w:id="4"/>
    </w:p>
    <w:p w:rsidR="007966BF" w:rsidRDefault="00660CCF">
      <w:pPr>
        <w:pStyle w:val="Prrafodelista"/>
        <w:ind w:left="1440"/>
        <w:jc w:val="both"/>
      </w:pPr>
      <w:r>
        <w:t>El objetivo general del proyecto como se dijo anteriormente, es de generar un ahorro en nuestros clientes tanto de forma monetaria como en tiempo, ya que cuidar de un invernad</w:t>
      </w:r>
      <w:r>
        <w:t>ero demanda de mucho esfuerzo. Por otra parte la idea del invernadero es asegurar un cuidado exhaustivo de la plantación, ya que la gente suele regar por lo que ellos creen es correcto y eso puede generar ya sea un déficit de agua o un exceso de agua ocasi</w:t>
      </w:r>
      <w:r>
        <w:t>onando la muerte o baja calidad de la plantación, por eso este sistema regara con la cantidad justa de agua</w:t>
      </w:r>
    </w:p>
    <w:p w:rsidR="007966BF" w:rsidRDefault="00660CCF">
      <w:pPr>
        <w:pStyle w:val="Puesto"/>
        <w:numPr>
          <w:ilvl w:val="0"/>
          <w:numId w:val="3"/>
        </w:numPr>
      </w:pPr>
      <w:bookmarkStart w:id="5" w:name="_Toc4"/>
      <w:r>
        <w:t>Diseño Lógico del Sistema</w:t>
      </w:r>
      <w:bookmarkEnd w:id="5"/>
    </w:p>
    <w:p w:rsidR="007966BF" w:rsidRDefault="00660CCF">
      <w:pPr>
        <w:pStyle w:val="Subttulo"/>
        <w:numPr>
          <w:ilvl w:val="1"/>
          <w:numId w:val="3"/>
        </w:numPr>
      </w:pPr>
      <w:bookmarkStart w:id="6" w:name="_Toc5"/>
      <w:r>
        <w:t>Modelos del Sistema.</w:t>
      </w:r>
      <w:bookmarkEnd w:id="6"/>
    </w:p>
    <w:p w:rsidR="007966BF" w:rsidRDefault="00660CCF">
      <w:pPr>
        <w:pStyle w:val="subsubtitulo"/>
        <w:numPr>
          <w:ilvl w:val="2"/>
          <w:numId w:val="3"/>
        </w:numPr>
        <w:rPr>
          <w:sz w:val="22"/>
          <w:szCs w:val="22"/>
        </w:rPr>
      </w:pPr>
      <w:bookmarkStart w:id="7" w:name="_Toc6"/>
      <w:r>
        <w:rPr>
          <w:sz w:val="22"/>
          <w:szCs w:val="22"/>
        </w:rPr>
        <w:t>Escenarios.</w:t>
      </w:r>
      <w:bookmarkEnd w:id="7"/>
    </w:p>
    <w:p w:rsidR="007966BF" w:rsidRDefault="00660CCF">
      <w:pPr>
        <w:pStyle w:val="subsubtitulo"/>
        <w:numPr>
          <w:ilvl w:val="2"/>
          <w:numId w:val="3"/>
        </w:numPr>
        <w:rPr>
          <w:sz w:val="22"/>
          <w:szCs w:val="22"/>
        </w:rPr>
      </w:pPr>
      <w:bookmarkStart w:id="8" w:name="_Toc7"/>
      <w:r>
        <w:rPr>
          <w:sz w:val="22"/>
          <w:szCs w:val="22"/>
        </w:rPr>
        <w:t>Casos de Uso.</w:t>
      </w:r>
      <w:bookmarkEnd w:id="8"/>
    </w:p>
    <w:p w:rsidR="007966BF" w:rsidRDefault="00660CCF">
      <w:pPr>
        <w:pStyle w:val="subsubtitulo"/>
        <w:ind w:left="567"/>
        <w:rPr>
          <w:rStyle w:val="Ninguno"/>
          <w:sz w:val="22"/>
          <w:szCs w:val="22"/>
        </w:rPr>
      </w:pPr>
      <w:r>
        <w:rPr>
          <w:rStyle w:val="Ninguno"/>
          <w:noProof/>
          <w:sz w:val="22"/>
          <w:szCs w:val="22"/>
          <w:lang w:val="es-ES"/>
        </w:rPr>
        <w:lastRenderedPageBreak/>
        <w:drawing>
          <wp:inline distT="0" distB="0" distL="0" distR="0">
            <wp:extent cx="5610063" cy="5921312"/>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CasosDeUso.jpeg"/>
                    <pic:cNvPicPr>
                      <a:picLocks noChangeAspect="1"/>
                    </pic:cNvPicPr>
                  </pic:nvPicPr>
                  <pic:blipFill>
                    <a:blip r:embed="rId7">
                      <a:extLst/>
                    </a:blip>
                    <a:stretch>
                      <a:fillRect/>
                    </a:stretch>
                  </pic:blipFill>
                  <pic:spPr>
                    <a:xfrm>
                      <a:off x="0" y="0"/>
                      <a:ext cx="5610063" cy="5921312"/>
                    </a:xfrm>
                    <a:prstGeom prst="rect">
                      <a:avLst/>
                    </a:prstGeom>
                    <a:ln w="12700" cap="flat">
                      <a:noFill/>
                      <a:miter lim="400000"/>
                    </a:ln>
                    <a:effectLst/>
                  </pic:spPr>
                </pic:pic>
              </a:graphicData>
            </a:graphic>
          </wp:inline>
        </w:drawing>
      </w:r>
    </w:p>
    <w:p w:rsidR="007966BF" w:rsidRDefault="007966BF">
      <w:pPr>
        <w:pStyle w:val="subsubtitulo"/>
        <w:ind w:left="567"/>
        <w:rPr>
          <w:sz w:val="22"/>
          <w:szCs w:val="22"/>
        </w:rPr>
      </w:pPr>
    </w:p>
    <w:p w:rsidR="007966BF" w:rsidRDefault="007966BF">
      <w:pPr>
        <w:pStyle w:val="subsubtitulo"/>
        <w:ind w:left="567"/>
        <w:rPr>
          <w:sz w:val="22"/>
          <w:szCs w:val="22"/>
        </w:rPr>
      </w:pPr>
    </w:p>
    <w:p w:rsidR="007966BF" w:rsidRDefault="007966BF">
      <w:pPr>
        <w:pStyle w:val="subsubtitulo"/>
        <w:ind w:left="567"/>
        <w:rPr>
          <w:sz w:val="22"/>
          <w:szCs w:val="22"/>
        </w:rPr>
      </w:pPr>
    </w:p>
    <w:p w:rsidR="007966BF" w:rsidRDefault="007966BF">
      <w:pPr>
        <w:pStyle w:val="subsubtitulo"/>
        <w:ind w:left="567"/>
        <w:rPr>
          <w:sz w:val="22"/>
          <w:szCs w:val="22"/>
        </w:rPr>
      </w:pPr>
    </w:p>
    <w:p w:rsidR="007966BF" w:rsidRDefault="007966BF">
      <w:pPr>
        <w:pStyle w:val="subsubtitulo"/>
        <w:ind w:left="567"/>
        <w:rPr>
          <w:sz w:val="22"/>
          <w:szCs w:val="22"/>
        </w:rPr>
      </w:pPr>
    </w:p>
    <w:p w:rsidR="00361E64" w:rsidRDefault="00361E64">
      <w:pPr>
        <w:pStyle w:val="subsubtitulo"/>
        <w:ind w:left="567"/>
        <w:rPr>
          <w:sz w:val="22"/>
          <w:szCs w:val="22"/>
        </w:rPr>
      </w:pPr>
    </w:p>
    <w:p w:rsidR="007966BF" w:rsidRDefault="007966BF">
      <w:pPr>
        <w:pStyle w:val="subsubtitulo"/>
        <w:ind w:left="567"/>
        <w:rPr>
          <w:sz w:val="22"/>
          <w:szCs w:val="22"/>
        </w:rPr>
      </w:pPr>
    </w:p>
    <w:p w:rsidR="007966BF" w:rsidRDefault="007966BF">
      <w:pPr>
        <w:pStyle w:val="subsubtitulo"/>
        <w:ind w:left="567"/>
        <w:rPr>
          <w:sz w:val="22"/>
          <w:szCs w:val="22"/>
        </w:rPr>
      </w:pPr>
    </w:p>
    <w:p w:rsidR="007966BF" w:rsidRDefault="00660CCF">
      <w:pPr>
        <w:pStyle w:val="subsubtitulo"/>
        <w:numPr>
          <w:ilvl w:val="2"/>
          <w:numId w:val="3"/>
        </w:numPr>
        <w:rPr>
          <w:sz w:val="22"/>
          <w:szCs w:val="22"/>
        </w:rPr>
      </w:pPr>
      <w:bookmarkStart w:id="9" w:name="_Toc8"/>
      <w:r>
        <w:rPr>
          <w:sz w:val="22"/>
          <w:szCs w:val="22"/>
        </w:rPr>
        <w:lastRenderedPageBreak/>
        <w:t>Interacción.</w:t>
      </w:r>
      <w:bookmarkEnd w:id="9"/>
    </w:p>
    <w:p w:rsidR="007966BF" w:rsidRDefault="00660CCF">
      <w:pPr>
        <w:pStyle w:val="subsubtitulo"/>
        <w:ind w:left="567"/>
        <w:rPr>
          <w:rStyle w:val="Ninguno"/>
          <w:sz w:val="22"/>
          <w:szCs w:val="22"/>
        </w:rPr>
      </w:pPr>
      <w:r>
        <w:rPr>
          <w:rStyle w:val="Ninguno"/>
          <w:noProof/>
          <w:sz w:val="22"/>
          <w:szCs w:val="22"/>
          <w:lang w:val="es-ES"/>
        </w:rPr>
        <w:drawing>
          <wp:inline distT="0" distB="0" distL="0" distR="0">
            <wp:extent cx="5605501" cy="636646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ecuencia regado automatico.jpeg"/>
                    <pic:cNvPicPr>
                      <a:picLocks noChangeAspect="1"/>
                    </pic:cNvPicPr>
                  </pic:nvPicPr>
                  <pic:blipFill>
                    <a:blip r:embed="rId8">
                      <a:extLst/>
                    </a:blip>
                    <a:stretch>
                      <a:fillRect/>
                    </a:stretch>
                  </pic:blipFill>
                  <pic:spPr>
                    <a:xfrm>
                      <a:off x="0" y="0"/>
                      <a:ext cx="5605501" cy="6366463"/>
                    </a:xfrm>
                    <a:prstGeom prst="rect">
                      <a:avLst/>
                    </a:prstGeom>
                    <a:ln w="12700" cap="flat">
                      <a:noFill/>
                      <a:miter lim="400000"/>
                    </a:ln>
                    <a:effectLst/>
                  </pic:spPr>
                </pic:pic>
              </a:graphicData>
            </a:graphic>
          </wp:inline>
        </w:drawing>
      </w:r>
    </w:p>
    <w:p w:rsidR="007966BF" w:rsidRDefault="007966BF">
      <w:pPr>
        <w:pStyle w:val="subsubtitulo"/>
        <w:ind w:left="567"/>
        <w:rPr>
          <w:sz w:val="22"/>
          <w:szCs w:val="22"/>
        </w:rPr>
      </w:pPr>
    </w:p>
    <w:p w:rsidR="007966BF" w:rsidRDefault="007966BF">
      <w:pPr>
        <w:pStyle w:val="subsubtitulo"/>
        <w:ind w:left="567"/>
        <w:rPr>
          <w:sz w:val="22"/>
          <w:szCs w:val="22"/>
        </w:rPr>
      </w:pPr>
    </w:p>
    <w:p w:rsidR="007966BF" w:rsidRDefault="007966BF">
      <w:pPr>
        <w:pStyle w:val="subsubtitulo"/>
        <w:ind w:left="567"/>
        <w:rPr>
          <w:sz w:val="22"/>
          <w:szCs w:val="22"/>
        </w:rPr>
      </w:pPr>
    </w:p>
    <w:p w:rsidR="00361E64" w:rsidRDefault="00361E64">
      <w:pPr>
        <w:pStyle w:val="subsubtitulo"/>
        <w:ind w:left="567"/>
        <w:rPr>
          <w:sz w:val="22"/>
          <w:szCs w:val="22"/>
        </w:rPr>
      </w:pPr>
    </w:p>
    <w:p w:rsidR="007966BF" w:rsidRDefault="007966BF">
      <w:pPr>
        <w:pStyle w:val="subsubtitulo"/>
        <w:ind w:left="567"/>
        <w:rPr>
          <w:sz w:val="22"/>
          <w:szCs w:val="22"/>
        </w:rPr>
      </w:pPr>
    </w:p>
    <w:p w:rsidR="007966BF" w:rsidRDefault="00660CCF">
      <w:pPr>
        <w:pStyle w:val="Subttulo"/>
        <w:numPr>
          <w:ilvl w:val="1"/>
          <w:numId w:val="3"/>
        </w:numPr>
      </w:pPr>
      <w:bookmarkStart w:id="10" w:name="_Toc9"/>
      <w:r>
        <w:lastRenderedPageBreak/>
        <w:t>Modelos de Objeto.</w:t>
      </w:r>
      <w:bookmarkEnd w:id="10"/>
    </w:p>
    <w:p w:rsidR="007966BF" w:rsidRDefault="00660CCF">
      <w:pPr>
        <w:pStyle w:val="subsubtitulo"/>
        <w:numPr>
          <w:ilvl w:val="2"/>
          <w:numId w:val="3"/>
        </w:numPr>
        <w:rPr>
          <w:sz w:val="22"/>
          <w:szCs w:val="22"/>
        </w:rPr>
      </w:pPr>
      <w:bookmarkStart w:id="11" w:name="_Toc10"/>
      <w:r>
        <w:rPr>
          <w:sz w:val="22"/>
          <w:szCs w:val="22"/>
        </w:rPr>
        <w:t xml:space="preserve">Diagrama de Clases de </w:t>
      </w:r>
      <w:r>
        <w:rPr>
          <w:sz w:val="22"/>
          <w:szCs w:val="22"/>
        </w:rPr>
        <w:t>Dominio.</w:t>
      </w:r>
      <w:bookmarkEnd w:id="11"/>
    </w:p>
    <w:p w:rsidR="007966BF" w:rsidRDefault="00660CCF">
      <w:pPr>
        <w:pStyle w:val="subsubtitulo"/>
        <w:ind w:left="2520" w:hanging="1669"/>
        <w:rPr>
          <w:rStyle w:val="Ninguno"/>
          <w:sz w:val="22"/>
          <w:szCs w:val="22"/>
        </w:rPr>
      </w:pPr>
      <w:r>
        <w:rPr>
          <w:rStyle w:val="Ninguno"/>
          <w:noProof/>
          <w:sz w:val="22"/>
          <w:szCs w:val="22"/>
          <w:lang w:val="es-ES"/>
        </w:rPr>
        <w:drawing>
          <wp:inline distT="0" distB="0" distL="0" distR="0">
            <wp:extent cx="5606130" cy="2267427"/>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clasesvacia.jpeg"/>
                    <pic:cNvPicPr>
                      <a:picLocks noChangeAspect="1"/>
                    </pic:cNvPicPr>
                  </pic:nvPicPr>
                  <pic:blipFill>
                    <a:blip r:embed="rId9">
                      <a:extLst/>
                    </a:blip>
                    <a:stretch>
                      <a:fillRect/>
                    </a:stretch>
                  </pic:blipFill>
                  <pic:spPr>
                    <a:xfrm>
                      <a:off x="0" y="0"/>
                      <a:ext cx="5606130" cy="2267427"/>
                    </a:xfrm>
                    <a:prstGeom prst="rect">
                      <a:avLst/>
                    </a:prstGeom>
                    <a:ln w="12700" cap="flat">
                      <a:noFill/>
                      <a:miter lim="400000"/>
                    </a:ln>
                    <a:effectLst/>
                  </pic:spPr>
                </pic:pic>
              </a:graphicData>
            </a:graphic>
          </wp:inline>
        </w:drawing>
      </w:r>
    </w:p>
    <w:p w:rsidR="007966BF" w:rsidRDefault="00660CCF">
      <w:pPr>
        <w:pStyle w:val="subsubtitulo"/>
        <w:numPr>
          <w:ilvl w:val="2"/>
          <w:numId w:val="3"/>
        </w:numPr>
        <w:rPr>
          <w:sz w:val="22"/>
          <w:szCs w:val="22"/>
        </w:rPr>
      </w:pPr>
      <w:bookmarkStart w:id="12" w:name="_Toc11"/>
      <w:r>
        <w:rPr>
          <w:sz w:val="22"/>
          <w:szCs w:val="22"/>
        </w:rPr>
        <w:t>Modelo Conceptual.</w:t>
      </w:r>
      <w:bookmarkEnd w:id="12"/>
    </w:p>
    <w:p w:rsidR="007966BF" w:rsidRDefault="00660CCF">
      <w:pPr>
        <w:pStyle w:val="Prrafodelista"/>
        <w:ind w:left="1843" w:hanging="1134"/>
        <w:jc w:val="both"/>
        <w:rPr>
          <w:rStyle w:val="Ninguno"/>
          <w:sz w:val="20"/>
          <w:szCs w:val="20"/>
        </w:rPr>
      </w:pPr>
      <w:r>
        <w:rPr>
          <w:rStyle w:val="Ninguno"/>
          <w:noProof/>
          <w:sz w:val="20"/>
          <w:szCs w:val="20"/>
          <w:lang w:val="es-ES"/>
        </w:rPr>
        <w:drawing>
          <wp:inline distT="0" distB="0" distL="0" distR="0">
            <wp:extent cx="5611940" cy="2358276"/>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Main.jpeg"/>
                    <pic:cNvPicPr>
                      <a:picLocks noChangeAspect="1"/>
                    </pic:cNvPicPr>
                  </pic:nvPicPr>
                  <pic:blipFill>
                    <a:blip r:embed="rId10">
                      <a:extLst/>
                    </a:blip>
                    <a:stretch>
                      <a:fillRect/>
                    </a:stretch>
                  </pic:blipFill>
                  <pic:spPr>
                    <a:xfrm>
                      <a:off x="0" y="0"/>
                      <a:ext cx="5611940" cy="2358276"/>
                    </a:xfrm>
                    <a:prstGeom prst="rect">
                      <a:avLst/>
                    </a:prstGeom>
                    <a:ln w="12700" cap="flat">
                      <a:noFill/>
                      <a:miter lim="400000"/>
                    </a:ln>
                    <a:effectLst/>
                  </pic:spPr>
                </pic:pic>
              </a:graphicData>
            </a:graphic>
          </wp:inline>
        </w:drawing>
      </w:r>
    </w:p>
    <w:p w:rsidR="007966BF" w:rsidRDefault="007966BF">
      <w:pPr>
        <w:pStyle w:val="Prrafodelista"/>
        <w:ind w:left="1843"/>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jc w:val="both"/>
        <w:rPr>
          <w:sz w:val="20"/>
          <w:szCs w:val="20"/>
        </w:rPr>
      </w:pPr>
    </w:p>
    <w:p w:rsidR="007966BF" w:rsidRDefault="007966BF">
      <w:pPr>
        <w:pStyle w:val="Prrafodelista"/>
        <w:ind w:left="1843"/>
        <w:jc w:val="both"/>
        <w:rPr>
          <w:sz w:val="20"/>
          <w:szCs w:val="20"/>
        </w:rPr>
      </w:pPr>
    </w:p>
    <w:p w:rsidR="007966BF" w:rsidRDefault="00660CCF">
      <w:pPr>
        <w:pStyle w:val="subsubtitulo"/>
        <w:numPr>
          <w:ilvl w:val="2"/>
          <w:numId w:val="3"/>
        </w:numPr>
        <w:rPr>
          <w:sz w:val="22"/>
          <w:szCs w:val="22"/>
        </w:rPr>
      </w:pPr>
      <w:bookmarkStart w:id="13" w:name="_Toc12"/>
      <w:r>
        <w:rPr>
          <w:sz w:val="22"/>
          <w:szCs w:val="22"/>
        </w:rPr>
        <w:t>Diagrama de Estados.</w:t>
      </w:r>
      <w:bookmarkEnd w:id="13"/>
    </w:p>
    <w:p w:rsidR="007966BF" w:rsidRDefault="00660CCF">
      <w:pPr>
        <w:pStyle w:val="subsubtitulo"/>
        <w:ind w:left="2520"/>
        <w:rPr>
          <w:rStyle w:val="Ninguno"/>
          <w:sz w:val="22"/>
          <w:szCs w:val="22"/>
        </w:rPr>
      </w:pPr>
      <w:r>
        <w:rPr>
          <w:rStyle w:val="Ninguno"/>
          <w:noProof/>
          <w:sz w:val="22"/>
          <w:szCs w:val="22"/>
          <w:lang w:val="es-ES"/>
        </w:rPr>
        <w:drawing>
          <wp:inline distT="0" distB="0" distL="0" distR="0">
            <wp:extent cx="2505075" cy="2228850"/>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Estado.jpeg"/>
                    <pic:cNvPicPr>
                      <a:picLocks noChangeAspect="1"/>
                    </pic:cNvPicPr>
                  </pic:nvPicPr>
                  <pic:blipFill>
                    <a:blip r:embed="rId11">
                      <a:extLst/>
                    </a:blip>
                    <a:stretch>
                      <a:fillRect/>
                    </a:stretch>
                  </pic:blipFill>
                  <pic:spPr>
                    <a:xfrm>
                      <a:off x="0" y="0"/>
                      <a:ext cx="2505075" cy="2228850"/>
                    </a:xfrm>
                    <a:prstGeom prst="rect">
                      <a:avLst/>
                    </a:prstGeom>
                    <a:ln w="12700" cap="flat">
                      <a:noFill/>
                      <a:miter lim="400000"/>
                    </a:ln>
                    <a:effectLst/>
                  </pic:spPr>
                </pic:pic>
              </a:graphicData>
            </a:graphic>
          </wp:inline>
        </w:drawing>
      </w:r>
    </w:p>
    <w:p w:rsidR="007966BF" w:rsidRDefault="00660CCF">
      <w:pPr>
        <w:pStyle w:val="subsubtitulo"/>
        <w:numPr>
          <w:ilvl w:val="2"/>
          <w:numId w:val="3"/>
        </w:numPr>
        <w:rPr>
          <w:sz w:val="22"/>
          <w:szCs w:val="22"/>
        </w:rPr>
      </w:pPr>
      <w:bookmarkStart w:id="14" w:name="_Toc13"/>
      <w:r>
        <w:rPr>
          <w:sz w:val="22"/>
          <w:szCs w:val="22"/>
        </w:rPr>
        <w:t>Diagrama de Actividades</w:t>
      </w:r>
      <w:bookmarkEnd w:id="14"/>
    </w:p>
    <w:p w:rsidR="007966BF" w:rsidRDefault="00660CCF">
      <w:pPr>
        <w:pStyle w:val="Subttulo"/>
        <w:ind w:left="1797" w:hanging="1230"/>
      </w:pPr>
      <w:r>
        <w:rPr>
          <w:noProof/>
          <w:lang w:val="es-ES"/>
        </w:rPr>
        <w:drawing>
          <wp:inline distT="0" distB="0" distL="0" distR="0">
            <wp:extent cx="5611273" cy="3889458"/>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ActividadRegadoAutomatico.jpeg"/>
                    <pic:cNvPicPr>
                      <a:picLocks noChangeAspect="1"/>
                    </pic:cNvPicPr>
                  </pic:nvPicPr>
                  <pic:blipFill>
                    <a:blip r:embed="rId12">
                      <a:extLst/>
                    </a:blip>
                    <a:stretch>
                      <a:fillRect/>
                    </a:stretch>
                  </pic:blipFill>
                  <pic:spPr>
                    <a:xfrm>
                      <a:off x="0" y="0"/>
                      <a:ext cx="5611273" cy="3889458"/>
                    </a:xfrm>
                    <a:prstGeom prst="rect">
                      <a:avLst/>
                    </a:prstGeom>
                    <a:ln w="12700" cap="flat">
                      <a:noFill/>
                      <a:miter lim="400000"/>
                    </a:ln>
                    <a:effectLst/>
                  </pic:spPr>
                </pic:pic>
              </a:graphicData>
            </a:graphic>
          </wp:inline>
        </w:drawing>
      </w:r>
    </w:p>
    <w:p w:rsidR="007966BF" w:rsidRDefault="007966BF"/>
    <w:p w:rsidR="007966BF" w:rsidRDefault="007966BF"/>
    <w:p w:rsidR="007966BF" w:rsidRDefault="007966BF"/>
    <w:p w:rsidR="007966BF" w:rsidRDefault="00660CCF">
      <w:pPr>
        <w:pStyle w:val="Puesto"/>
        <w:numPr>
          <w:ilvl w:val="0"/>
          <w:numId w:val="3"/>
        </w:numPr>
      </w:pPr>
      <w:bookmarkStart w:id="15" w:name="_Toc14"/>
      <w:r>
        <w:t>Diseño Físico del Sistema.</w:t>
      </w:r>
      <w:bookmarkEnd w:id="15"/>
    </w:p>
    <w:p w:rsidR="007966BF" w:rsidRDefault="00660CCF">
      <w:pPr>
        <w:pStyle w:val="Subttulo"/>
        <w:numPr>
          <w:ilvl w:val="1"/>
          <w:numId w:val="3"/>
        </w:numPr>
      </w:pPr>
      <w:bookmarkStart w:id="16" w:name="_Toc15"/>
      <w:r>
        <w:t>Arquitectura del Sistema.</w:t>
      </w:r>
      <w:bookmarkEnd w:id="16"/>
    </w:p>
    <w:p w:rsidR="007966BF" w:rsidRDefault="00660CCF">
      <w:pPr>
        <w:pStyle w:val="subsubtitulo"/>
        <w:numPr>
          <w:ilvl w:val="2"/>
          <w:numId w:val="3"/>
        </w:numPr>
        <w:rPr>
          <w:sz w:val="22"/>
          <w:szCs w:val="22"/>
        </w:rPr>
      </w:pPr>
      <w:bookmarkStart w:id="17" w:name="_Toc16"/>
      <w:r>
        <w:rPr>
          <w:sz w:val="22"/>
          <w:szCs w:val="22"/>
        </w:rPr>
        <w:t>Diagrama de Despliegues.</w:t>
      </w:r>
      <w:bookmarkEnd w:id="17"/>
    </w:p>
    <w:p w:rsidR="007966BF" w:rsidRDefault="00660CCF">
      <w:pPr>
        <w:pStyle w:val="subsubtitulo"/>
        <w:ind w:left="2520" w:hanging="1953"/>
      </w:pPr>
      <w:r>
        <w:rPr>
          <w:noProof/>
          <w:lang w:val="es-ES"/>
        </w:rPr>
        <w:drawing>
          <wp:inline distT="0" distB="0" distL="0" distR="0">
            <wp:extent cx="5608168" cy="3020492"/>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despliegue.jpeg"/>
                    <pic:cNvPicPr>
                      <a:picLocks noChangeAspect="1"/>
                    </pic:cNvPicPr>
                  </pic:nvPicPr>
                  <pic:blipFill>
                    <a:blip r:embed="rId13">
                      <a:extLst/>
                    </a:blip>
                    <a:stretch>
                      <a:fillRect/>
                    </a:stretch>
                  </pic:blipFill>
                  <pic:spPr>
                    <a:xfrm>
                      <a:off x="0" y="0"/>
                      <a:ext cx="5608168" cy="3020492"/>
                    </a:xfrm>
                    <a:prstGeom prst="rect">
                      <a:avLst/>
                    </a:prstGeom>
                    <a:ln w="12700" cap="flat">
                      <a:noFill/>
                      <a:miter lim="400000"/>
                    </a:ln>
                    <a:effectLst/>
                  </pic:spPr>
                </pic:pic>
              </a:graphicData>
            </a:graphic>
          </wp:inline>
        </w:drawing>
      </w:r>
    </w:p>
    <w:p w:rsidR="007966BF" w:rsidRDefault="00660CCF">
      <w:pPr>
        <w:pStyle w:val="subsubtitulo"/>
        <w:numPr>
          <w:ilvl w:val="2"/>
          <w:numId w:val="3"/>
        </w:numPr>
        <w:rPr>
          <w:sz w:val="22"/>
          <w:szCs w:val="22"/>
        </w:rPr>
      </w:pPr>
      <w:bookmarkStart w:id="18" w:name="_Toc17"/>
      <w:r>
        <w:rPr>
          <w:sz w:val="22"/>
          <w:szCs w:val="22"/>
        </w:rPr>
        <w:t>Diagrama de Componentes.</w:t>
      </w:r>
      <w:bookmarkEnd w:id="18"/>
    </w:p>
    <w:p w:rsidR="007966BF" w:rsidRDefault="00660CCF">
      <w:pPr>
        <w:pStyle w:val="subsubtitulo"/>
        <w:ind w:left="2520" w:hanging="2094"/>
      </w:pPr>
      <w:r>
        <w:rPr>
          <w:noProof/>
          <w:lang w:val="es-ES"/>
        </w:rPr>
        <w:lastRenderedPageBreak/>
        <w:drawing>
          <wp:inline distT="0" distB="0" distL="0" distR="0">
            <wp:extent cx="5609502" cy="3481236"/>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Componente.jpeg"/>
                    <pic:cNvPicPr>
                      <a:picLocks noChangeAspect="1"/>
                    </pic:cNvPicPr>
                  </pic:nvPicPr>
                  <pic:blipFill>
                    <a:blip r:embed="rId14">
                      <a:extLst/>
                    </a:blip>
                    <a:stretch>
                      <a:fillRect/>
                    </a:stretch>
                  </pic:blipFill>
                  <pic:spPr>
                    <a:xfrm>
                      <a:off x="0" y="0"/>
                      <a:ext cx="5609502" cy="3481236"/>
                    </a:xfrm>
                    <a:prstGeom prst="rect">
                      <a:avLst/>
                    </a:prstGeom>
                    <a:ln w="12700" cap="flat">
                      <a:noFill/>
                      <a:miter lim="400000"/>
                    </a:ln>
                    <a:effectLst/>
                  </pic:spPr>
                </pic:pic>
              </a:graphicData>
            </a:graphic>
          </wp:inline>
        </w:drawing>
      </w:r>
    </w:p>
    <w:p w:rsidR="007966BF" w:rsidRDefault="007966BF">
      <w:pPr>
        <w:pStyle w:val="subsubtitulo"/>
        <w:ind w:left="2520"/>
      </w:pPr>
    </w:p>
    <w:p w:rsidR="007966BF" w:rsidRDefault="007966BF">
      <w:pPr>
        <w:pStyle w:val="subsubtitulo"/>
        <w:ind w:left="2520"/>
      </w:pPr>
    </w:p>
    <w:p w:rsidR="007966BF" w:rsidRDefault="00660CCF">
      <w:pPr>
        <w:pStyle w:val="subsubtitulo"/>
        <w:numPr>
          <w:ilvl w:val="2"/>
          <w:numId w:val="3"/>
        </w:numPr>
        <w:rPr>
          <w:sz w:val="22"/>
          <w:szCs w:val="22"/>
        </w:rPr>
      </w:pPr>
      <w:bookmarkStart w:id="19" w:name="_Toc18"/>
      <w:r>
        <w:rPr>
          <w:sz w:val="22"/>
          <w:szCs w:val="22"/>
        </w:rPr>
        <w:t>Arquitectura Actual.</w:t>
      </w:r>
      <w:bookmarkEnd w:id="19"/>
    </w:p>
    <w:p w:rsidR="007966BF" w:rsidRDefault="00660CCF">
      <w:pPr>
        <w:pStyle w:val="subsubtitulo"/>
        <w:numPr>
          <w:ilvl w:val="2"/>
          <w:numId w:val="3"/>
        </w:numPr>
        <w:rPr>
          <w:sz w:val="22"/>
          <w:szCs w:val="22"/>
        </w:rPr>
      </w:pPr>
      <w:bookmarkStart w:id="20" w:name="_Toc19"/>
      <w:r>
        <w:rPr>
          <w:sz w:val="22"/>
          <w:szCs w:val="22"/>
        </w:rPr>
        <w:t>Arquitectura Propuesta.</w:t>
      </w:r>
      <w:bookmarkEnd w:id="20"/>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361E64" w:rsidRDefault="00361E64" w:rsidP="00361E64">
      <w:pPr>
        <w:pStyle w:val="subsubtitulo"/>
        <w:rPr>
          <w:sz w:val="22"/>
          <w:szCs w:val="22"/>
        </w:rPr>
      </w:pPr>
    </w:p>
    <w:p w:rsidR="007966BF" w:rsidRDefault="00660CCF">
      <w:pPr>
        <w:pStyle w:val="Subttulo"/>
        <w:numPr>
          <w:ilvl w:val="1"/>
          <w:numId w:val="3"/>
        </w:numPr>
      </w:pPr>
      <w:bookmarkStart w:id="21" w:name="_Toc20"/>
      <w:r>
        <w:lastRenderedPageBreak/>
        <w:t>Estructura de la Base de Datos.</w:t>
      </w:r>
      <w:bookmarkEnd w:id="21"/>
    </w:p>
    <w:p w:rsidR="007966BF" w:rsidRDefault="00660CCF">
      <w:r>
        <w:rPr>
          <w:noProof/>
          <w:lang w:val="es-ES"/>
        </w:rPr>
        <w:drawing>
          <wp:inline distT="0" distB="0" distL="0" distR="0">
            <wp:extent cx="5606530" cy="4770197"/>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modelo.png"/>
                    <pic:cNvPicPr>
                      <a:picLocks noChangeAspect="1"/>
                    </pic:cNvPicPr>
                  </pic:nvPicPr>
                  <pic:blipFill>
                    <a:blip r:embed="rId15">
                      <a:extLst/>
                    </a:blip>
                    <a:stretch>
                      <a:fillRect/>
                    </a:stretch>
                  </pic:blipFill>
                  <pic:spPr>
                    <a:xfrm>
                      <a:off x="0" y="0"/>
                      <a:ext cx="5606530" cy="4770197"/>
                    </a:xfrm>
                    <a:prstGeom prst="rect">
                      <a:avLst/>
                    </a:prstGeom>
                    <a:ln w="12700" cap="flat">
                      <a:noFill/>
                      <a:miter lim="400000"/>
                    </a:ln>
                    <a:effectLst/>
                  </pic:spPr>
                </pic:pic>
              </a:graphicData>
            </a:graphic>
          </wp:inline>
        </w:drawing>
      </w:r>
    </w:p>
    <w:p w:rsidR="007966BF" w:rsidRDefault="007966BF"/>
    <w:p w:rsidR="007966BF" w:rsidRDefault="007966BF"/>
    <w:p w:rsidR="007966BF" w:rsidRDefault="007966BF"/>
    <w:p w:rsidR="007966BF" w:rsidRDefault="007966BF"/>
    <w:p w:rsidR="007966BF" w:rsidRDefault="007966BF"/>
    <w:p w:rsidR="00361E64" w:rsidRDefault="00361E64"/>
    <w:p w:rsidR="00361E64" w:rsidRDefault="00361E64"/>
    <w:p w:rsidR="00361E64" w:rsidRDefault="00361E64"/>
    <w:p w:rsidR="00361E64" w:rsidRDefault="00361E64"/>
    <w:p w:rsidR="007966BF" w:rsidRDefault="007966BF"/>
    <w:p w:rsidR="007966BF" w:rsidRDefault="00660CCF">
      <w:pPr>
        <w:pStyle w:val="Subttulo"/>
        <w:numPr>
          <w:ilvl w:val="1"/>
          <w:numId w:val="3"/>
        </w:numPr>
      </w:pPr>
      <w:bookmarkStart w:id="22" w:name="_Toc21"/>
      <w:r>
        <w:t>Interfaces del Sistema.</w:t>
      </w:r>
      <w:bookmarkEnd w:id="22"/>
    </w:p>
    <w:p w:rsidR="007966BF" w:rsidRDefault="00660CCF">
      <w:pPr>
        <w:ind w:left="709" w:firstLine="284"/>
      </w:pPr>
      <w:r>
        <w:rPr>
          <w:noProof/>
          <w:lang w:val="es-ES"/>
        </w:rPr>
        <w:drawing>
          <wp:inline distT="0" distB="0" distL="0" distR="0">
            <wp:extent cx="3602991" cy="2749550"/>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png"/>
                    <pic:cNvPicPr>
                      <a:picLocks noChangeAspect="1"/>
                    </pic:cNvPicPr>
                  </pic:nvPicPr>
                  <pic:blipFill>
                    <a:blip r:embed="rId16">
                      <a:extLst/>
                    </a:blip>
                    <a:stretch>
                      <a:fillRect/>
                    </a:stretch>
                  </pic:blipFill>
                  <pic:spPr>
                    <a:xfrm>
                      <a:off x="0" y="0"/>
                      <a:ext cx="3602991" cy="2749550"/>
                    </a:xfrm>
                    <a:prstGeom prst="rect">
                      <a:avLst/>
                    </a:prstGeom>
                    <a:ln w="12700" cap="flat">
                      <a:noFill/>
                      <a:miter lim="400000"/>
                    </a:ln>
                    <a:effectLst/>
                  </pic:spPr>
                </pic:pic>
              </a:graphicData>
            </a:graphic>
          </wp:inline>
        </w:drawing>
      </w:r>
    </w:p>
    <w:p w:rsidR="007966BF" w:rsidRDefault="00660CCF">
      <w:pPr>
        <w:ind w:left="709" w:firstLine="284"/>
      </w:pPr>
      <w:r>
        <w:rPr>
          <w:noProof/>
          <w:lang w:val="es-ES"/>
        </w:rPr>
        <w:drawing>
          <wp:inline distT="0" distB="0" distL="0" distR="0">
            <wp:extent cx="3676016" cy="2798446"/>
            <wp:effectExtent l="0" t="0" r="0" b="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png"/>
                    <pic:cNvPicPr>
                      <a:picLocks noChangeAspect="1"/>
                    </pic:cNvPicPr>
                  </pic:nvPicPr>
                  <pic:blipFill>
                    <a:blip r:embed="rId17">
                      <a:extLst/>
                    </a:blip>
                    <a:stretch>
                      <a:fillRect/>
                    </a:stretch>
                  </pic:blipFill>
                  <pic:spPr>
                    <a:xfrm>
                      <a:off x="0" y="0"/>
                      <a:ext cx="3676016" cy="2798446"/>
                    </a:xfrm>
                    <a:prstGeom prst="rect">
                      <a:avLst/>
                    </a:prstGeom>
                    <a:ln w="12700" cap="flat">
                      <a:noFill/>
                      <a:miter lim="400000"/>
                    </a:ln>
                    <a:effectLst/>
                  </pic:spPr>
                </pic:pic>
              </a:graphicData>
            </a:graphic>
          </wp:inline>
        </w:drawing>
      </w:r>
    </w:p>
    <w:p w:rsidR="007966BF" w:rsidRDefault="00660CCF">
      <w:pPr>
        <w:ind w:left="709" w:firstLine="284"/>
      </w:pPr>
      <w:r>
        <w:rPr>
          <w:noProof/>
          <w:lang w:val="es-ES"/>
        </w:rPr>
        <w:lastRenderedPageBreak/>
        <w:drawing>
          <wp:inline distT="0" distB="0" distL="0" distR="0">
            <wp:extent cx="3877310" cy="2926080"/>
            <wp:effectExtent l="0" t="0" r="0" b="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png"/>
                    <pic:cNvPicPr>
                      <a:picLocks noChangeAspect="1"/>
                    </pic:cNvPicPr>
                  </pic:nvPicPr>
                  <pic:blipFill>
                    <a:blip r:embed="rId18">
                      <a:extLst/>
                    </a:blip>
                    <a:stretch>
                      <a:fillRect/>
                    </a:stretch>
                  </pic:blipFill>
                  <pic:spPr>
                    <a:xfrm>
                      <a:off x="0" y="0"/>
                      <a:ext cx="3877310" cy="2926080"/>
                    </a:xfrm>
                    <a:prstGeom prst="rect">
                      <a:avLst/>
                    </a:prstGeom>
                    <a:ln w="12700" cap="flat">
                      <a:noFill/>
                      <a:miter lim="400000"/>
                    </a:ln>
                    <a:effectLst/>
                  </pic:spPr>
                </pic:pic>
              </a:graphicData>
            </a:graphic>
          </wp:inline>
        </w:drawing>
      </w:r>
    </w:p>
    <w:p w:rsidR="007966BF" w:rsidRDefault="007966BF"/>
    <w:p w:rsidR="007966BF" w:rsidRDefault="00660CCF">
      <w:pPr>
        <w:ind w:firstLine="1134"/>
      </w:pPr>
      <w:r>
        <w:rPr>
          <w:noProof/>
          <w:lang w:val="es-ES"/>
        </w:rPr>
        <w:drawing>
          <wp:inline distT="0" distB="0" distL="0" distR="0">
            <wp:extent cx="3883660" cy="2920365"/>
            <wp:effectExtent l="0" t="0" r="0" b="0"/>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png"/>
                    <pic:cNvPicPr>
                      <a:picLocks noChangeAspect="1"/>
                    </pic:cNvPicPr>
                  </pic:nvPicPr>
                  <pic:blipFill>
                    <a:blip r:embed="rId19">
                      <a:extLst/>
                    </a:blip>
                    <a:stretch>
                      <a:fillRect/>
                    </a:stretch>
                  </pic:blipFill>
                  <pic:spPr>
                    <a:xfrm>
                      <a:off x="0" y="0"/>
                      <a:ext cx="3883660" cy="2920365"/>
                    </a:xfrm>
                    <a:prstGeom prst="rect">
                      <a:avLst/>
                    </a:prstGeom>
                    <a:ln w="12700" cap="flat">
                      <a:noFill/>
                      <a:miter lim="400000"/>
                    </a:ln>
                    <a:effectLst/>
                  </pic:spPr>
                </pic:pic>
              </a:graphicData>
            </a:graphic>
          </wp:inline>
        </w:drawing>
      </w:r>
    </w:p>
    <w:p w:rsidR="007966BF" w:rsidRDefault="00660CCF">
      <w:pPr>
        <w:ind w:firstLine="1134"/>
      </w:pPr>
      <w:r>
        <w:rPr>
          <w:noProof/>
          <w:lang w:val="es-ES"/>
        </w:rPr>
        <w:lastRenderedPageBreak/>
        <w:drawing>
          <wp:inline distT="0" distB="0" distL="0" distR="0">
            <wp:extent cx="3883660" cy="2938780"/>
            <wp:effectExtent l="0" t="0" r="0" b="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png"/>
                    <pic:cNvPicPr>
                      <a:picLocks noChangeAspect="1"/>
                    </pic:cNvPicPr>
                  </pic:nvPicPr>
                  <pic:blipFill>
                    <a:blip r:embed="rId20">
                      <a:extLst/>
                    </a:blip>
                    <a:stretch>
                      <a:fillRect/>
                    </a:stretch>
                  </pic:blipFill>
                  <pic:spPr>
                    <a:xfrm>
                      <a:off x="0" y="0"/>
                      <a:ext cx="3883660" cy="2938780"/>
                    </a:xfrm>
                    <a:prstGeom prst="rect">
                      <a:avLst/>
                    </a:prstGeom>
                    <a:ln w="12700" cap="flat">
                      <a:noFill/>
                      <a:miter lim="400000"/>
                    </a:ln>
                    <a:effectLst/>
                  </pic:spPr>
                </pic:pic>
              </a:graphicData>
            </a:graphic>
          </wp:inline>
        </w:drawing>
      </w:r>
    </w:p>
    <w:p w:rsidR="007966BF" w:rsidRDefault="007966BF">
      <w:pPr>
        <w:ind w:firstLine="1134"/>
      </w:pPr>
    </w:p>
    <w:p w:rsidR="007966BF" w:rsidRDefault="007966BF">
      <w:pPr>
        <w:ind w:firstLine="1134"/>
      </w:pPr>
    </w:p>
    <w:p w:rsidR="007966BF" w:rsidRDefault="007966BF">
      <w:pPr>
        <w:ind w:firstLine="1134"/>
      </w:pPr>
    </w:p>
    <w:p w:rsidR="007966BF" w:rsidRDefault="007966BF"/>
    <w:p w:rsidR="007966BF" w:rsidRDefault="00660CCF">
      <w:pPr>
        <w:pStyle w:val="Puesto"/>
        <w:numPr>
          <w:ilvl w:val="0"/>
          <w:numId w:val="3"/>
        </w:numPr>
      </w:pPr>
      <w:bookmarkStart w:id="23" w:name="_Toc22"/>
      <w:r>
        <w:t xml:space="preserve">Anexos. </w:t>
      </w:r>
      <w:bookmarkEnd w:id="23"/>
    </w:p>
    <w:p w:rsidR="007966BF" w:rsidRDefault="00660CCF">
      <w:pPr>
        <w:pStyle w:val="Subttulo"/>
        <w:numPr>
          <w:ilvl w:val="1"/>
          <w:numId w:val="3"/>
        </w:numPr>
      </w:pPr>
      <w:bookmarkStart w:id="24" w:name="_Toc23"/>
      <w:r>
        <w:t>Especificación Formal de Casos de Uso</w:t>
      </w:r>
      <w:bookmarkEnd w:id="24"/>
    </w:p>
    <w:tbl>
      <w:tblPr>
        <w:tblStyle w:val="TableNormal"/>
        <w:tblW w:w="7562" w:type="dxa"/>
        <w:tblInd w:w="15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5685"/>
      </w:tblGrid>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ACT – 001</w:t>
            </w:r>
          </w:p>
        </w:tc>
        <w:tc>
          <w:tcPr>
            <w:tcW w:w="5685"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Administrador</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Jerson Guzmán </w:t>
            </w:r>
          </w:p>
        </w:tc>
      </w:tr>
      <w:tr w:rsidR="007966BF">
        <w:tblPrEx>
          <w:tblCellMar>
            <w:top w:w="0" w:type="dxa"/>
            <w:left w:w="0" w:type="dxa"/>
            <w:bottom w:w="0" w:type="dxa"/>
            <w:right w:w="0" w:type="dxa"/>
          </w:tblCellMar>
        </w:tblPrEx>
        <w:trPr>
          <w:trHeight w:val="1678"/>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podrá:</w:t>
            </w:r>
          </w:p>
          <w:p w:rsidR="007966BF" w:rsidRDefault="00660CCF">
            <w:pPr>
              <w:pStyle w:val="Prrafodelista"/>
              <w:numPr>
                <w:ilvl w:val="0"/>
                <w:numId w:val="4"/>
              </w:numPr>
            </w:pPr>
            <w:r>
              <w:rPr>
                <w:rStyle w:val="NingunoA"/>
              </w:rPr>
              <w:t xml:space="preserve">Iniciar sesión </w:t>
            </w:r>
          </w:p>
          <w:p w:rsidR="007966BF" w:rsidRDefault="00660CCF">
            <w:pPr>
              <w:pStyle w:val="Prrafodelista"/>
              <w:numPr>
                <w:ilvl w:val="0"/>
                <w:numId w:val="4"/>
              </w:numPr>
            </w:pPr>
            <w:r>
              <w:rPr>
                <w:rStyle w:val="NingunoA"/>
              </w:rPr>
              <w:t>Crear, Eliminar, Editar (CRUD) perfiles.</w:t>
            </w:r>
          </w:p>
          <w:p w:rsidR="007966BF" w:rsidRDefault="00660CCF">
            <w:pPr>
              <w:pStyle w:val="Prrafodelista"/>
              <w:numPr>
                <w:ilvl w:val="0"/>
                <w:numId w:val="4"/>
              </w:numPr>
            </w:pPr>
            <w:r>
              <w:rPr>
                <w:rStyle w:val="NingunoA"/>
              </w:rPr>
              <w:t>Crear, Eliminar, Editar (CRUD) usuarios.</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Comentarios</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contara con dos administradores </w:t>
            </w:r>
          </w:p>
        </w:tc>
      </w:tr>
    </w:tbl>
    <w:p w:rsidR="007966BF" w:rsidRDefault="007966BF" w:rsidP="00361E64">
      <w:pPr>
        <w:jc w:val="both"/>
      </w:pPr>
    </w:p>
    <w:p w:rsidR="007966BF" w:rsidRDefault="007966BF">
      <w:pPr>
        <w:pStyle w:val="Prrafodelista"/>
        <w:ind w:left="1440"/>
        <w:jc w:val="both"/>
      </w:pPr>
    </w:p>
    <w:p w:rsidR="007966BF" w:rsidRDefault="007966BF">
      <w:pPr>
        <w:pStyle w:val="Prrafodelista"/>
        <w:ind w:left="1440"/>
        <w:jc w:val="both"/>
      </w:pPr>
    </w:p>
    <w:tbl>
      <w:tblPr>
        <w:tblStyle w:val="TableNormal"/>
        <w:tblW w:w="7562" w:type="dxa"/>
        <w:tblInd w:w="15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5685"/>
      </w:tblGrid>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jc w:val="center"/>
            </w:pPr>
            <w:r>
              <w:rPr>
                <w:rStyle w:val="NingunoA"/>
                <w:b/>
                <w:bCs/>
                <w:color w:val="FFFFFF"/>
                <w:u w:color="FFFFFF"/>
              </w:rPr>
              <w:t>ACT – 002</w:t>
            </w:r>
          </w:p>
        </w:tc>
        <w:tc>
          <w:tcPr>
            <w:tcW w:w="5685"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jc w:val="center"/>
            </w:pPr>
            <w:r>
              <w:rPr>
                <w:rStyle w:val="NingunoA"/>
                <w:b/>
                <w:bCs/>
                <w:color w:val="FFFFFF"/>
                <w:u w:color="FFFFFF"/>
              </w:rPr>
              <w:t>Usuarios</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Versión</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rPr>
              <w:t>1.0 (Fecha)</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Autor (es)</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r>
              <w:rPr>
                <w:rStyle w:val="NingunoA"/>
              </w:rPr>
              <w:t xml:space="preserve">Jerson Guzmán </w:t>
            </w:r>
          </w:p>
        </w:tc>
      </w:tr>
      <w:tr w:rsidR="007966BF">
        <w:tblPrEx>
          <w:tblCellMar>
            <w:top w:w="0" w:type="dxa"/>
            <w:left w:w="0" w:type="dxa"/>
            <w:bottom w:w="0" w:type="dxa"/>
            <w:right w:w="0" w:type="dxa"/>
          </w:tblCellMar>
        </w:tblPrEx>
        <w:trPr>
          <w:trHeight w:val="263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Descripción</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r>
              <w:rPr>
                <w:rStyle w:val="NingunoA"/>
              </w:rPr>
              <w:t>El administrador podrá</w:t>
            </w:r>
            <w:r>
              <w:rPr>
                <w:rStyle w:val="NingunoA"/>
              </w:rPr>
              <w:t>:</w:t>
            </w:r>
          </w:p>
          <w:p w:rsidR="007966BF" w:rsidRDefault="00660CCF">
            <w:pPr>
              <w:numPr>
                <w:ilvl w:val="0"/>
                <w:numId w:val="5"/>
              </w:numPr>
            </w:pPr>
            <w:r>
              <w:rPr>
                <w:rStyle w:val="NingunoA"/>
              </w:rPr>
              <w:t xml:space="preserve">Iniciar sesión </w:t>
            </w:r>
          </w:p>
          <w:p w:rsidR="007966BF" w:rsidRDefault="00660CCF">
            <w:pPr>
              <w:numPr>
                <w:ilvl w:val="0"/>
                <w:numId w:val="5"/>
              </w:numPr>
            </w:pPr>
            <w:r>
              <w:rPr>
                <w:rStyle w:val="NingunoA"/>
              </w:rPr>
              <w:t>Ver perfiles.</w:t>
            </w:r>
          </w:p>
          <w:p w:rsidR="007966BF" w:rsidRDefault="00660CCF">
            <w:pPr>
              <w:numPr>
                <w:ilvl w:val="0"/>
                <w:numId w:val="5"/>
              </w:numPr>
            </w:pPr>
            <w:r>
              <w:rPr>
                <w:rStyle w:val="NingunoA"/>
              </w:rPr>
              <w:t>Ver registros</w:t>
            </w:r>
          </w:p>
          <w:p w:rsidR="007966BF" w:rsidRDefault="00660CCF">
            <w:pPr>
              <w:numPr>
                <w:ilvl w:val="0"/>
                <w:numId w:val="5"/>
              </w:numPr>
            </w:pPr>
            <w:r>
              <w:rPr>
                <w:rStyle w:val="NingunoA"/>
              </w:rPr>
              <w:t>Activar regado</w:t>
            </w:r>
          </w:p>
          <w:p w:rsidR="007966BF" w:rsidRDefault="00660CCF">
            <w:pPr>
              <w:numPr>
                <w:ilvl w:val="0"/>
                <w:numId w:val="5"/>
              </w:numPr>
            </w:pPr>
            <w:r>
              <w:rPr>
                <w:rStyle w:val="NingunoA"/>
              </w:rPr>
              <w:t xml:space="preserve">Activar ventilación </w:t>
            </w:r>
          </w:p>
        </w:tc>
      </w:tr>
      <w:tr w:rsidR="007966BF">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Comentarios</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r>
              <w:rPr>
                <w:rStyle w:val="NingunoA"/>
              </w:rPr>
              <w:t xml:space="preserve">Los usuarios serán las personas que contraten el sistema  </w:t>
            </w:r>
          </w:p>
        </w:tc>
      </w:tr>
    </w:tbl>
    <w:p w:rsidR="007966BF" w:rsidRDefault="007966BF">
      <w:pPr>
        <w:pStyle w:val="Prrafodelista"/>
        <w:spacing w:line="240" w:lineRule="auto"/>
        <w:ind w:left="1440"/>
        <w:jc w:val="both"/>
      </w:pPr>
    </w:p>
    <w:p w:rsidR="007966BF" w:rsidRDefault="007966BF">
      <w:pPr>
        <w:pStyle w:val="Prrafodelista"/>
        <w:ind w:left="1440"/>
        <w:jc w:val="both"/>
      </w:pPr>
    </w:p>
    <w:p w:rsidR="007966BF" w:rsidRDefault="007966BF">
      <w:pPr>
        <w:pStyle w:val="Prrafodelista"/>
        <w:ind w:left="1440"/>
        <w:jc w:val="both"/>
      </w:pPr>
    </w:p>
    <w:p w:rsidR="007966BF" w:rsidRDefault="007966BF">
      <w:pPr>
        <w:pStyle w:val="Prrafodelista"/>
        <w:ind w:left="1440"/>
        <w:jc w:val="both"/>
      </w:pPr>
    </w:p>
    <w:p w:rsidR="007966BF" w:rsidRDefault="007966BF">
      <w:pPr>
        <w:pStyle w:val="Prrafodelista"/>
        <w:ind w:left="1440"/>
        <w:jc w:val="both"/>
      </w:pPr>
    </w:p>
    <w:p w:rsidR="007966BF" w:rsidRDefault="007966BF">
      <w:pPr>
        <w:pStyle w:val="Prrafodelista"/>
        <w:ind w:left="1440"/>
        <w:jc w:val="both"/>
      </w:pPr>
    </w:p>
    <w:p w:rsidR="007966BF" w:rsidRDefault="007966BF" w:rsidP="00361E64">
      <w:pPr>
        <w:jc w:val="both"/>
      </w:pPr>
    </w:p>
    <w:p w:rsidR="007966BF" w:rsidRDefault="007966BF">
      <w:pPr>
        <w:pStyle w:val="Prrafodelista"/>
        <w:ind w:left="1440"/>
        <w:jc w:val="both"/>
      </w:pPr>
    </w:p>
    <w:p w:rsidR="007966BF" w:rsidRDefault="007966BF">
      <w:pPr>
        <w:pStyle w:val="Prrafodelista"/>
        <w:ind w:left="1440"/>
        <w:jc w:val="both"/>
      </w:pPr>
    </w:p>
    <w:tbl>
      <w:tblPr>
        <w:tblStyle w:val="TableNormal"/>
        <w:tblW w:w="7562" w:type="dxa"/>
        <w:tblInd w:w="15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5685"/>
      </w:tblGrid>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jc w:val="center"/>
            </w:pPr>
            <w:r>
              <w:rPr>
                <w:rStyle w:val="NingunoA"/>
                <w:b/>
                <w:bCs/>
                <w:color w:val="FFFFFF"/>
                <w:u w:color="FFFFFF"/>
              </w:rPr>
              <w:t>ACT – 003</w:t>
            </w:r>
          </w:p>
        </w:tc>
        <w:tc>
          <w:tcPr>
            <w:tcW w:w="5685"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jc w:val="center"/>
            </w:pPr>
            <w:r>
              <w:rPr>
                <w:rStyle w:val="NingunoA"/>
                <w:b/>
                <w:bCs/>
                <w:color w:val="FFFFFF"/>
                <w:u w:color="FFFFFF"/>
              </w:rPr>
              <w:t>Invernadero</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Versión</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rPr>
              <w:t>1.0 (Fecha)</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Autor (es)</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r>
              <w:rPr>
                <w:rStyle w:val="NingunoA"/>
              </w:rPr>
              <w:t xml:space="preserve">Jerson Guzmán </w:t>
            </w:r>
          </w:p>
        </w:tc>
      </w:tr>
      <w:tr w:rsidR="007966BF">
        <w:tblPrEx>
          <w:tblCellMar>
            <w:top w:w="0" w:type="dxa"/>
            <w:left w:w="0" w:type="dxa"/>
            <w:bottom w:w="0" w:type="dxa"/>
            <w:right w:w="0" w:type="dxa"/>
          </w:tblCellMar>
        </w:tblPrEx>
        <w:trPr>
          <w:trHeight w:val="2154"/>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Descripció</w:t>
            </w:r>
            <w:r>
              <w:rPr>
                <w:rStyle w:val="NingunoA"/>
                <w:b/>
                <w:bCs/>
              </w:rPr>
              <w:t>n</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r>
              <w:rPr>
                <w:rStyle w:val="NingunoA"/>
              </w:rPr>
              <w:t>El invernadero podrá:</w:t>
            </w:r>
          </w:p>
          <w:p w:rsidR="007966BF" w:rsidRDefault="00660CCF">
            <w:pPr>
              <w:numPr>
                <w:ilvl w:val="0"/>
                <w:numId w:val="6"/>
              </w:numPr>
            </w:pPr>
            <w:r>
              <w:rPr>
                <w:rStyle w:val="NingunoA"/>
              </w:rPr>
              <w:t>Medir Humedad (Regar)</w:t>
            </w:r>
          </w:p>
          <w:p w:rsidR="007966BF" w:rsidRDefault="00660CCF">
            <w:pPr>
              <w:numPr>
                <w:ilvl w:val="0"/>
                <w:numId w:val="6"/>
              </w:numPr>
            </w:pPr>
            <w:r>
              <w:rPr>
                <w:rStyle w:val="NingunoA"/>
              </w:rPr>
              <w:t>Medir Temperatura (Ventilar).</w:t>
            </w:r>
          </w:p>
          <w:p w:rsidR="007966BF" w:rsidRDefault="00660CCF">
            <w:pPr>
              <w:numPr>
                <w:ilvl w:val="0"/>
                <w:numId w:val="6"/>
              </w:numPr>
            </w:pPr>
            <w:r>
              <w:rPr>
                <w:rStyle w:val="NingunoA"/>
              </w:rPr>
              <w:t>Medir PH (inyectar PH)</w:t>
            </w:r>
          </w:p>
          <w:p w:rsidR="007966BF" w:rsidRDefault="00660CCF">
            <w:pPr>
              <w:numPr>
                <w:ilvl w:val="0"/>
                <w:numId w:val="6"/>
              </w:numPr>
            </w:pPr>
            <w:r>
              <w:rPr>
                <w:rStyle w:val="NingunoA"/>
              </w:rPr>
              <w:t>Generar informe</w:t>
            </w:r>
          </w:p>
        </w:tc>
      </w:tr>
      <w:tr w:rsidR="007966BF">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jc w:val="center"/>
            </w:pPr>
            <w:r>
              <w:rPr>
                <w:rStyle w:val="NingunoA"/>
                <w:b/>
                <w:bCs/>
              </w:rPr>
              <w:t>Comentarios</w:t>
            </w:r>
          </w:p>
        </w:tc>
        <w:tc>
          <w:tcPr>
            <w:tcW w:w="5685"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r>
              <w:rPr>
                <w:rStyle w:val="NingunoA"/>
              </w:rPr>
              <w:t xml:space="preserve">Con invernadero nos referimos al conjunto de componentes que conforman el sistema  </w:t>
            </w:r>
          </w:p>
        </w:tc>
      </w:tr>
    </w:tbl>
    <w:p w:rsidR="007966BF" w:rsidRDefault="007966BF">
      <w:pPr>
        <w:pStyle w:val="Prrafodelista"/>
        <w:spacing w:line="240" w:lineRule="auto"/>
        <w:ind w:left="1440"/>
        <w:jc w:val="both"/>
      </w:pPr>
    </w:p>
    <w:tbl>
      <w:tblPr>
        <w:tblStyle w:val="TableNormal"/>
        <w:tblW w:w="7561" w:type="dxa"/>
        <w:tblInd w:w="15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001</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Inicio de sesión</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 xml:space="preserve">1.0 </w:t>
            </w:r>
            <w:r>
              <w:rPr>
                <w:rStyle w:val="NingunoA"/>
              </w:rPr>
              <w:t>(Fecha)</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No posee dependencias </w:t>
            </w:r>
          </w:p>
        </w:tc>
      </w:tr>
      <w:tr w:rsidR="007966BF">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En este caso el usuario inicia sesión para poder ingresar al sistema</w:t>
            </w:r>
          </w:p>
        </w:tc>
      </w:tr>
      <w:tr w:rsidR="007966BF">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ingresa sus credenciales</w:t>
            </w:r>
          </w:p>
        </w:tc>
      </w:tr>
      <w:tr w:rsidR="007966BF">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valida las credenciales </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ingresa al usuario a la aplicación </w:t>
            </w:r>
          </w:p>
        </w:tc>
      </w:tr>
      <w:tr w:rsidR="007966BF">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se equivoca en los datos, los debe borrar y volver a ingresarlos </w:t>
            </w:r>
          </w:p>
        </w:tc>
      </w:tr>
      <w:tr w:rsidR="007966BF">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Las credenciales son incorrectas el sistema devuelve </w:t>
            </w:r>
            <w:r>
              <w:rPr>
                <w:rStyle w:val="NingunoA"/>
              </w:rPr>
              <w:t>al usuario al paso 1</w:t>
            </w:r>
          </w:p>
        </w:tc>
      </w:tr>
      <w:tr w:rsidR="007966BF">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rsidP="00361E64">
      <w:pPr>
        <w:ind w:left="708"/>
        <w:jc w:val="both"/>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w:t>
            </w:r>
            <w:r>
              <w:rPr>
                <w:rStyle w:val="NingunoA"/>
                <w:b/>
                <w:bCs/>
                <w:color w:val="FFFFFF"/>
                <w:u w:color="FFFFFF"/>
              </w:rPr>
              <w:t>U – 002</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Crear Perfil</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361E64"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361E64" w:rsidRDefault="00361E64">
            <w:pPr>
              <w:pStyle w:val="Prrafodelista"/>
              <w:ind w:left="0"/>
              <w:jc w:val="center"/>
              <w:rPr>
                <w:rStyle w:val="NingunoA"/>
                <w:b/>
                <w:bCs/>
              </w:rPr>
            </w:pP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361E64" w:rsidRDefault="00361E64">
            <w:pPr>
              <w:pStyle w:val="Prrafodelista"/>
              <w:ind w:left="0"/>
              <w:jc w:val="center"/>
              <w:rPr>
                <w:rStyle w:val="NingunoA"/>
              </w:rPr>
            </w:pP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crear un nuevo perfil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crear un perfil</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despliega la vista correspondiente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completa los campos solicitados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w:t>
            </w:r>
            <w:r>
              <w:rPr>
                <w:rStyle w:val="NingunoA"/>
              </w:rPr>
              <w:t>sistema valida los datos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agrega el nuevo perfil</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Los datos son inválidos ejemplo un valor del tipo texto en un campo numérico, el sistema alerta del error y lo reenvía al paso 3</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perfil ya existe, el sistema</w:t>
            </w:r>
            <w:r>
              <w:rPr>
                <w:rStyle w:val="NingunoA"/>
              </w:rPr>
              <w:t xml:space="preserve"> alerta del error y lo reenvía al paso 3</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rsidP="00361E64">
      <w:pPr>
        <w:jc w:val="both"/>
      </w:pPr>
    </w:p>
    <w:p w:rsidR="007966BF" w:rsidRDefault="007966BF">
      <w:pPr>
        <w:pStyle w:val="Prrafodelista"/>
        <w:ind w:left="0"/>
        <w:jc w:val="both"/>
      </w:pPr>
    </w:p>
    <w:tbl>
      <w:tblPr>
        <w:tblStyle w:val="TableNormal"/>
        <w:tblW w:w="7561" w:type="dxa"/>
        <w:tblInd w:w="154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003</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Editar Perfil</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editar un perfil </w:t>
            </w:r>
          </w:p>
        </w:tc>
      </w:tr>
      <w:tr w:rsidR="007966BF">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editar un perfil</w:t>
            </w:r>
          </w:p>
        </w:tc>
      </w:tr>
      <w:tr w:rsidR="007966BF">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con los perfiles existentes</w:t>
            </w:r>
          </w:p>
        </w:tc>
      </w:tr>
      <w:tr w:rsidR="007966BF">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selecciona el </w:t>
            </w:r>
            <w:r>
              <w:rPr>
                <w:rStyle w:val="NingunoA"/>
              </w:rPr>
              <w:t>perfil a editar</w:t>
            </w:r>
          </w:p>
        </w:tc>
      </w:tr>
      <w:tr w:rsidR="007966BF">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editar perfil</w:t>
            </w:r>
          </w:p>
        </w:tc>
      </w:tr>
      <w:tr w:rsidR="007966BF">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edita los valores y confirma</w:t>
            </w:r>
          </w:p>
        </w:tc>
      </w:tr>
      <w:tr w:rsidR="007966BF">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valida los datos</w:t>
            </w:r>
          </w:p>
        </w:tc>
      </w:tr>
      <w:tr w:rsidR="007966BF">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7</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guarda los cambios </w:t>
            </w:r>
          </w:p>
        </w:tc>
      </w:tr>
      <w:tr w:rsidR="007966BF">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Los datos son inválidos ejemplo un valor del </w:t>
            </w:r>
            <w:r>
              <w:rPr>
                <w:rStyle w:val="NingunoA"/>
              </w:rPr>
              <w:t>tipo texto en un campo numérico, el sistema alerta del error y lo reenvía al paso 5</w:t>
            </w:r>
          </w:p>
        </w:tc>
      </w:tr>
      <w:tr w:rsidR="007966BF">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pStyle w:val="Prrafodelista"/>
        <w:spacing w:line="240" w:lineRule="auto"/>
        <w:ind w:left="1440"/>
        <w:jc w:val="both"/>
      </w:pPr>
    </w:p>
    <w:p w:rsidR="007966BF" w:rsidRDefault="007966BF">
      <w:pPr>
        <w:pStyle w:val="Prrafodelista"/>
        <w:ind w:left="1440"/>
        <w:jc w:val="both"/>
      </w:pPr>
    </w:p>
    <w:p w:rsidR="007966BF" w:rsidRDefault="007966BF">
      <w:pPr>
        <w:pStyle w:val="Prrafodelista"/>
        <w:ind w:left="1440"/>
        <w:jc w:val="both"/>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004</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Eliminar Perfil</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Jerson </w:t>
            </w:r>
            <w:r>
              <w:rPr>
                <w:rStyle w:val="NingunoA"/>
              </w:rPr>
              <w:t>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eliminar un perfil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eliminar un perfil</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con los perfiles</w:t>
            </w:r>
            <w:r>
              <w:rPr>
                <w:rStyle w:val="NingunoA"/>
              </w:rPr>
              <w:t xml:space="preserve"> existentes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selecciona el perfil a eliminar</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pregunta “¿Esta seguro que desea eliminar este perfil?</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confirma la acción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elimina el perfil seleccionado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7</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guarda los cambios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cancela la acción y el sistema lo reenvía al paso 2</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pStyle w:val="Prrafodelista"/>
        <w:spacing w:line="240" w:lineRule="auto"/>
        <w:ind w:left="0"/>
        <w:jc w:val="both"/>
      </w:pPr>
    </w:p>
    <w:p w:rsidR="007966BF" w:rsidRDefault="007966BF">
      <w:pPr>
        <w:pStyle w:val="Prrafodelista"/>
        <w:ind w:left="1440"/>
        <w:jc w:val="both"/>
      </w:pPr>
    </w:p>
    <w:p w:rsidR="007966BF" w:rsidRDefault="007966BF" w:rsidP="00361E64">
      <w:pPr>
        <w:jc w:val="both"/>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w:t>
            </w:r>
            <w:r>
              <w:rPr>
                <w:rStyle w:val="NingunoA"/>
                <w:b/>
                <w:bCs/>
                <w:color w:val="FFFFFF"/>
                <w:u w:color="FFFFFF"/>
              </w:rPr>
              <w:t>U – 005</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Ver Perfiles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ver los perfiles existentes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ver perfiles</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despliega la </w:t>
            </w:r>
            <w:r>
              <w:rPr>
                <w:rStyle w:val="NingunoA"/>
              </w:rPr>
              <w:t>vista con los perfiles existentes</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puede seleccionar eliminar o editar el perfil que desee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pStyle w:val="Prrafodelista"/>
        <w:spacing w:line="240" w:lineRule="auto"/>
        <w:ind w:left="0"/>
        <w:jc w:val="both"/>
      </w:pPr>
    </w:p>
    <w:p w:rsidR="007966BF" w:rsidRDefault="007966BF"/>
    <w:p w:rsidR="007966BF" w:rsidRDefault="007966BF"/>
    <w:p w:rsidR="007966BF" w:rsidRDefault="007966BF"/>
    <w:p w:rsidR="007966BF" w:rsidRDefault="007966BF"/>
    <w:p w:rsidR="007966BF" w:rsidRDefault="007966BF"/>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006</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Crear Usuario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crear un nuevo usuario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pincha </w:t>
            </w:r>
            <w:r>
              <w:rPr>
                <w:rStyle w:val="NingunoA"/>
              </w:rPr>
              <w:t>crear un nuevo usuario</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despliega la vista correspondiente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completa los campos solicitados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valida los datos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agrega el nuevo usuario</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Los datos son inválidos </w:t>
            </w:r>
            <w:r>
              <w:rPr>
                <w:rStyle w:val="NingunoA"/>
              </w:rPr>
              <w:t>ejemplo un valor del tipo texto en un campo numérico, el sistema alerta del error y lo reenvía al paso 3</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perfil ya existe, el sistema alerta del error y lo reenvía al paso 3</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puede cancelar las operaciones apretando un botón o</w:t>
            </w:r>
            <w:r>
              <w:rPr>
                <w:rStyle w:val="NingunoA"/>
              </w:rPr>
              <w:t xml:space="preserve"> cerrando la aplicación </w:t>
            </w:r>
          </w:p>
        </w:tc>
      </w:tr>
    </w:tbl>
    <w:p w:rsidR="007966BF" w:rsidRDefault="007966BF"/>
    <w:p w:rsidR="007966BF" w:rsidRDefault="007966BF"/>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007</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Editar Usuario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editar un usuario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editar un usuario</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con los usuarios existentes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selecciona el usuario a editar</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editar usuario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edita los valores y</w:t>
            </w:r>
            <w:r>
              <w:rPr>
                <w:rStyle w:val="NingunoA"/>
              </w:rPr>
              <w:t xml:space="preserve"> confirma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valida los datos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7</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guarda los cambios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Los datos son inválidos ejemplo un valor del tipo texto en un campo numérico, el sistema alerta del error y lo reenvía al paso 5</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w:t>
            </w:r>
            <w:r>
              <w:rPr>
                <w:rStyle w:val="NingunoA"/>
              </w:rPr>
              <w:t xml:space="preserve">usuario puede cancelar las operaciones apretando un botón o cerrando la aplicación </w:t>
            </w:r>
          </w:p>
        </w:tc>
      </w:tr>
    </w:tbl>
    <w:p w:rsidR="007966BF" w:rsidRDefault="007966BF"/>
    <w:p w:rsidR="007966BF" w:rsidRDefault="007966BF"/>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008</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Eliminar Usuario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eliminar un usuario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eliminar un usuario</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con los usuarios existentes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selecciona el usuario a eliminar</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pregunta “¿Esta seguro que desea eliminar este usuario?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confirma la acción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elimina el usuario seleccionado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7</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guarda los cambios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cancela la acción y </w:t>
            </w:r>
            <w:r>
              <w:rPr>
                <w:rStyle w:val="NingunoA"/>
              </w:rPr>
              <w:t>el sistema lo reenvía al paso 2</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 w:rsidR="007966BF" w:rsidRDefault="00660CCF">
      <w:pPr>
        <w:tabs>
          <w:tab w:val="left" w:pos="1605"/>
        </w:tabs>
      </w:pPr>
      <w:r>
        <w:tab/>
      </w: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009</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Ver Usuarios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Documento de </w:t>
            </w:r>
            <w:r>
              <w:rPr>
                <w:rStyle w:val="NingunoA"/>
              </w:rPr>
              <w:t>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administrador puede ver los perfiles existentes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administrador pincha ver usuarios</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con los usuarios existentes</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administrador puede seleccionar eliminar o editar el usuario que desee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 w:rsidR="007966BF" w:rsidRDefault="00660CCF">
      <w:pPr>
        <w:tabs>
          <w:tab w:val="left" w:pos="1665"/>
        </w:tabs>
      </w:pPr>
      <w:r>
        <w:tab/>
      </w: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010</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Ver Perfiles (Usuario)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usuario puede ver los perfiles existentes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pincha ver perfiles</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w:t>
            </w:r>
            <w:r>
              <w:rPr>
                <w:rStyle w:val="NingunoA"/>
              </w:rPr>
              <w:t>despliega la vista con los perfiles existentes</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 w:rsidR="007966BF" w:rsidRDefault="00660CCF">
      <w:pPr>
        <w:tabs>
          <w:tab w:val="left" w:pos="1620"/>
        </w:tabs>
      </w:pPr>
      <w:r>
        <w:tab/>
      </w: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011</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Ver Registro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usuario puede ver los registros generados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pincha ver registros</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despliega la vista con los registros existentes</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tabs>
          <w:tab w:val="left" w:pos="1620"/>
        </w:tabs>
        <w:spacing w:line="240" w:lineRule="auto"/>
      </w:pPr>
    </w:p>
    <w:p w:rsidR="007966BF" w:rsidRDefault="007966BF">
      <w:pPr>
        <w:tabs>
          <w:tab w:val="left" w:pos="1620"/>
        </w:tabs>
      </w:pPr>
    </w:p>
    <w:p w:rsidR="007966BF" w:rsidRDefault="007966BF">
      <w:pPr>
        <w:tabs>
          <w:tab w:val="left" w:pos="1620"/>
        </w:tabs>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012</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Activar Regado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En este caso el usuario puede activar el regadío de forma “manual”</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pincha activar regado</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despliega la vista correspondiente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pincha el botón regar</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w:t>
            </w:r>
            <w:r>
              <w:rPr>
                <w:rStyle w:val="NingunoA"/>
              </w:rPr>
              <w:t>sistema activa el regadío</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desactiva el regado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1354"/>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Si al activar el regado se sobrepasaría por mucho el margen de humedad el sistema le impide al usuario activar el regado, el sistema envía un mensaje notificando </w:t>
            </w:r>
            <w:r>
              <w:rPr>
                <w:rStyle w:val="NingunoA"/>
              </w:rPr>
              <w:t xml:space="preserve">esto y lo reenvía al menú principal </w:t>
            </w:r>
          </w:p>
        </w:tc>
      </w:tr>
      <w:tr w:rsidR="007966BF" w:rsidTr="00361E64">
        <w:tblPrEx>
          <w:tblCellMar>
            <w:top w:w="0" w:type="dxa"/>
            <w:left w:w="0" w:type="dxa"/>
            <w:bottom w:w="0" w:type="dxa"/>
            <w:right w:w="0" w:type="dxa"/>
          </w:tblCellMar>
        </w:tblPrEx>
        <w:trPr>
          <w:trHeight w:val="802"/>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Si el usuario no desactiva el regado, una vez que se llegue a lo óptimo de humedad el sistema desactivara por su cuenta el regado </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puede cancelar las operaciones apretando un botón o cerrando</w:t>
            </w:r>
            <w:r>
              <w:rPr>
                <w:rStyle w:val="NingunoA"/>
              </w:rPr>
              <w:t xml:space="preserve"> la aplicación </w:t>
            </w:r>
          </w:p>
        </w:tc>
      </w:tr>
    </w:tbl>
    <w:p w:rsidR="007966BF" w:rsidRDefault="007966BF">
      <w:pPr>
        <w:tabs>
          <w:tab w:val="left" w:pos="1620"/>
        </w:tabs>
        <w:spacing w:line="240" w:lineRule="auto"/>
      </w:pPr>
    </w:p>
    <w:p w:rsidR="007966BF" w:rsidRDefault="00660CCF">
      <w:pPr>
        <w:tabs>
          <w:tab w:val="left" w:pos="1620"/>
        </w:tabs>
      </w:pPr>
      <w:r>
        <w:t xml:space="preserve"> </w:t>
      </w: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013</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Activar Ventilación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En este caso el usuario puede activar la ventilación de forma “manual”</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pincha activar ventilación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despliega la vista correspondiente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pincha el botón ventilar</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activa la ventilación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desactiva la ventilación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1078"/>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Si</w:t>
            </w:r>
            <w:r>
              <w:rPr>
                <w:rStyle w:val="NingunoA"/>
              </w:rPr>
              <w:t xml:space="preserve"> la hora en que se aprieta el botón ventilar es entre las 20:00 y 11:00 horas el sistema impide la ventilación, el sistema envía un mensaje notificando esto y lo reenvía al menú principal</w:t>
            </w:r>
          </w:p>
        </w:tc>
      </w:tr>
      <w:tr w:rsidR="007966BF" w:rsidTr="00361E64">
        <w:tblPrEx>
          <w:tblCellMar>
            <w:top w:w="0" w:type="dxa"/>
            <w:left w:w="0" w:type="dxa"/>
            <w:bottom w:w="0" w:type="dxa"/>
            <w:right w:w="0" w:type="dxa"/>
          </w:tblCellMar>
        </w:tblPrEx>
        <w:trPr>
          <w:trHeight w:val="802"/>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Si el usuario no desactiva la ventilación, una vez que se llegue</w:t>
            </w:r>
            <w:r>
              <w:rPr>
                <w:rStyle w:val="NingunoA"/>
              </w:rPr>
              <w:t xml:space="preserve"> a las 20:00 horas el sistema cancelara la ventilación de forma automática</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tabs>
          <w:tab w:val="left" w:pos="1620"/>
        </w:tabs>
        <w:spacing w:line="240" w:lineRule="auto"/>
      </w:pPr>
    </w:p>
    <w:p w:rsidR="007966BF" w:rsidRDefault="007966BF">
      <w:pPr>
        <w:tabs>
          <w:tab w:val="left" w:pos="1620"/>
        </w:tabs>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014</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Medir Humedad</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invernadero mide la humedad de la tierra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invernadero (sensor) mide la humedad</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invernadero envía la humedad al sistema</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compara la humedad recibida con la preestablecida en el perfil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Si la humedad es menor a la preestablecida el sistema le ordena al invernadero activar el regadío</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usuario puede cancelar las operaciones</w:t>
            </w:r>
            <w:r>
              <w:rPr>
                <w:rStyle w:val="NingunoA"/>
              </w:rPr>
              <w:t xml:space="preserve"> apretando un botón o cerrando la aplicación </w:t>
            </w:r>
          </w:p>
        </w:tc>
      </w:tr>
    </w:tbl>
    <w:p w:rsidR="007966BF" w:rsidRDefault="007966BF">
      <w:pPr>
        <w:tabs>
          <w:tab w:val="left" w:pos="2445"/>
        </w:tabs>
      </w:pPr>
    </w:p>
    <w:p w:rsidR="007966BF" w:rsidRDefault="007966BF">
      <w:pPr>
        <w:tabs>
          <w:tab w:val="left" w:pos="2445"/>
        </w:tabs>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015</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Medir Temperatura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invernadero mide la Temperatura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invernadero (sensor) mide la temperatura</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invernadero envía la temperatura al sistema</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compara la temperatura recibida con la preestablecida en el perfil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lastRenderedPageBreak/>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Si la temperatura es mayor a la preestablecida el sistema le ordena al invernadero activar la ventilación</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tabs>
          <w:tab w:val="left" w:pos="2445"/>
        </w:tabs>
        <w:spacing w:line="240" w:lineRule="auto"/>
      </w:pPr>
    </w:p>
    <w:p w:rsidR="007966BF" w:rsidRDefault="007966BF">
      <w:pPr>
        <w:tabs>
          <w:tab w:val="left" w:pos="2445"/>
        </w:tabs>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016</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 xml:space="preserve">Medir </w:t>
            </w:r>
            <w:r>
              <w:rPr>
                <w:rStyle w:val="NingunoA"/>
                <w:b/>
                <w:bCs/>
                <w:color w:val="FFFFFF"/>
                <w:u w:color="FFFFFF"/>
              </w:rPr>
              <w:t>PH</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invernadero mide el </w:t>
            </w:r>
            <w:proofErr w:type="spellStart"/>
            <w:r>
              <w:rPr>
                <w:rStyle w:val="NingunoA"/>
              </w:rPr>
              <w:t>ph</w:t>
            </w:r>
            <w:proofErr w:type="spellEnd"/>
            <w:r>
              <w:rPr>
                <w:rStyle w:val="NingunoA"/>
              </w:rPr>
              <w:t xml:space="preserve"> de la tierra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invernadero (sensor) mide los niveles de </w:t>
            </w:r>
            <w:proofErr w:type="spellStart"/>
            <w:r>
              <w:rPr>
                <w:rStyle w:val="NingunoA"/>
              </w:rPr>
              <w:t>ph</w:t>
            </w:r>
            <w:proofErr w:type="spellEnd"/>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w:t>
            </w:r>
            <w:r>
              <w:rPr>
                <w:rStyle w:val="NingunoA"/>
              </w:rPr>
              <w:t>invernadero envía la medición al sistema</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compara los niveles de </w:t>
            </w:r>
            <w:proofErr w:type="spellStart"/>
            <w:r>
              <w:rPr>
                <w:rStyle w:val="NingunoA"/>
              </w:rPr>
              <w:t>ph</w:t>
            </w:r>
            <w:proofErr w:type="spellEnd"/>
            <w:r>
              <w:rPr>
                <w:rStyle w:val="NingunoA"/>
              </w:rPr>
              <w:t xml:space="preserve"> recibidos con la preestablecida en el perfil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802"/>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Si los niveles son menores a los preestablecidos el sistema le ordena al invernadero inyectar </w:t>
            </w:r>
            <w:proofErr w:type="spellStart"/>
            <w:r>
              <w:rPr>
                <w:rStyle w:val="NingunoA"/>
              </w:rPr>
              <w:t>ph</w:t>
            </w:r>
            <w:proofErr w:type="spellEnd"/>
            <w:r>
              <w:rPr>
                <w:rStyle w:val="NingunoA"/>
              </w:rPr>
              <w:t xml:space="preserve"> a </w:t>
            </w:r>
            <w:r>
              <w:rPr>
                <w:rStyle w:val="NingunoA"/>
              </w:rPr>
              <w:t>la tierra</w:t>
            </w:r>
          </w:p>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cancelar las operaciones apretando un botón o cerrando la aplicación </w:t>
            </w:r>
          </w:p>
        </w:tc>
      </w:tr>
    </w:tbl>
    <w:p w:rsidR="007966BF" w:rsidRDefault="007966BF">
      <w:pPr>
        <w:tabs>
          <w:tab w:val="left" w:pos="2445"/>
        </w:tabs>
        <w:spacing w:line="240" w:lineRule="auto"/>
      </w:pPr>
    </w:p>
    <w:p w:rsidR="007966BF" w:rsidRDefault="007966BF">
      <w:pPr>
        <w:tabs>
          <w:tab w:val="left" w:pos="2445"/>
        </w:tabs>
      </w:pPr>
    </w:p>
    <w:tbl>
      <w:tblPr>
        <w:tblStyle w:val="TableNormal"/>
        <w:tblW w:w="7561" w:type="dxa"/>
        <w:tblInd w:w="133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CellMar>
          <w:top w:w="0" w:type="dxa"/>
          <w:left w:w="0" w:type="dxa"/>
          <w:bottom w:w="0" w:type="dxa"/>
          <w:right w:w="0" w:type="dxa"/>
        </w:tblCellMar>
        <w:tblLook w:val="04A0" w:firstRow="1" w:lastRow="0" w:firstColumn="1" w:lastColumn="0" w:noHBand="0" w:noVBand="1"/>
      </w:tblPr>
      <w:tblGrid>
        <w:gridCol w:w="1877"/>
        <w:gridCol w:w="641"/>
        <w:gridCol w:w="5043"/>
      </w:tblGrid>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CU – 017</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0070C0"/>
            <w:tcMar>
              <w:top w:w="80" w:type="dxa"/>
              <w:left w:w="80" w:type="dxa"/>
              <w:bottom w:w="80" w:type="dxa"/>
              <w:right w:w="80" w:type="dxa"/>
            </w:tcMar>
            <w:vAlign w:val="center"/>
          </w:tcPr>
          <w:p w:rsidR="007966BF" w:rsidRDefault="00660CCF">
            <w:pPr>
              <w:pStyle w:val="Prrafodelista"/>
              <w:ind w:left="0"/>
              <w:jc w:val="center"/>
            </w:pPr>
            <w:r>
              <w:rPr>
                <w:rStyle w:val="NingunoA"/>
                <w:b/>
                <w:bCs/>
                <w:color w:val="FFFFFF"/>
                <w:u w:color="FFFFFF"/>
              </w:rPr>
              <w:t>Generar Registros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Versión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1.0 (Fecha)</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Autor (es)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Jerson Guzmán</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Fuentes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Documento de requerimientos.</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Dependencias</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001</w:t>
            </w:r>
          </w:p>
        </w:tc>
      </w:tr>
      <w:tr w:rsidR="007966BF" w:rsidTr="00361E64">
        <w:tblPrEx>
          <w:tblCellMar>
            <w:top w:w="0" w:type="dxa"/>
            <w:left w:w="0" w:type="dxa"/>
            <w:bottom w:w="0" w:type="dxa"/>
            <w:right w:w="0" w:type="dxa"/>
          </w:tblCellMar>
        </w:tblPrEx>
        <w:trPr>
          <w:trHeight w:val="250"/>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Descripción</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En este caso el invernadero genera los registros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Flujo Normal</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1</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invernadero registra cada vez que se activa un proceso tanto manual como automático</w:t>
            </w:r>
          </w:p>
        </w:tc>
      </w:tr>
      <w:tr w:rsidR="007966BF" w:rsidTr="00361E64">
        <w:tblPrEx>
          <w:tblCellMar>
            <w:top w:w="0" w:type="dxa"/>
            <w:left w:w="0" w:type="dxa"/>
            <w:bottom w:w="0" w:type="dxa"/>
            <w:right w:w="0" w:type="dxa"/>
          </w:tblCellMar>
        </w:tblPrEx>
        <w:trPr>
          <w:trHeight w:val="526"/>
        </w:trPr>
        <w:tc>
          <w:tcPr>
            <w:tcW w:w="1877" w:type="dxa"/>
            <w:vMerge/>
            <w:tcBorders>
              <w:top w:val="single" w:sz="4" w:space="0" w:color="000000"/>
              <w:left w:val="single" w:sz="4" w:space="0" w:color="000000"/>
              <w:bottom w:val="single" w:sz="4" w:space="0" w:color="FFFFFF"/>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2</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invernadero registra el consumo de agua, </w:t>
            </w:r>
            <w:proofErr w:type="spellStart"/>
            <w:r>
              <w:rPr>
                <w:rStyle w:val="NingunoA"/>
              </w:rPr>
              <w:t>ph</w:t>
            </w:r>
            <w:proofErr w:type="spellEnd"/>
            <w:r>
              <w:rPr>
                <w:rStyle w:val="NingunoA"/>
              </w:rPr>
              <w:t xml:space="preserve"> y veces que se ventilo en el día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3</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invernadero genera el registro diario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4</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invernadero envía el registro al sistema </w:t>
            </w:r>
          </w:p>
        </w:tc>
      </w:tr>
      <w:tr w:rsidR="007966BF" w:rsidTr="00361E64">
        <w:tblPrEx>
          <w:tblCellMar>
            <w:top w:w="0" w:type="dxa"/>
            <w:left w:w="0" w:type="dxa"/>
            <w:bottom w:w="0" w:type="dxa"/>
            <w:right w:w="0" w:type="dxa"/>
          </w:tblCellMar>
        </w:tblPrEx>
        <w:trPr>
          <w:trHeight w:val="250"/>
        </w:trPr>
        <w:tc>
          <w:tcPr>
            <w:tcW w:w="1877" w:type="dxa"/>
            <w:tcBorders>
              <w:top w:val="single" w:sz="4" w:space="0" w:color="FFFFFF"/>
              <w:left w:val="single" w:sz="4" w:space="0" w:color="000000"/>
              <w:bottom w:val="single" w:sz="4" w:space="0" w:color="FFFFFF"/>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5</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El sistema guarda el registro</w:t>
            </w:r>
          </w:p>
        </w:tc>
      </w:tr>
      <w:tr w:rsidR="007966BF" w:rsidTr="00361E64">
        <w:tblPrEx>
          <w:tblCellMar>
            <w:top w:w="0" w:type="dxa"/>
            <w:left w:w="0" w:type="dxa"/>
            <w:bottom w:w="0" w:type="dxa"/>
            <w:right w:w="0" w:type="dxa"/>
          </w:tblCellMar>
        </w:tblPrEx>
        <w:trPr>
          <w:trHeight w:val="526"/>
        </w:trPr>
        <w:tc>
          <w:tcPr>
            <w:tcW w:w="1877" w:type="dxa"/>
            <w:tcBorders>
              <w:top w:val="single" w:sz="4" w:space="0" w:color="FFFFFF"/>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6</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sistema deja el registro disponible para que lo vea el usuario </w:t>
            </w:r>
          </w:p>
        </w:tc>
      </w:tr>
      <w:tr w:rsidR="007966BF" w:rsidTr="00361E64">
        <w:tblPrEx>
          <w:tblCellMar>
            <w:top w:w="0" w:type="dxa"/>
            <w:left w:w="0" w:type="dxa"/>
            <w:bottom w:w="0" w:type="dxa"/>
            <w:right w:w="0" w:type="dxa"/>
          </w:tblCellMar>
        </w:tblPrEx>
        <w:trPr>
          <w:trHeight w:val="250"/>
        </w:trPr>
        <w:tc>
          <w:tcPr>
            <w:tcW w:w="1877"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Excepciones</w:t>
            </w:r>
          </w:p>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rPr>
              <w:t>Paso</w:t>
            </w:r>
          </w:p>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Acción</w:t>
            </w:r>
          </w:p>
        </w:tc>
      </w:tr>
      <w:tr w:rsidR="007966BF" w:rsidTr="00361E64">
        <w:tblPrEx>
          <w:tblCellMar>
            <w:top w:w="0" w:type="dxa"/>
            <w:left w:w="0" w:type="dxa"/>
            <w:bottom w:w="0" w:type="dxa"/>
            <w:right w:w="0" w:type="dxa"/>
          </w:tblCellMar>
        </w:tblPrEx>
        <w:trPr>
          <w:trHeight w:val="250"/>
        </w:trPr>
        <w:tc>
          <w:tcPr>
            <w:tcW w:w="1877" w:type="dxa"/>
            <w:vMerge/>
            <w:tcBorders>
              <w:top w:val="single" w:sz="4" w:space="0" w:color="000000"/>
              <w:left w:val="single" w:sz="4" w:space="0" w:color="000000"/>
              <w:bottom w:val="single" w:sz="4" w:space="0" w:color="000000"/>
              <w:right w:val="single" w:sz="4" w:space="0" w:color="000000"/>
            </w:tcBorders>
            <w:shd w:val="clear" w:color="auto" w:fill="auto"/>
          </w:tcPr>
          <w:p w:rsidR="007966BF" w:rsidRDefault="007966BF"/>
        </w:tc>
        <w:tc>
          <w:tcPr>
            <w:tcW w:w="64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c>
          <w:tcPr>
            <w:tcW w:w="5043"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7966BF"/>
        </w:tc>
      </w:tr>
      <w:tr w:rsidR="007966BF" w:rsidTr="00361E64">
        <w:tblPrEx>
          <w:tblCellMar>
            <w:top w:w="0" w:type="dxa"/>
            <w:left w:w="0" w:type="dxa"/>
            <w:bottom w:w="0" w:type="dxa"/>
            <w:right w:w="0" w:type="dxa"/>
          </w:tblCellMar>
        </w:tblPrEx>
        <w:trPr>
          <w:trHeight w:val="526"/>
        </w:trPr>
        <w:tc>
          <w:tcPr>
            <w:tcW w:w="1877"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jc w:val="center"/>
            </w:pPr>
            <w:r>
              <w:rPr>
                <w:rStyle w:val="NingunoA"/>
                <w:b/>
                <w:bCs/>
              </w:rPr>
              <w:t>Estabilidad</w:t>
            </w:r>
          </w:p>
        </w:tc>
        <w:tc>
          <w:tcPr>
            <w:tcW w:w="568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rsidR="007966BF" w:rsidRDefault="00660CCF">
            <w:pPr>
              <w:pStyle w:val="Prrafodelista"/>
              <w:ind w:left="0"/>
            </w:pPr>
            <w:r>
              <w:rPr>
                <w:rStyle w:val="NingunoA"/>
              </w:rPr>
              <w:t xml:space="preserve">El usuario puede </w:t>
            </w:r>
            <w:r>
              <w:rPr>
                <w:rStyle w:val="NingunoA"/>
              </w:rPr>
              <w:t xml:space="preserve">cancelar las operaciones apretando un botón o cerrando la aplicación </w:t>
            </w:r>
          </w:p>
        </w:tc>
      </w:tr>
    </w:tbl>
    <w:p w:rsidR="007966BF" w:rsidRDefault="007966BF">
      <w:pPr>
        <w:tabs>
          <w:tab w:val="left" w:pos="2445"/>
        </w:tabs>
      </w:pPr>
      <w:bookmarkStart w:id="25" w:name="_GoBack"/>
      <w:bookmarkEnd w:id="25"/>
    </w:p>
    <w:sectPr w:rsidR="007966BF">
      <w:headerReference w:type="default" r:id="rId21"/>
      <w:footerReference w:type="default" r:id="rId22"/>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60CCF" w:rsidRDefault="00660CCF">
      <w:pPr>
        <w:spacing w:after="0" w:line="240" w:lineRule="auto"/>
      </w:pPr>
      <w:r>
        <w:separator/>
      </w:r>
    </w:p>
  </w:endnote>
  <w:endnote w:type="continuationSeparator" w:id="0">
    <w:p w:rsidR="00660CCF" w:rsidRDefault="00660C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6BF" w:rsidRDefault="00660CCF">
    <w:pPr>
      <w:pStyle w:val="Piedepgina"/>
      <w:jc w:val="right"/>
    </w:pPr>
    <w:r>
      <w:fldChar w:fldCharType="begin"/>
    </w:r>
    <w:r>
      <w:instrText xml:space="preserve"> PAGE </w:instrText>
    </w:r>
    <w:r>
      <w:fldChar w:fldCharType="separate"/>
    </w:r>
    <w:r w:rsidR="00361E64">
      <w:rPr>
        <w:noProof/>
      </w:rPr>
      <w:t>24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60CCF" w:rsidRDefault="00660CCF">
      <w:pPr>
        <w:spacing w:after="0" w:line="240" w:lineRule="auto"/>
      </w:pPr>
      <w:r>
        <w:separator/>
      </w:r>
    </w:p>
  </w:footnote>
  <w:footnote w:type="continuationSeparator" w:id="0">
    <w:p w:rsidR="00660CCF" w:rsidRDefault="00660CC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6BF" w:rsidRDefault="00660CCF">
    <w:pPr>
      <w:pStyle w:val="Encabezado"/>
      <w:jc w:val="center"/>
      <w:rPr>
        <w:rStyle w:val="Ninguno"/>
        <w:color w:val="241A61"/>
        <w:u w:color="241A61"/>
      </w:rPr>
    </w:pPr>
    <w:r>
      <w:rPr>
        <w:rStyle w:val="NingunoA"/>
        <w:noProof/>
        <w:lang w:val="es-ES"/>
      </w:rPr>
      <w:drawing>
        <wp:inline distT="0" distB="0" distL="0" distR="0">
          <wp:extent cx="1071199" cy="89370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logo-greenhouse.png"/>
                  <pic:cNvPicPr>
                    <a:picLocks noChangeAspect="1"/>
                  </pic:cNvPicPr>
                </pic:nvPicPr>
                <pic:blipFill>
                  <a:blip r:embed="rId1">
                    <a:extLst/>
                  </a:blip>
                  <a:stretch>
                    <a:fillRect/>
                  </a:stretch>
                </pic:blipFill>
                <pic:spPr>
                  <a:xfrm>
                    <a:off x="0" y="0"/>
                    <a:ext cx="1071199" cy="893700"/>
                  </a:xfrm>
                  <a:prstGeom prst="rect">
                    <a:avLst/>
                  </a:prstGeom>
                  <a:ln w="12700" cap="flat">
                    <a:noFill/>
                    <a:miter lim="400000"/>
                  </a:ln>
                  <a:effectLst/>
                </pic:spPr>
              </pic:pic>
            </a:graphicData>
          </a:graphic>
        </wp:inline>
      </w:drawing>
    </w:r>
    <w:r>
      <w:rPr>
        <w:rStyle w:val="NingunoA"/>
      </w:rPr>
      <w:tab/>
    </w:r>
    <w:r>
      <w:rPr>
        <w:rStyle w:val="Ninguno"/>
        <w:color w:val="241A61"/>
        <w:u w:color="241A61"/>
      </w:rPr>
      <w:t>Plantilla Análisis y Diseño [Smart GreenHouse]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5B5BD4"/>
    <w:multiLevelType w:val="multilevel"/>
    <w:tmpl w:val="766EEB56"/>
    <w:styleLink w:val="Estiloimportado1"/>
    <w:lvl w:ilvl="0">
      <w:start w:val="1"/>
      <w:numFmt w:val="decimal"/>
      <w:lvlText w:val="%1."/>
      <w:lvlJc w:val="left"/>
      <w:pPr>
        <w:ind w:left="108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797" w:hanging="357"/>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520" w:hanging="285"/>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324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lowerLetter"/>
      <w:lvlText w:val="%1.%2.%3.%4.%5."/>
      <w:lvlJc w:val="left"/>
      <w:pPr>
        <w:ind w:left="39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lowerRoman"/>
      <w:lvlText w:val="%1.%2.%3.%4.%5.%6."/>
      <w:lvlJc w:val="left"/>
      <w:pPr>
        <w:ind w:left="4680" w:hanging="285"/>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540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lowerLetter"/>
      <w:lvlText w:val="%1.%2.%3.%4.%5.%6.%7.%8."/>
      <w:lvlJc w:val="left"/>
      <w:pPr>
        <w:ind w:left="61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lowerRoman"/>
      <w:lvlText w:val="%1.%2.%3.%4.%5.%6.%7.%8.%9."/>
      <w:lvlJc w:val="left"/>
      <w:pPr>
        <w:ind w:left="6840" w:hanging="285"/>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B36950"/>
    <w:multiLevelType w:val="multilevel"/>
    <w:tmpl w:val="766EEB56"/>
    <w:numStyleLink w:val="Estiloimportado1"/>
  </w:abstractNum>
  <w:abstractNum w:abstractNumId="2" w15:restartNumberingAfterBreak="0">
    <w:nsid w:val="2ECD1816"/>
    <w:multiLevelType w:val="hybridMultilevel"/>
    <w:tmpl w:val="84229ACA"/>
    <w:lvl w:ilvl="0" w:tplc="C1FEC3DC">
      <w:start w:val="1"/>
      <w:numFmt w:val="bullet"/>
      <w:lvlText w:val="•"/>
      <w:lvlJc w:val="left"/>
      <w:pPr>
        <w:tabs>
          <w:tab w:val="num" w:pos="708"/>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464EB292">
      <w:start w:val="1"/>
      <w:numFmt w:val="bullet"/>
      <w:lvlText w:val="o"/>
      <w:lvlJc w:val="left"/>
      <w:pPr>
        <w:tabs>
          <w:tab w:val="num" w:pos="1416"/>
        </w:tabs>
        <w:ind w:left="1428" w:hanging="3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270C6176">
      <w:start w:val="1"/>
      <w:numFmt w:val="bullet"/>
      <w:lvlText w:val="▪"/>
      <w:lvlJc w:val="left"/>
      <w:pPr>
        <w:tabs>
          <w:tab w:val="num" w:pos="2124"/>
        </w:tabs>
        <w:ind w:left="2136" w:hanging="33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CF01990">
      <w:start w:val="1"/>
      <w:numFmt w:val="bullet"/>
      <w:lvlText w:val="•"/>
      <w:lvlJc w:val="left"/>
      <w:pPr>
        <w:tabs>
          <w:tab w:val="num" w:pos="2832"/>
        </w:tabs>
        <w:ind w:left="2844" w:hanging="32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0C207AE4">
      <w:start w:val="1"/>
      <w:numFmt w:val="bullet"/>
      <w:lvlText w:val="o"/>
      <w:lvlJc w:val="left"/>
      <w:pPr>
        <w:tabs>
          <w:tab w:val="num" w:pos="3540"/>
        </w:tabs>
        <w:ind w:left="3552" w:hanging="31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DFD81150">
      <w:start w:val="1"/>
      <w:numFmt w:val="bullet"/>
      <w:lvlText w:val="▪"/>
      <w:lvlJc w:val="left"/>
      <w:pPr>
        <w:tabs>
          <w:tab w:val="num" w:pos="4248"/>
        </w:tabs>
        <w:ind w:left="426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D1869D6">
      <w:start w:val="1"/>
      <w:numFmt w:val="bullet"/>
      <w:lvlText w:val="•"/>
      <w:lvlJc w:val="left"/>
      <w:pPr>
        <w:tabs>
          <w:tab w:val="num" w:pos="4956"/>
        </w:tabs>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C34CE18E">
      <w:start w:val="1"/>
      <w:numFmt w:val="bullet"/>
      <w:lvlText w:val="o"/>
      <w:lvlJc w:val="left"/>
      <w:pPr>
        <w:tabs>
          <w:tab w:val="num" w:pos="5664"/>
        </w:tabs>
        <w:ind w:left="5676" w:hanging="27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458AAF6">
      <w:start w:val="1"/>
      <w:numFmt w:val="bullet"/>
      <w:lvlText w:val="▪"/>
      <w:lvlJc w:val="left"/>
      <w:pPr>
        <w:tabs>
          <w:tab w:val="num" w:pos="6372"/>
        </w:tabs>
        <w:ind w:left="6384" w:hanging="2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4F012FF5"/>
    <w:multiLevelType w:val="hybridMultilevel"/>
    <w:tmpl w:val="00A03348"/>
    <w:lvl w:ilvl="0" w:tplc="E14CC7B8">
      <w:start w:val="1"/>
      <w:numFmt w:val="bullet"/>
      <w:lvlText w:val="•"/>
      <w:lvlJc w:val="left"/>
      <w:pPr>
        <w:tabs>
          <w:tab w:val="num" w:pos="708"/>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7FC8C0B0">
      <w:start w:val="1"/>
      <w:numFmt w:val="bullet"/>
      <w:lvlText w:val="o"/>
      <w:lvlJc w:val="left"/>
      <w:pPr>
        <w:tabs>
          <w:tab w:val="num" w:pos="1416"/>
        </w:tabs>
        <w:ind w:left="1428" w:hanging="3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B268AF9A">
      <w:start w:val="1"/>
      <w:numFmt w:val="bullet"/>
      <w:lvlText w:val="▪"/>
      <w:lvlJc w:val="left"/>
      <w:pPr>
        <w:tabs>
          <w:tab w:val="num" w:pos="2124"/>
        </w:tabs>
        <w:ind w:left="2136" w:hanging="33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59766310">
      <w:start w:val="1"/>
      <w:numFmt w:val="bullet"/>
      <w:lvlText w:val="•"/>
      <w:lvlJc w:val="left"/>
      <w:pPr>
        <w:tabs>
          <w:tab w:val="num" w:pos="2832"/>
        </w:tabs>
        <w:ind w:left="2844" w:hanging="32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C99AD6FE">
      <w:start w:val="1"/>
      <w:numFmt w:val="bullet"/>
      <w:lvlText w:val="o"/>
      <w:lvlJc w:val="left"/>
      <w:pPr>
        <w:tabs>
          <w:tab w:val="num" w:pos="3540"/>
        </w:tabs>
        <w:ind w:left="3552" w:hanging="31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9154DB3C">
      <w:start w:val="1"/>
      <w:numFmt w:val="bullet"/>
      <w:lvlText w:val="▪"/>
      <w:lvlJc w:val="left"/>
      <w:pPr>
        <w:tabs>
          <w:tab w:val="num" w:pos="4248"/>
        </w:tabs>
        <w:ind w:left="426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105AD408">
      <w:start w:val="1"/>
      <w:numFmt w:val="bullet"/>
      <w:lvlText w:val="•"/>
      <w:lvlJc w:val="left"/>
      <w:pPr>
        <w:tabs>
          <w:tab w:val="num" w:pos="4956"/>
        </w:tabs>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D7E62D12">
      <w:start w:val="1"/>
      <w:numFmt w:val="bullet"/>
      <w:lvlText w:val="o"/>
      <w:lvlJc w:val="left"/>
      <w:pPr>
        <w:tabs>
          <w:tab w:val="num" w:pos="5664"/>
        </w:tabs>
        <w:ind w:left="5676" w:hanging="27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8788CE78">
      <w:start w:val="1"/>
      <w:numFmt w:val="bullet"/>
      <w:lvlText w:val="▪"/>
      <w:lvlJc w:val="left"/>
      <w:pPr>
        <w:tabs>
          <w:tab w:val="num" w:pos="6372"/>
        </w:tabs>
        <w:ind w:left="6384" w:hanging="2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E331D6B"/>
    <w:multiLevelType w:val="hybridMultilevel"/>
    <w:tmpl w:val="A7B08E6A"/>
    <w:lvl w:ilvl="0" w:tplc="F5F0B496">
      <w:start w:val="1"/>
      <w:numFmt w:val="bullet"/>
      <w:lvlText w:val="•"/>
      <w:lvlJc w:val="left"/>
      <w:pPr>
        <w:tabs>
          <w:tab w:val="num" w:pos="708"/>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5810DF8A">
      <w:start w:val="1"/>
      <w:numFmt w:val="bullet"/>
      <w:lvlText w:val="o"/>
      <w:lvlJc w:val="left"/>
      <w:pPr>
        <w:tabs>
          <w:tab w:val="num" w:pos="1416"/>
        </w:tabs>
        <w:ind w:left="1428" w:hanging="3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57B2E346">
      <w:start w:val="1"/>
      <w:numFmt w:val="bullet"/>
      <w:lvlText w:val="▪"/>
      <w:lvlJc w:val="left"/>
      <w:pPr>
        <w:tabs>
          <w:tab w:val="num" w:pos="2124"/>
        </w:tabs>
        <w:ind w:left="2136" w:hanging="33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A7588026">
      <w:start w:val="1"/>
      <w:numFmt w:val="bullet"/>
      <w:lvlText w:val="•"/>
      <w:lvlJc w:val="left"/>
      <w:pPr>
        <w:tabs>
          <w:tab w:val="num" w:pos="2832"/>
        </w:tabs>
        <w:ind w:left="2844" w:hanging="324"/>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08EF4EA">
      <w:start w:val="1"/>
      <w:numFmt w:val="bullet"/>
      <w:lvlText w:val="o"/>
      <w:lvlJc w:val="left"/>
      <w:pPr>
        <w:tabs>
          <w:tab w:val="num" w:pos="3540"/>
        </w:tabs>
        <w:ind w:left="3552" w:hanging="312"/>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3E3CF3D4">
      <w:start w:val="1"/>
      <w:numFmt w:val="bullet"/>
      <w:lvlText w:val="▪"/>
      <w:lvlJc w:val="left"/>
      <w:pPr>
        <w:tabs>
          <w:tab w:val="num" w:pos="4248"/>
        </w:tabs>
        <w:ind w:left="4260" w:hanging="30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614FDAE">
      <w:start w:val="1"/>
      <w:numFmt w:val="bullet"/>
      <w:lvlText w:val="•"/>
      <w:lvlJc w:val="left"/>
      <w:pPr>
        <w:tabs>
          <w:tab w:val="num" w:pos="4956"/>
        </w:tabs>
        <w:ind w:left="4968" w:hanging="288"/>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BC045C96">
      <w:start w:val="1"/>
      <w:numFmt w:val="bullet"/>
      <w:lvlText w:val="o"/>
      <w:lvlJc w:val="left"/>
      <w:pPr>
        <w:tabs>
          <w:tab w:val="num" w:pos="5664"/>
        </w:tabs>
        <w:ind w:left="5676" w:hanging="276"/>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39E8C3F8">
      <w:start w:val="1"/>
      <w:numFmt w:val="bullet"/>
      <w:lvlText w:val="▪"/>
      <w:lvlJc w:val="left"/>
      <w:pPr>
        <w:tabs>
          <w:tab w:val="num" w:pos="6372"/>
        </w:tabs>
        <w:ind w:left="6384" w:hanging="264"/>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E8F2235"/>
    <w:multiLevelType w:val="multilevel"/>
    <w:tmpl w:val="5610F88E"/>
    <w:lvl w:ilvl="0">
      <w:start w:val="1"/>
      <w:numFmt w:val="decimal"/>
      <w:lvlText w:val="%1."/>
      <w:lvlJc w:val="left"/>
      <w:pPr>
        <w:ind w:left="977" w:hanging="257"/>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987" w:hanging="327"/>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2740" w:hanging="28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3460" w:hanging="36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lvlText w:val="%1.%2.%3.%4.%5."/>
      <w:lvlJc w:val="left"/>
      <w:pPr>
        <w:ind w:left="4180" w:hanging="36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lvlText w:val="%1.%2.%3.%4.%5.%6."/>
      <w:lvlJc w:val="left"/>
      <w:pPr>
        <w:ind w:left="4900" w:hanging="28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5620" w:hanging="36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lvlText w:val="%1.%2.%3.%4.%5.%6.%7.%8."/>
      <w:lvlJc w:val="left"/>
      <w:pPr>
        <w:ind w:left="6340" w:hanging="36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lvlText w:val="%1.%2.%3.%4.%5.%6.%7.%8.%9."/>
      <w:lvlJc w:val="left"/>
      <w:pPr>
        <w:ind w:left="7060" w:hanging="28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0"/>
  </w:num>
  <w:num w:numId="3">
    <w:abstractNumId w:val="1"/>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6BF"/>
    <w:rsid w:val="00361E64"/>
    <w:rsid w:val="00660CCF"/>
    <w:rsid w:val="007966B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3D2619-13E5-4809-B32A-950E72DC8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after="200" w:line="276" w:lineRule="auto"/>
    </w:pPr>
    <w:rPr>
      <w:rFonts w:ascii="Calibri" w:eastAsia="Calibri" w:hAnsi="Calibri" w:cs="Calibri"/>
      <w:color w:val="000000"/>
      <w:sz w:val="22"/>
      <w:szCs w:val="22"/>
      <w:u w:color="00000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Encabezado">
    <w:name w:val="header"/>
    <w:pPr>
      <w:tabs>
        <w:tab w:val="center" w:pos="4252"/>
        <w:tab w:val="right" w:pos="8504"/>
      </w:tabs>
    </w:pPr>
    <w:rPr>
      <w:rFonts w:ascii="Calibri" w:eastAsia="Calibri" w:hAnsi="Calibri" w:cs="Calibri"/>
      <w:color w:val="000000"/>
      <w:sz w:val="22"/>
      <w:szCs w:val="22"/>
      <w:u w:color="000000"/>
      <w:lang w:val="es-ES_tradnl"/>
    </w:rPr>
  </w:style>
  <w:style w:type="character" w:customStyle="1" w:styleId="Ninguno">
    <w:name w:val="Ninguno"/>
  </w:style>
  <w:style w:type="character" w:customStyle="1" w:styleId="NingunoA">
    <w:name w:val="Ninguno A"/>
    <w:basedOn w:val="Ninguno"/>
    <w:rPr>
      <w:lang w:val="es-ES_tradnl"/>
    </w:rPr>
  </w:style>
  <w:style w:type="paragraph" w:styleId="Piedepgina">
    <w:name w:val="footer"/>
    <w:pPr>
      <w:tabs>
        <w:tab w:val="center" w:pos="4252"/>
        <w:tab w:val="right" w:pos="8504"/>
      </w:tabs>
    </w:pPr>
    <w:rPr>
      <w:rFonts w:ascii="Calibri" w:eastAsia="Calibri" w:hAnsi="Calibri" w:cs="Calibri"/>
      <w:color w:val="000000"/>
      <w:sz w:val="22"/>
      <w:szCs w:val="22"/>
      <w:u w:color="000000"/>
      <w:lang w:val="es-ES_tradnl"/>
    </w:rPr>
  </w:style>
  <w:style w:type="paragraph" w:styleId="TDC1">
    <w:name w:val="toc 1"/>
    <w:pPr>
      <w:tabs>
        <w:tab w:val="left" w:pos="440"/>
        <w:tab w:val="right" w:leader="dot" w:pos="8818"/>
      </w:tabs>
      <w:spacing w:before="120" w:after="120"/>
    </w:pPr>
    <w:rPr>
      <w:rFonts w:eastAsia="Times New Roman"/>
      <w:b/>
      <w:bCs/>
      <w:caps/>
      <w:color w:val="000000"/>
      <w:u w:color="000000"/>
      <w:lang w:val="es-ES_tradnl"/>
    </w:rPr>
  </w:style>
  <w:style w:type="paragraph" w:styleId="Puesto">
    <w:name w:val="Title"/>
    <w:pPr>
      <w:spacing w:before="240" w:after="60"/>
      <w:outlineLvl w:val="0"/>
    </w:pPr>
    <w:rPr>
      <w:rFonts w:ascii="Calibri" w:eastAsia="Calibri" w:hAnsi="Calibri" w:cs="Calibri"/>
      <w:b/>
      <w:bCs/>
      <w:color w:val="000000"/>
      <w:kern w:val="28"/>
      <w:sz w:val="28"/>
      <w:szCs w:val="28"/>
      <w:u w:color="000000"/>
      <w:lang w:val="es-ES_tradnl"/>
    </w:rPr>
  </w:style>
  <w:style w:type="paragraph" w:styleId="TDC2">
    <w:name w:val="toc 2"/>
    <w:pPr>
      <w:tabs>
        <w:tab w:val="left" w:pos="1100"/>
        <w:tab w:val="right" w:leader="dot" w:pos="8818"/>
      </w:tabs>
      <w:spacing w:after="200" w:line="276" w:lineRule="auto"/>
      <w:ind w:left="220"/>
    </w:pPr>
    <w:rPr>
      <w:rFonts w:ascii="Calibri" w:eastAsia="Calibri" w:hAnsi="Calibri" w:cs="Calibri"/>
      <w:color w:val="000000"/>
      <w:sz w:val="22"/>
      <w:szCs w:val="22"/>
      <w:u w:color="000000"/>
      <w:lang w:val="es-ES_tradnl"/>
    </w:rPr>
  </w:style>
  <w:style w:type="paragraph" w:customStyle="1" w:styleId="subsubtitulo">
    <w:name w:val="subsubtitulo"/>
    <w:pPr>
      <w:spacing w:after="60"/>
      <w:jc w:val="both"/>
      <w:outlineLvl w:val="1"/>
    </w:pPr>
    <w:rPr>
      <w:rFonts w:ascii="Calibri" w:eastAsia="Calibri" w:hAnsi="Calibri" w:cs="Calibri"/>
      <w:b/>
      <w:bCs/>
      <w:color w:val="000000"/>
      <w:u w:color="000000"/>
      <w:lang w:val="es-ES_tradnl"/>
    </w:rPr>
  </w:style>
  <w:style w:type="paragraph" w:styleId="TDC3">
    <w:name w:val="toc 3"/>
    <w:pPr>
      <w:tabs>
        <w:tab w:val="left" w:pos="880"/>
        <w:tab w:val="right" w:leader="dot" w:pos="8818"/>
      </w:tabs>
      <w:spacing w:after="200" w:line="276" w:lineRule="auto"/>
      <w:ind w:left="220"/>
    </w:pPr>
    <w:rPr>
      <w:rFonts w:ascii="Calibri" w:eastAsia="Calibri" w:hAnsi="Calibri" w:cs="Calibri"/>
      <w:color w:val="000000"/>
      <w:sz w:val="22"/>
      <w:szCs w:val="22"/>
      <w:u w:color="000000"/>
      <w:lang w:val="es-ES_tradnl"/>
    </w:rPr>
  </w:style>
  <w:style w:type="paragraph" w:styleId="Subttulo">
    <w:name w:val="Subtitle"/>
    <w:next w:val="Normal"/>
    <w:pPr>
      <w:spacing w:after="60"/>
      <w:jc w:val="both"/>
      <w:outlineLvl w:val="2"/>
    </w:pPr>
    <w:rPr>
      <w:rFonts w:ascii="Calibri" w:eastAsia="Calibri" w:hAnsi="Calibri" w:cs="Calibri"/>
      <w:b/>
      <w:bCs/>
      <w:color w:val="000000"/>
      <w:sz w:val="24"/>
      <w:szCs w:val="24"/>
      <w:u w:color="000000"/>
      <w:lang w:val="es-ES_tradnl"/>
    </w:rPr>
  </w:style>
  <w:style w:type="numbering" w:customStyle="1" w:styleId="Estiloimportado1">
    <w:name w:val="Estilo importado 1"/>
    <w:pPr>
      <w:numPr>
        <w:numId w:val="2"/>
      </w:numPr>
    </w:pPr>
  </w:style>
  <w:style w:type="paragraph" w:styleId="Prrafodelista">
    <w:name w:val="List Paragraph"/>
    <w:pPr>
      <w:spacing w:after="200" w:line="276" w:lineRule="auto"/>
      <w:ind w:left="720"/>
    </w:pPr>
    <w:rPr>
      <w:rFonts w:ascii="Calibri" w:eastAsia="Calibri" w:hAnsi="Calibri" w:cs="Calibri"/>
      <w:color w:val="000000"/>
      <w:sz w:val="22"/>
      <w:szCs w:val="22"/>
      <w:u w:color="00000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Calibri"/>
        <a:ea typeface="Calibri"/>
        <a:cs typeface="Calibr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2503</Words>
  <Characters>13769</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16240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guillermo andres fuentes vergara</cp:lastModifiedBy>
  <cp:revision>3</cp:revision>
  <dcterms:created xsi:type="dcterms:W3CDTF">2018-06-14T03:06:00Z</dcterms:created>
  <dcterms:modified xsi:type="dcterms:W3CDTF">2018-06-14T03:10:00Z</dcterms:modified>
</cp:coreProperties>
</file>