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Ciencias de la computación es un tipo abstracto de datos (TAD), que consiste en un conjunto de nodos (también llamados vértices) y un conjunto de arcos (aristas) que establecen relaciones entre los nodos. El concepto de grafo TAD desciende directamente del concepto matemático de grafo.</w:t>
      </w:r>
    </w:p>
    <w:p w:rsidR="00000000" w:rsidDel="00000000" w:rsidP="00000000" w:rsidRDefault="00000000" w:rsidRPr="00000000" w14:paraId="00000002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Matriz de adyacencias: se asocia cada fila y cada columna a cada nodo del grafo, siendo los elementos de la matriz la relación entre los mismos, tomando los valores de 1 si existe la arista y 0 en caso contrario.</w:t>
      </w:r>
    </w:p>
    <w:p w:rsidR="00000000" w:rsidDel="00000000" w:rsidP="00000000" w:rsidRDefault="00000000" w:rsidRPr="00000000" w14:paraId="00000004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Lista de adyacencias: se asocia a cada nodo del grafo una lista que contenga todos aquellos nodos que sean adyacentes a él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87479" cy="6182829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21246" l="4817" r="7623" t="6367"/>
                    <a:stretch>
                      <a:fillRect/>
                    </a:stretch>
                  </pic:blipFill>
                  <pic:spPr>
                    <a:xfrm>
                      <a:off x="0" y="0"/>
                      <a:ext cx="5787479" cy="6182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4988" cy="123780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6276" l="4651" r="4817" t="78352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123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9650" cy="1153676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14285" l="0" r="0" t="3809"/>
                    <a:stretch>
                      <a:fillRect/>
                    </a:stretch>
                  </pic:blipFill>
                  <pic:spPr>
                    <a:xfrm>
                      <a:off x="0" y="0"/>
                      <a:ext cx="1039650" cy="1153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57467" cy="4221711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52374" l="5315" r="7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467" cy="4221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3838575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8167" l="6312" r="4651" t="467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7629" cy="4265887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53401" l="6478" r="103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629" cy="426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11700" cy="4080599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7702" l="6478" r="6702" t="46726"/>
                    <a:stretch>
                      <a:fillRect/>
                    </a:stretch>
                  </pic:blipFill>
                  <pic:spPr>
                    <a:xfrm>
                      <a:off x="0" y="0"/>
                      <a:ext cx="6011700" cy="4080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Recorrido de profundidad DFS: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Nota: Solución con diccionario de diccionarios.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género un diccionario de diccionarios el cual tiene la misma “forma” que el diccionario de vértices. Para cada casilla que está llena con “False” recorro cada vértice conectado y a su casilla le asignó “True”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Arbol de expansion minima(MST):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Tomado de Cormen, et.al Introduction to Algorithms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Este algoritmo toma: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Líneas 1 a 4 es inicialización O(|V|)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Línea 5 . Si usamos un minheap insertar es O(lg|V|), insertar los V sería O(|V|lg|V|)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complejidad esta determinada por los este ciclo principal (línea 6)y lo que se ejecuta dentro de é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Linea 6 O(|V|)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 7 O(lg|V|)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 8 O(lg(|V|)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9,10 y 11 O(lg|V|) pues linea 11 hace un  cambio de llave e implica ajustar el minheap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total de la 6 en adelante  O(|V|lg|V|+|V||V|lg|V|)=O(|E|lg|V|). La razón por poner |E| en lugar de |V||V| es que es una mejor cota ya que en realidad  recorre solo las aristas que hay en el grafo (linea 8) y no todas las que pudiera haber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Caminos más cortos desde una fuente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Dado un grafo dirigido y ponderado G=(V,E) con pesos w. El peso del camino p=&lt;vo,v1,...,vk&gt; es la suma de pesos de las artistas que los componen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w(p)=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</m:t>
            </m:r>
          </m:sup>
        </m:nary>
        <m:r>
          <w:rPr/>
          <m:t xml:space="preserve">w(v</m:t>
        </m:r>
        <m:sSubSup>
          <m:sSubSupPr>
            <m:ctrlPr>
              <w:rPr/>
            </m:ctrlPr>
          </m:sSubSupPr>
          <m:e/>
          <m:sub>
            <m:r>
              <w:rPr/>
              <m:t xml:space="preserve">i-1</m:t>
            </m:r>
          </m:sub>
          <m:sup/>
        </m:sSubSup>
        <m:r>
          <w:rPr/>
          <m:t xml:space="preserve">,</m:t>
        </m:r>
        <m:sSubSup>
          <m:sSubSupPr>
            <m:ctrlPr>
              <w:rPr/>
            </m:ctrlPr>
          </m:sSubSup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  <m:sup/>
        </m:sSub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peso del camino más corto se define como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  <w:t xml:space="preserve">d(u,v)=</w:t>
      </w:r>
      <w:r w:rsidDel="00000000" w:rsidR="00000000" w:rsidRPr="00000000">
        <w:rPr>
          <w:sz w:val="48"/>
          <w:szCs w:val="48"/>
          <w:rtl w:val="0"/>
        </w:rPr>
        <w:t xml:space="preserve">{</w:t>
      </w:r>
      <m:oMath>
        <m:sSubSup>
          <m:sSubSupPr>
            <m:ctrlPr>
              <w:rPr>
                <w:sz w:val="32"/>
                <w:szCs w:val="32"/>
              </w:rPr>
            </m:ctrlPr>
          </m:sSubSupPr>
          <m:e/>
          <m:sub>
            <m:r>
              <m:t>∞</m:t>
            </m:r>
            <m:r>
              <w:rPr>
                <w:sz w:val="32"/>
                <w:szCs w:val="32"/>
              </w:rPr>
              <m:t xml:space="preserve"> de otro modo</m:t>
            </m:r>
          </m:sub>
          <m:sup>
            <m:r>
              <w:rPr>
                <w:sz w:val="32"/>
                <w:szCs w:val="32"/>
              </w:rPr>
              <m:t xml:space="preserve">min{w(p):u</m:t>
            </m:r>
            <m:r>
              <w:rPr>
                <w:sz w:val="32"/>
                <w:szCs w:val="32"/>
              </w:rPr>
              <m:t>→</m:t>
            </m:r>
            <m:r>
              <w:rPr>
                <w:sz w:val="32"/>
                <w:szCs w:val="32"/>
              </w:rPr>
              <m:t xml:space="preserve">v} si hay camino de u a v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El problema no está bien definido para grafos en donde haya ciclos con pesos negativos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El algoritmo de Dijkstra resuelve este problema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