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Skip Lists</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Nota acerca del uso de Skip lists (fuente Coba Weel en Quora)</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Because it's very rare that your finite maps need to be both ordered and thread-safe, and that's really the only case that skip lists are </w:t>
      </w:r>
      <w:r w:rsidDel="00000000" w:rsidR="00000000" w:rsidRPr="00000000">
        <w:rPr>
          <w:i w:val="1"/>
          <w:sz w:val="24"/>
          <w:szCs w:val="24"/>
          <w:rtl w:val="0"/>
        </w:rPr>
        <w:t xml:space="preserve">particularly</w:t>
      </w:r>
      <w:r w:rsidDel="00000000" w:rsidR="00000000" w:rsidRPr="00000000">
        <w:rPr>
          <w:sz w:val="24"/>
          <w:szCs w:val="24"/>
          <w:rtl w:val="0"/>
        </w:rPr>
        <w:t xml:space="preserve"> good for.</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There are basically four flavors of maps commonly encountered:</w:t>
      </w:r>
    </w:p>
    <w:p w:rsidR="00000000" w:rsidDel="00000000" w:rsidP="00000000" w:rsidRDefault="00000000" w:rsidRPr="00000000" w14:paraId="00000007">
      <w:pPr>
        <w:numPr>
          <w:ilvl w:val="0"/>
          <w:numId w:val="1"/>
        </w:numPr>
        <w:pBdr>
          <w:bottom w:color="auto" w:space="7" w:sz="0" w:val="none"/>
        </w:pBdr>
        <w:spacing w:after="0" w:afterAutospacing="0" w:before="240" w:lineRule="auto"/>
        <w:ind w:left="1160" w:right="440" w:hanging="360"/>
        <w:rPr>
          <w:sz w:val="24"/>
          <w:szCs w:val="24"/>
        </w:rPr>
      </w:pPr>
      <w:r w:rsidDel="00000000" w:rsidR="00000000" w:rsidRPr="00000000">
        <w:rPr>
          <w:b w:val="1"/>
          <w:sz w:val="24"/>
          <w:szCs w:val="24"/>
          <w:rtl w:val="0"/>
        </w:rPr>
        <w:t xml:space="preserve">Single-threaded unordered maps</w:t>
      </w:r>
      <w:r w:rsidDel="00000000" w:rsidR="00000000" w:rsidRPr="00000000">
        <w:rPr>
          <w:sz w:val="24"/>
          <w:szCs w:val="24"/>
          <w:rtl w:val="0"/>
        </w:rPr>
        <w:t xml:space="preserve"> are most easily implemented as hash tables, especially if you have a good estimate of their size so you don't have to dynamically resize them a lot.</w:t>
      </w:r>
    </w:p>
    <w:p w:rsidR="00000000" w:rsidDel="00000000" w:rsidP="00000000" w:rsidRDefault="00000000" w:rsidRPr="00000000" w14:paraId="00000008">
      <w:pPr>
        <w:numPr>
          <w:ilvl w:val="0"/>
          <w:numId w:val="1"/>
        </w:numPr>
        <w:pBdr>
          <w:bottom w:color="auto" w:space="7" w:sz="0" w:val="none"/>
        </w:pBdr>
        <w:spacing w:after="0" w:afterAutospacing="0" w:before="0" w:beforeAutospacing="0" w:lineRule="auto"/>
        <w:ind w:left="1160" w:right="440" w:hanging="360"/>
        <w:rPr>
          <w:sz w:val="24"/>
          <w:szCs w:val="24"/>
        </w:rPr>
      </w:pPr>
      <w:r w:rsidDel="00000000" w:rsidR="00000000" w:rsidRPr="00000000">
        <w:rPr>
          <w:b w:val="1"/>
          <w:sz w:val="24"/>
          <w:szCs w:val="24"/>
          <w:rtl w:val="0"/>
        </w:rPr>
        <w:t xml:space="preserve">Thread-safe unordered maps </w:t>
      </w:r>
      <w:r w:rsidDel="00000000" w:rsidR="00000000" w:rsidRPr="00000000">
        <w:rPr>
          <w:sz w:val="24"/>
          <w:szCs w:val="24"/>
          <w:rtl w:val="0"/>
        </w:rPr>
        <w:t xml:space="preserve">are also most easily implemented as hash tables, since it's easy to reduce lock contention simply by splitting the table into parts ("stripes") and locking those separately.</w:t>
      </w:r>
    </w:p>
    <w:p w:rsidR="00000000" w:rsidDel="00000000" w:rsidP="00000000" w:rsidRDefault="00000000" w:rsidRPr="00000000" w14:paraId="00000009">
      <w:pPr>
        <w:numPr>
          <w:ilvl w:val="0"/>
          <w:numId w:val="1"/>
        </w:numPr>
        <w:pBdr>
          <w:bottom w:color="auto" w:space="7" w:sz="0" w:val="none"/>
        </w:pBdr>
        <w:spacing w:after="0" w:afterAutospacing="0" w:before="0" w:beforeAutospacing="0" w:lineRule="auto"/>
        <w:ind w:left="1160" w:right="440" w:hanging="360"/>
        <w:rPr>
          <w:sz w:val="24"/>
          <w:szCs w:val="24"/>
        </w:rPr>
      </w:pPr>
      <w:r w:rsidDel="00000000" w:rsidR="00000000" w:rsidRPr="00000000">
        <w:rPr>
          <w:b w:val="1"/>
          <w:sz w:val="24"/>
          <w:szCs w:val="24"/>
          <w:rtl w:val="0"/>
        </w:rPr>
        <w:t xml:space="preserve">Single-threaded ordered maps</w:t>
      </w:r>
      <w:r w:rsidDel="00000000" w:rsidR="00000000" w:rsidRPr="00000000">
        <w:rPr>
          <w:sz w:val="24"/>
          <w:szCs w:val="24"/>
          <w:rtl w:val="0"/>
        </w:rPr>
        <w:t xml:space="preserve"> are best implemented using trees. They can be made extremely space-efficient, their cache performance can be optimized, etc.</w:t>
      </w:r>
    </w:p>
    <w:p w:rsidR="00000000" w:rsidDel="00000000" w:rsidP="00000000" w:rsidRDefault="00000000" w:rsidRPr="00000000" w14:paraId="0000000A">
      <w:pPr>
        <w:numPr>
          <w:ilvl w:val="0"/>
          <w:numId w:val="1"/>
        </w:numPr>
        <w:pBdr>
          <w:bottom w:color="auto" w:space="0" w:sz="0" w:val="none"/>
        </w:pBdr>
        <w:spacing w:after="240" w:before="0" w:beforeAutospacing="0" w:lineRule="auto"/>
        <w:ind w:left="1160" w:right="440" w:hanging="360"/>
        <w:rPr>
          <w:sz w:val="24"/>
          <w:szCs w:val="24"/>
        </w:rPr>
      </w:pPr>
      <w:r w:rsidDel="00000000" w:rsidR="00000000" w:rsidRPr="00000000">
        <w:rPr>
          <w:b w:val="1"/>
          <w:sz w:val="24"/>
          <w:szCs w:val="24"/>
          <w:rtl w:val="0"/>
        </w:rPr>
        <w:t xml:space="preserve">Thread-safe ordered maps</w:t>
      </w:r>
      <w:r w:rsidDel="00000000" w:rsidR="00000000" w:rsidRPr="00000000">
        <w:rPr>
          <w:sz w:val="24"/>
          <w:szCs w:val="24"/>
          <w:rtl w:val="0"/>
        </w:rPr>
        <w:t xml:space="preserve"> are where skip lists really shine. You can even make them lock-free. Research in this stuff continues and there's new exotic trees coming out all the time, but skip lists have the great advantage that they are comparatively easy to understand.</w:t>
      </w:r>
    </w:p>
    <w:p w:rsidR="00000000" w:rsidDel="00000000" w:rsidP="00000000" w:rsidRDefault="00000000" w:rsidRPr="00000000" w14:paraId="0000000B">
      <w:pPr>
        <w:spacing w:after="240" w:before="240" w:lineRule="auto"/>
        <w:rPr>
          <w:b w:val="1"/>
          <w:color w:val="1155cc"/>
          <w:sz w:val="24"/>
          <w:szCs w:val="24"/>
          <w:u w:val="single"/>
        </w:rPr>
      </w:pPr>
      <w:r w:rsidDel="00000000" w:rsidR="00000000" w:rsidRPr="00000000">
        <w:rPr>
          <w:sz w:val="24"/>
          <w:szCs w:val="24"/>
          <w:rtl w:val="0"/>
        </w:rPr>
        <w:t xml:space="preserve">Given all this, it shouldn't surprise you that in Java, the standard </w:t>
      </w:r>
      <w:r w:rsidDel="00000000" w:rsidR="00000000" w:rsidRPr="00000000">
        <w:rPr>
          <w:b w:val="1"/>
          <w:sz w:val="24"/>
          <w:szCs w:val="24"/>
          <w:rtl w:val="0"/>
        </w:rPr>
        <w:t xml:space="preserve">Set&lt;T&gt;</w:t>
      </w:r>
      <w:r w:rsidDel="00000000" w:rsidR="00000000" w:rsidRPr="00000000">
        <w:rPr>
          <w:sz w:val="24"/>
          <w:szCs w:val="24"/>
          <w:rtl w:val="0"/>
        </w:rPr>
        <w:t xml:space="preserve"> implementations are </w:t>
      </w:r>
      <w:r w:rsidDel="00000000" w:rsidR="00000000" w:rsidRPr="00000000">
        <w:rPr>
          <w:b w:val="1"/>
          <w:sz w:val="24"/>
          <w:szCs w:val="24"/>
          <w:rtl w:val="0"/>
        </w:rPr>
        <w:t xml:space="preserve">HashSet&lt;T&gt;</w:t>
      </w:r>
      <w:r w:rsidDel="00000000" w:rsidR="00000000" w:rsidRPr="00000000">
        <w:rPr>
          <w:sz w:val="24"/>
          <w:szCs w:val="24"/>
          <w:rtl w:val="0"/>
        </w:rPr>
        <w:t xml:space="preserve"> and </w:t>
      </w:r>
      <w:r w:rsidDel="00000000" w:rsidR="00000000" w:rsidRPr="00000000">
        <w:rPr>
          <w:b w:val="1"/>
          <w:sz w:val="24"/>
          <w:szCs w:val="24"/>
          <w:rtl w:val="0"/>
        </w:rPr>
        <w:t xml:space="preserve">ConcurrentHashSet&lt;T&gt;</w:t>
      </w:r>
      <w:r w:rsidDel="00000000" w:rsidR="00000000" w:rsidRPr="00000000">
        <w:rPr>
          <w:sz w:val="24"/>
          <w:szCs w:val="24"/>
          <w:rtl w:val="0"/>
        </w:rPr>
        <w:t xml:space="preserve">, but the standard </w:t>
      </w:r>
      <w:r w:rsidDel="00000000" w:rsidR="00000000" w:rsidRPr="00000000">
        <w:rPr>
          <w:b w:val="1"/>
          <w:sz w:val="24"/>
          <w:szCs w:val="24"/>
          <w:rtl w:val="0"/>
        </w:rPr>
        <w:t xml:space="preserve">NavigableSet&lt;T&gt;</w:t>
      </w:r>
      <w:r w:rsidDel="00000000" w:rsidR="00000000" w:rsidRPr="00000000">
        <w:rPr>
          <w:sz w:val="24"/>
          <w:szCs w:val="24"/>
          <w:rtl w:val="0"/>
        </w:rPr>
        <w:t xml:space="preserve"> implementations are </w:t>
      </w:r>
      <w:r w:rsidDel="00000000" w:rsidR="00000000" w:rsidRPr="00000000">
        <w:rPr>
          <w:b w:val="1"/>
          <w:sz w:val="24"/>
          <w:szCs w:val="24"/>
          <w:rtl w:val="0"/>
        </w:rPr>
        <w:t xml:space="preserve">TreeSet&lt;T&gt;</w:t>
      </w:r>
      <w:r w:rsidDel="00000000" w:rsidR="00000000" w:rsidRPr="00000000">
        <w:rPr>
          <w:sz w:val="24"/>
          <w:szCs w:val="24"/>
          <w:rtl w:val="0"/>
        </w:rPr>
        <w:t xml:space="preserve"> and...</w:t>
      </w:r>
      <w:hyperlink r:id="rId6">
        <w:r w:rsidDel="00000000" w:rsidR="00000000" w:rsidRPr="00000000">
          <w:rPr>
            <w:sz w:val="24"/>
            <w:szCs w:val="24"/>
            <w:rtl w:val="0"/>
          </w:rPr>
          <w:t xml:space="preserve"> </w:t>
        </w:r>
      </w:hyperlink>
      <w:hyperlink r:id="rId7">
        <w:r w:rsidDel="00000000" w:rsidR="00000000" w:rsidRPr="00000000">
          <w:rPr>
            <w:b w:val="1"/>
            <w:color w:val="1155cc"/>
            <w:sz w:val="24"/>
            <w:szCs w:val="24"/>
            <w:u w:val="single"/>
            <w:rtl w:val="0"/>
          </w:rPr>
          <w:t xml:space="preserve">ConcurrentSkipListSet</w:t>
        </w:r>
      </w:hyperlink>
      <w:r w:rsidDel="00000000" w:rsidR="00000000" w:rsidRPr="00000000">
        <w:rPr>
          <w:rtl w:val="0"/>
        </w:rPr>
      </w:r>
    </w:p>
    <w:p w:rsidR="00000000" w:rsidDel="00000000" w:rsidP="00000000" w:rsidRDefault="00000000" w:rsidRPr="00000000" w14:paraId="0000000C">
      <w:pPr>
        <w:spacing w:after="240" w:before="240" w:lineRule="auto"/>
        <w:rPr>
          <w:sz w:val="24"/>
          <w:szCs w:val="24"/>
        </w:rPr>
      </w:pPr>
      <w:r w:rsidDel="00000000" w:rsidR="00000000" w:rsidRPr="00000000">
        <w:rPr>
          <w:b w:val="1"/>
          <w:sz w:val="24"/>
          <w:szCs w:val="24"/>
          <w:rtl w:val="0"/>
        </w:rPr>
        <w:t xml:space="preserve">&lt;T&gt;</w:t>
      </w:r>
      <w:r w:rsidDel="00000000" w:rsidR="00000000" w:rsidRPr="00000000">
        <w:rPr>
          <w:sz w:val="24"/>
          <w:szCs w:val="24"/>
          <w:rtl w:val="0"/>
        </w:rPr>
        <w:t xml:space="preserve">! (The situation for Map&lt;K,V&gt; and NavigableMap&lt;K,V&gt; is the same.)</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It's just that in practice, when I use finite maps, I find that they only need to be concurrent some of the time, and they only need to be ordered some of the time, and they need to be both concurrent and ordered... pretty much never.</w:t>
      </w:r>
    </w:p>
    <w:p w:rsidR="00000000" w:rsidDel="00000000" w:rsidP="00000000" w:rsidRDefault="00000000" w:rsidRPr="00000000" w14:paraId="0000000E">
      <w:pPr>
        <w:spacing w:before="240" w:lineRule="auto"/>
        <w:rPr>
          <w:sz w:val="24"/>
          <w:szCs w:val="24"/>
        </w:rPr>
      </w:pPr>
      <w:r w:rsidDel="00000000" w:rsidR="00000000" w:rsidRPr="00000000">
        <w:rPr>
          <w:sz w:val="24"/>
          <w:szCs w:val="24"/>
          <w:rtl w:val="0"/>
        </w:rPr>
        <w:t xml:space="preserve">But if ever one needs to be, I'll be sure to reach for a skip list!</w:t>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spacing w:after="240" w:before="240" w:lineRule="auto"/>
        <w:rPr>
          <w:color w:val="202122"/>
          <w:sz w:val="21"/>
          <w:szCs w:val="21"/>
          <w:highlight w:val="white"/>
        </w:rPr>
      </w:pPr>
      <w:r w:rsidDel="00000000" w:rsidR="00000000" w:rsidRPr="00000000">
        <w:rPr>
          <w:color w:val="202122"/>
          <w:sz w:val="21"/>
          <w:szCs w:val="21"/>
          <w:highlight w:val="white"/>
          <w:rtl w:val="0"/>
        </w:rPr>
        <w:t xml:space="preserve">Una </w:t>
      </w:r>
      <w:r w:rsidDel="00000000" w:rsidR="00000000" w:rsidRPr="00000000">
        <w:rPr>
          <w:b w:val="1"/>
          <w:color w:val="202122"/>
          <w:sz w:val="21"/>
          <w:szCs w:val="21"/>
          <w:highlight w:val="white"/>
          <w:rtl w:val="0"/>
        </w:rPr>
        <w:t xml:space="preserve">Skip List</w:t>
      </w:r>
      <w:r w:rsidDel="00000000" w:rsidR="00000000" w:rsidRPr="00000000">
        <w:rPr>
          <w:color w:val="202122"/>
          <w:sz w:val="21"/>
          <w:szCs w:val="21"/>
          <w:highlight w:val="white"/>
          <w:rtl w:val="0"/>
        </w:rPr>
        <w:t xml:space="preserve"> se construye por capas. La capa del fondo (la más baja) es una sencilla lista enlazada. Cada capa subsiguiente es como una "vía rápida" para la lista de la capa bajo esta. Un elemento de la capa </w:t>
      </w:r>
      <w:r w:rsidDel="00000000" w:rsidR="00000000" w:rsidRPr="00000000">
        <w:rPr>
          <w:i w:val="1"/>
          <w:color w:val="202122"/>
          <w:sz w:val="21"/>
          <w:szCs w:val="21"/>
          <w:highlight w:val="white"/>
          <w:rtl w:val="0"/>
        </w:rPr>
        <w:t xml:space="preserve">i</w:t>
      </w:r>
      <w:r w:rsidDel="00000000" w:rsidR="00000000" w:rsidRPr="00000000">
        <w:rPr>
          <w:color w:val="202122"/>
          <w:sz w:val="21"/>
          <w:szCs w:val="21"/>
          <w:highlight w:val="white"/>
          <w:rtl w:val="0"/>
        </w:rPr>
        <w:t xml:space="preserve"> aparece en la capa </w:t>
      </w:r>
      <w:r w:rsidDel="00000000" w:rsidR="00000000" w:rsidRPr="00000000">
        <w:rPr>
          <w:i w:val="1"/>
          <w:color w:val="202122"/>
          <w:sz w:val="21"/>
          <w:szCs w:val="21"/>
          <w:highlight w:val="white"/>
          <w:rtl w:val="0"/>
        </w:rPr>
        <w:t xml:space="preserve">i</w:t>
      </w:r>
      <w:r w:rsidDel="00000000" w:rsidR="00000000" w:rsidRPr="00000000">
        <w:rPr>
          <w:color w:val="202122"/>
          <w:sz w:val="21"/>
          <w:szCs w:val="21"/>
          <w:highlight w:val="white"/>
          <w:rtl w:val="0"/>
        </w:rPr>
        <w:t xml:space="preserve">+1 con una probabilidad fija </w:t>
      </w:r>
      <w:r w:rsidDel="00000000" w:rsidR="00000000" w:rsidRPr="00000000">
        <w:rPr>
          <w:i w:val="1"/>
          <w:color w:val="202122"/>
          <w:sz w:val="21"/>
          <w:szCs w:val="21"/>
          <w:highlight w:val="white"/>
          <w:rtl w:val="0"/>
        </w:rPr>
        <w:t xml:space="preserve">p</w:t>
      </w:r>
      <w:r w:rsidDel="00000000" w:rsidR="00000000" w:rsidRPr="00000000">
        <w:rPr>
          <w:color w:val="202122"/>
          <w:sz w:val="21"/>
          <w:szCs w:val="21"/>
          <w:highlight w:val="white"/>
          <w:rtl w:val="0"/>
        </w:rPr>
        <w:t xml:space="preserve">. </w:t>
      </w:r>
    </w:p>
    <w:p w:rsidR="00000000" w:rsidDel="00000000" w:rsidP="00000000" w:rsidRDefault="00000000" w:rsidRPr="00000000" w14:paraId="00000014">
      <w:pPr>
        <w:spacing w:after="240" w:before="240" w:lineRule="auto"/>
        <w:rPr>
          <w:color w:val="202122"/>
          <w:sz w:val="21"/>
          <w:szCs w:val="21"/>
          <w:highlight w:val="white"/>
        </w:rPr>
      </w:pPr>
      <w:r w:rsidDel="00000000" w:rsidR="00000000" w:rsidRPr="00000000">
        <w:rPr>
          <w:color w:val="202122"/>
          <w:sz w:val="21"/>
          <w:szCs w:val="21"/>
          <w:highlight w:val="white"/>
          <w:rtl w:val="0"/>
        </w:rPr>
        <w:t xml:space="preserve">En promedio, cada elemento aparece en 1/(1-</w:t>
      </w:r>
      <w:r w:rsidDel="00000000" w:rsidR="00000000" w:rsidRPr="00000000">
        <w:rPr>
          <w:i w:val="1"/>
          <w:color w:val="202122"/>
          <w:sz w:val="21"/>
          <w:szCs w:val="21"/>
          <w:highlight w:val="white"/>
          <w:rtl w:val="0"/>
        </w:rPr>
        <w:t xml:space="preserve">p</w:t>
      </w:r>
      <w:r w:rsidDel="00000000" w:rsidR="00000000" w:rsidRPr="00000000">
        <w:rPr>
          <w:color w:val="202122"/>
          <w:sz w:val="21"/>
          <w:szCs w:val="21"/>
          <w:highlight w:val="white"/>
          <w:rtl w:val="0"/>
        </w:rPr>
        <w:t xml:space="preserve">) listas, el elemento más alto (generalmente un elemento inicial colocado al principio de la lista por saltos) aparece en O(log(1/</w:t>
      </w:r>
      <w:r w:rsidDel="00000000" w:rsidR="00000000" w:rsidRPr="00000000">
        <w:rPr>
          <w:i w:val="1"/>
          <w:color w:val="202122"/>
          <w:sz w:val="21"/>
          <w:szCs w:val="21"/>
          <w:highlight w:val="white"/>
          <w:rtl w:val="0"/>
        </w:rPr>
        <w:t xml:space="preserve">p</w:t>
      </w:r>
      <w:r w:rsidDel="00000000" w:rsidR="00000000" w:rsidRPr="00000000">
        <w:rPr>
          <w:color w:val="202122"/>
          <w:sz w:val="21"/>
          <w:szCs w:val="21"/>
          <w:highlight w:val="white"/>
          <w:rtl w:val="0"/>
        </w:rPr>
        <w:t xml:space="preserve">) </w:t>
      </w:r>
      <w:r w:rsidDel="00000000" w:rsidR="00000000" w:rsidRPr="00000000">
        <w:rPr>
          <w:i w:val="1"/>
          <w:color w:val="202122"/>
          <w:sz w:val="21"/>
          <w:szCs w:val="21"/>
          <w:highlight w:val="white"/>
          <w:rtl w:val="0"/>
        </w:rPr>
        <w:t xml:space="preserve">n</w:t>
      </w:r>
      <w:r w:rsidDel="00000000" w:rsidR="00000000" w:rsidRPr="00000000">
        <w:rPr>
          <w:color w:val="202122"/>
          <w:sz w:val="21"/>
          <w:szCs w:val="21"/>
          <w:highlight w:val="white"/>
          <w:rtl w:val="0"/>
        </w:rPr>
        <w:t xml:space="preserve">) listas.</w:t>
      </w:r>
    </w:p>
    <w:p w:rsidR="00000000" w:rsidDel="00000000" w:rsidP="00000000" w:rsidRDefault="00000000" w:rsidRPr="00000000" w14:paraId="00000015">
      <w:pPr>
        <w:spacing w:after="240" w:before="240" w:lineRule="auto"/>
        <w:rPr>
          <w:color w:val="202122"/>
          <w:sz w:val="21"/>
          <w:szCs w:val="21"/>
          <w:highlight w:val="white"/>
        </w:rPr>
      </w:pPr>
      <w:r w:rsidDel="00000000" w:rsidR="00000000" w:rsidRPr="00000000">
        <w:rPr>
          <w:color w:val="202122"/>
          <w:sz w:val="21"/>
          <w:szCs w:val="21"/>
          <w:highlight w:val="white"/>
          <w:rtl w:val="0"/>
        </w:rPr>
        <w:t xml:space="preserve">Para efectos de la complejidad, podemos garantizar que siempre va a ser log(n). </w:t>
      </w:r>
    </w:p>
    <w:p w:rsidR="00000000" w:rsidDel="00000000" w:rsidP="00000000" w:rsidRDefault="00000000" w:rsidRPr="00000000" w14:paraId="00000016">
      <w:pPr>
        <w:spacing w:after="240" w:before="240" w:lineRule="auto"/>
        <w:rPr>
          <w:color w:val="202122"/>
          <w:sz w:val="21"/>
          <w:szCs w:val="21"/>
          <w:highlight w:val="white"/>
        </w:rPr>
      </w:pPr>
      <w:r w:rsidDel="00000000" w:rsidR="00000000" w:rsidRPr="00000000">
        <w:rPr>
          <w:color w:val="202122"/>
          <w:sz w:val="21"/>
          <w:szCs w:val="21"/>
          <w:highlight w:val="white"/>
          <w:rtl w:val="0"/>
        </w:rPr>
        <w:t xml:space="preserve">¿Cómo busca?</w:t>
      </w:r>
    </w:p>
    <w:p w:rsidR="00000000" w:rsidDel="00000000" w:rsidP="00000000" w:rsidRDefault="00000000" w:rsidRPr="00000000" w14:paraId="00000017">
      <w:pPr>
        <w:spacing w:after="240" w:before="240" w:lineRule="auto"/>
        <w:rPr>
          <w:color w:val="202122"/>
          <w:sz w:val="21"/>
          <w:szCs w:val="21"/>
          <w:highlight w:val="white"/>
        </w:rPr>
      </w:pPr>
      <w:r w:rsidDel="00000000" w:rsidR="00000000" w:rsidRPr="00000000">
        <w:rPr>
          <w:color w:val="202122"/>
          <w:sz w:val="21"/>
          <w:szCs w:val="21"/>
          <w:highlight w:val="white"/>
          <w:rtl w:val="0"/>
        </w:rPr>
        <w:t xml:space="preserve">Borrar</w:t>
      </w:r>
    </w:p>
    <w:p w:rsidR="00000000" w:rsidDel="00000000" w:rsidP="00000000" w:rsidRDefault="00000000" w:rsidRPr="00000000" w14:paraId="00000018">
      <w:pPr>
        <w:spacing w:after="240" w:before="240" w:lineRule="auto"/>
        <w:rPr>
          <w:sz w:val="36"/>
          <w:szCs w:val="36"/>
        </w:rPr>
      </w:pPr>
      <w:r w:rsidDel="00000000" w:rsidR="00000000" w:rsidRPr="00000000">
        <w:rPr>
          <w:color w:val="202122"/>
          <w:sz w:val="21"/>
          <w:szCs w:val="21"/>
          <w:highlight w:val="white"/>
          <w:rtl w:val="0"/>
        </w:rPr>
        <w:t xml:space="preserve">Insertar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oracle.com/javase/7/docs/api/java/util/concurrent/ConcurrentSkipListSet.html" TargetMode="External"/><Relationship Id="rId7" Type="http://schemas.openxmlformats.org/officeDocument/2006/relationships/hyperlink" Target="http://docs.oracle.com/javase/7/docs/api/java/util/concurrent/ConcurrentSkipList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