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565C0"/>
          <w:sz w:val="40"/>
        </w:rPr>
        <w:t>Hoja de Ruta Técnica — MVP 2</w:t>
      </w:r>
    </w:p>
    <w:p>
      <w:pPr>
        <w:jc w:val="center"/>
      </w:pPr>
      <w:r>
        <w:rPr>
          <w:color w:val="666666"/>
          <w:sz w:val="24"/>
        </w:rPr>
        <w:t>Registro de Ingresos de Proveedores</w:t>
      </w:r>
    </w:p>
    <w:p>
      <w:pPr>
        <w:jc w:val="center"/>
      </w:pPr>
      <w:r>
        <w:rPr>
          <w:i/>
          <w:color w:val="999999"/>
          <w:sz w:val="20"/>
        </w:rPr>
        <w:t>Mejoras técnicas y funcionales identificadas para la próxima versión</w:t>
      </w:r>
    </w:p>
    <w:p/>
    <w:p>
      <w:pPr>
        <w:pStyle w:val="Heading2"/>
      </w:pPr>
      <w:r>
        <w:rPr>
          <w:color w:val="2E7D32"/>
          <w:sz w:val="24"/>
        </w:rPr>
        <w:t>P0 — CRÍTICOS (resolver antes de producción)</w:t>
      </w:r>
    </w:p>
    <w:p>
      <w:pPr>
        <w:pStyle w:val="Heading3"/>
      </w:pPr>
      <w:r>
        <w:rPr>
          <w:color w:val="333333"/>
          <w:sz w:val="22"/>
        </w:rPr>
        <w:t>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510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MD5 sin salting en login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login_dialog.py:194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Hashea usuario+password con MD5 sin separador. "ab"+"cd" = "a"+"bcd"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Key de cifrado predecible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crypto.py:85</w:t>
            </w:r>
          </w:p>
        </w:tc>
        <w:tc>
          <w:tcPr>
            <w:tcW w:type="dxa" w:w="5102"/>
            <w:shd w:fill="F5F5F5"/>
          </w:tcPr>
          <w:p>
            <w:r>
              <w:rPr>
                <w:sz w:val="18"/>
              </w:rPr>
              <w:t>La salt de Fernet es la misma que la de hash_password. Con .salt + código fuente se descifran las credenciales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clave_anulacion en plaintext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config_manager.py:126,149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La clave de anulación se guarda sin cifrar en el JSON</w:t>
            </w:r>
          </w:p>
        </w:tc>
      </w:tr>
    </w:tbl>
    <w:p/>
    <w:p>
      <w:pPr>
        <w:pStyle w:val="Heading3"/>
      </w:pPr>
      <w:r>
        <w:rPr>
          <w:color w:val="333333"/>
          <w:sz w:val="22"/>
        </w:rPr>
        <w:t>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Cursors SQL Server sin finally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sqlserver.py (todos los métodos)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Si falla una query, el cursor queda abierto. MySQL usa with correctamente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Conexiones de test no se cierran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ui_config.py:486-506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_probar_sqlserver y _probar_mysql nunca llaman disconnect()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Columna valor_declarado_unitario sin CREATE TABLE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mysql.py:76-88 vs 147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 inserta pero nunca se crea en initialize_schema(). Crash si la tabla es nueva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P1 — IMPORTANTES (mantenibilidad y confiabilidad)</w:t>
      </w:r>
    </w:p>
    <w:p>
      <w:pPr>
        <w:pStyle w:val="Heading3"/>
      </w:pPr>
      <w:r>
        <w:rPr>
          <w:color w:val="333333"/>
          <w:sz w:val="22"/>
        </w:rPr>
        <w:t>Calidad del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8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3969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SELECT de 16 columnas duplicado 5 veces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sqlserver.py:44-234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La misma query con JOINs idénticos copiada en cada método. ~150 líneas redundantes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Expansión de filas duplicada 3 veces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ingreso_remitos.py:346, registro_ingreso.py:129, consulta_ingresos.py:655</w:t>
            </w:r>
          </w:p>
        </w:tc>
        <w:tc>
          <w:tcPr>
            <w:tcW w:type="dxa" w:w="3969"/>
            <w:shd w:fill="F5F5F5"/>
          </w:tcPr>
          <w:p>
            <w:r>
              <w:rPr>
                <w:sz w:val="18"/>
              </w:rPr>
              <w:t>Código idéntico de click+expand/collapse en cada tabla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Enum de impresoras reimplementado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consulta_ingresos.py:770-777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Ya existe listar_impresoras() en system_info.py</w:t>
            </w:r>
          </w:p>
        </w:tc>
      </w:tr>
    </w:tbl>
    <w:p/>
    <w:p>
      <w:pPr>
        <w:pStyle w:val="Heading3"/>
      </w:pPr>
      <w:r>
        <w:rPr>
          <w:color w:val="333333"/>
          <w:sz w:val="22"/>
        </w:rPr>
        <w:t>Manejo de errores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11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3969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except Exception: pass silenciosos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config_manager.py:127, mysql.py:121, ventana_principal.py:152, consulta_ingresos.py:837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Errores de DB, guardado de config y sync se tragan silenciosamente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Exportación N+1 queries</w:t>
            </w:r>
          </w:p>
        </w:tc>
        <w:tc>
          <w:tcPr>
            <w:tcW w:type="dxa" w:w="3118"/>
            <w:shd w:fill="F5F5F5"/>
          </w:tcPr>
          <w:p>
            <w:r>
              <w:rPr>
                <w:sz w:val="18"/>
              </w:rPr>
              <w:t>consulta_ingresos.py:481,501</w:t>
            </w:r>
          </w:p>
        </w:tc>
        <w:tc>
          <w:tcPr>
            <w:tcW w:type="dxa" w:w="3969"/>
            <w:shd w:fill="F5F5F5"/>
          </w:tcPr>
          <w:p>
            <w:r>
              <w:rPr>
                <w:sz w:val="18"/>
              </w:rPr>
              <w:t>2 queries por ingreso. Con 500 ingresos = 1500+ queries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obtener_ingreso_completo N+1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mysql.py:203-221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 query por remito + 1 por ingreso. 50 remitos = 51 queries</w:t>
            </w:r>
          </w:p>
        </w:tc>
      </w:tr>
    </w:tbl>
    <w:p/>
    <w:p>
      <w:pPr>
        <w:pStyle w:val="Heading3"/>
      </w:pPr>
      <w:r>
        <w:rPr>
          <w:color w:val="333333"/>
          <w:sz w:val="22"/>
        </w:rPr>
        <w:t>Seguridad mejorada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Sin rate limiting en login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login_dialog.py:167-243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 hay delay ni lockout después de intentos fallidos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SSL deshabilitado en MySQL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mysql.py:26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ssl_disabled=True hardcodeado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Sin permisos de archivo en .config_pass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config_manager.py:30-33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Cualquier usuario de la PC puede leer el hash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P2 — FUNCIONALES (nuevas capacidades)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65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Logging / Auditoría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No hay registro de quién borró un ingreso, cuándo, ni logs de errores. Agregar logging + tabla audit_log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Vista previa de PDF</w:t>
            </w:r>
          </w:p>
        </w:tc>
        <w:tc>
          <w:tcPr>
            <w:tcW w:type="dxa" w:w="7654"/>
            <w:shd w:fill="F5F5F5"/>
          </w:tcPr>
          <w:p>
            <w:r>
              <w:rPr>
                <w:sz w:val="18"/>
              </w:rPr>
              <w:t>Actualmente se imprime directo. Agregar preview antes de imprimir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Reimpresión con mismo número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Al reimprimir genera número nuevo. Debería poder reimprimir con el mismo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Backup/Restore de MySQL</w:t>
            </w:r>
          </w:p>
        </w:tc>
        <w:tc>
          <w:tcPr>
            <w:tcW w:type="dxa" w:w="7654"/>
            <w:shd w:fill="F5F5F5"/>
          </w:tcPr>
          <w:p>
            <w:r>
              <w:rPr>
                <w:sz w:val="18"/>
              </w:rPr>
              <w:t>No hay forma de respaldar la BD desde la app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RBAC (roles)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Cualquier usuario autenticado puede borrar si conoce la clave. Distinguir admin vs operador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F6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Exportar a PDF</w:t>
            </w:r>
          </w:p>
        </w:tc>
        <w:tc>
          <w:tcPr>
            <w:tcW w:type="dxa" w:w="7654"/>
            <w:shd w:fill="F5F5F5"/>
          </w:tcPr>
          <w:p>
            <w:r>
              <w:rPr>
                <w:sz w:val="18"/>
              </w:rPr>
              <w:t>Solo existe exportar a Excel. Agregar PDF para reportes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F7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Operaciones batch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No se pueden seleccionar múltiples ingresos para reimprimir o borrar en lote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F8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Notificación de desconexión</w:t>
            </w:r>
          </w:p>
        </w:tc>
        <w:tc>
          <w:tcPr>
            <w:tcW w:type="dxa" w:w="7654"/>
            <w:shd w:fill="F5F5F5"/>
          </w:tcPr>
          <w:p>
            <w:r>
              <w:rPr>
                <w:sz w:val="18"/>
              </w:rPr>
              <w:t>Si MySQL/SQL Server se cae, el usuario lo descubre al operar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P3 — UX/UI (usabilidad)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7087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U1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Sin indicador de progreso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Búsquedas, exportación e impresión bloquean la UI sin feedback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U2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Tamaño mínimo de ventana</w:t>
            </w:r>
          </w:p>
        </w:tc>
        <w:tc>
          <w:tcPr>
            <w:tcW w:type="dxa" w:w="7087"/>
            <w:shd w:fill="F5F5F5"/>
          </w:tcPr>
          <w:p>
            <w:r>
              <w:rPr>
                <w:sz w:val="18"/>
              </w:rPr>
              <w:t>1300x800 no entra en laptops 1366x768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U3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Sin confirmación al cerrar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Si hay trabajo en curso, se pierde sin aviso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U4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Filtros se recrian en cada refresh</w:t>
            </w:r>
          </w:p>
        </w:tc>
        <w:tc>
          <w:tcPr>
            <w:tcW w:type="dxa" w:w="7087"/>
            <w:shd w:fill="F5F5F5"/>
          </w:tcPr>
          <w:p>
            <w:r>
              <w:rPr>
                <w:sz w:val="18"/>
              </w:rPr>
              <w:t>La fila de filtros se destruye y recrea, perdiendo posición de scroll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U5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Sin tooltips en encabezados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Las columnas de las tablas no explican qué muestran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U6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Versión hardcodeada</w:t>
            </w:r>
          </w:p>
        </w:tc>
        <w:tc>
          <w:tcPr>
            <w:tcW w:type="dxa" w:w="7087"/>
            <w:shd w:fill="F5F5F5"/>
          </w:tcPr>
          <w:p>
            <w:r>
              <w:rPr>
                <w:sz w:val="18"/>
              </w:rPr>
              <w:t>Versión 1.0 en ventana_principal.py:291. Debería ser centralizada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P4 — PERFORMANCE (escalamiento)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7087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Sin caché de lookups SQL Server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Cada búsqueda de destino/proveedor va a SQL Server remoto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Filtros re-ejecutan todo</w:t>
            </w:r>
          </w:p>
        </w:tc>
        <w:tc>
          <w:tcPr>
            <w:tcW w:type="dxa" w:w="7087"/>
            <w:shd w:fill="F5F5F5"/>
          </w:tcPr>
          <w:p>
            <w:r>
              <w:rPr>
                <w:sz w:val="18"/>
              </w:rPr>
              <w:t>Cada tecla en el filtro re-ordena y re-filtra la lista completa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Materiales se consultan uno por uno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_calcular_resumen_seleccion hace 1 query por recepción seleccionada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Schema migration frágil</w:t>
            </w:r>
          </w:p>
        </w:tc>
        <w:tc>
          <w:tcPr>
            <w:tcW w:type="dxa" w:w="7087"/>
            <w:shd w:fill="F5F5F5"/>
          </w:tcPr>
          <w:p>
            <w:r>
              <w:rPr>
                <w:sz w:val="18"/>
              </w:rPr>
              <w:t>ALTER TABLE ADD COLUMN con except: pass. Sin versioning ni tabla de migraciones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Priorización Sugerida</w:t>
      </w:r>
    </w:p>
    <w:p/>
    <w:p>
      <w:r>
        <w:rPr>
          <w:b/>
          <w:color w:val="C62828"/>
          <w:sz w:val="20"/>
        </w:rPr>
        <w:t>Sprint 1 — Seguridad + Estabilidad</w:t>
      </w:r>
    </w:p>
    <w:p>
      <w:pPr>
        <w:pStyle w:val="ListBullet"/>
      </w:pPr>
      <w:r>
        <w:rPr>
          <w:sz w:val="18"/>
        </w:rPr>
        <w:t>S1-S6: Cifrado, MD5, clave_anulacion, SSL, permisos</w:t>
      </w:r>
    </w:p>
    <w:p>
      <w:pPr>
        <w:pStyle w:val="ListBullet"/>
      </w:pPr>
      <w:r>
        <w:rPr>
          <w:sz w:val="18"/>
        </w:rPr>
        <w:t>R1-R3: Cursor leaks, conexiones de test, columna faltante</w:t>
      </w:r>
    </w:p>
    <w:p>
      <w:pPr>
        <w:pStyle w:val="ListBullet"/>
      </w:pPr>
      <w:r>
        <w:rPr>
          <w:sz w:val="18"/>
        </w:rPr>
        <w:t>E1: Eliminar except: pass silenciosos</w:t>
      </w:r>
    </w:p>
    <w:p>
      <w:r>
        <w:rPr>
          <w:b/>
          <w:color w:val="E65100"/>
          <w:sz w:val="20"/>
        </w:rPr>
        <w:t>Sprint 2 — Calidad del código</w:t>
      </w:r>
    </w:p>
    <w:p>
      <w:pPr>
        <w:pStyle w:val="ListBullet"/>
      </w:pPr>
      <w:r>
        <w:rPr>
          <w:sz w:val="18"/>
        </w:rPr>
        <w:t>D1-D3: Deduplicación de SQL queries, lógica de tablas, enumeración</w:t>
      </w:r>
    </w:p>
    <w:p>
      <w:pPr>
        <w:pStyle w:val="ListBullet"/>
      </w:pPr>
      <w:r>
        <w:rPr>
          <w:sz w:val="18"/>
        </w:rPr>
        <w:t>E2-E3: Resolución de N+1 queries</w:t>
      </w:r>
    </w:p>
    <w:p>
      <w:pPr>
        <w:pStyle w:val="ListBullet"/>
      </w:pPr>
      <w:r>
        <w:rPr>
          <w:sz w:val="18"/>
        </w:rPr>
        <w:t>E1: Mejorar todos los error handlers</w:t>
      </w:r>
    </w:p>
    <w:p>
      <w:r>
        <w:rPr>
          <w:b/>
          <w:color w:val="F57F17"/>
          <w:sz w:val="20"/>
        </w:rPr>
        <w:t>Sprint 3 — Funcionalidades</w:t>
      </w:r>
    </w:p>
    <w:p>
      <w:pPr>
        <w:pStyle w:val="ListBullet"/>
      </w:pPr>
      <w:r>
        <w:rPr>
          <w:sz w:val="18"/>
        </w:rPr>
        <w:t>F1: Sistema de logging y auditoría</w:t>
      </w:r>
    </w:p>
    <w:p>
      <w:pPr>
        <w:pStyle w:val="ListBullet"/>
      </w:pPr>
      <w:r>
        <w:rPr>
          <w:sz w:val="18"/>
        </w:rPr>
        <w:t>F2: Preview de PDF antes de imprimir</w:t>
      </w:r>
    </w:p>
    <w:p>
      <w:pPr>
        <w:pStyle w:val="ListBullet"/>
      </w:pPr>
      <w:r>
        <w:rPr>
          <w:sz w:val="18"/>
        </w:rPr>
        <w:t>F3: Reimpresión con mismo número de remito</w:t>
      </w:r>
    </w:p>
    <w:p>
      <w:r>
        <w:rPr>
          <w:b/>
          <w:color w:val="2E7D32"/>
          <w:sz w:val="20"/>
        </w:rPr>
        <w:t>Sprint 4 — UX + Performance</w:t>
      </w:r>
    </w:p>
    <w:p>
      <w:pPr>
        <w:pStyle w:val="ListBullet"/>
      </w:pPr>
      <w:r>
        <w:rPr>
          <w:sz w:val="18"/>
        </w:rPr>
        <w:t>U1-U6: Progreso, tamaño de ventana, confirmación, tooltips, versión</w:t>
      </w:r>
    </w:p>
    <w:p>
      <w:pPr>
        <w:pStyle w:val="ListBullet"/>
      </w:pPr>
      <w:r>
        <w:rPr>
          <w:sz w:val="18"/>
        </w:rPr>
        <w:t>P1-P4: Caché, optimización de filtros, batch queries, migraciones</w:t>
      </w:r>
    </w:p>
    <w:p/>
    <w:p>
      <w:pPr>
        <w:jc w:val="center"/>
      </w:pPr>
      <w:r>
        <w:rPr>
          <w:i/>
          <w:color w:val="999999"/>
          <w:sz w:val="18"/>
        </w:rPr>
        <w:t>— Fin del documento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