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A773E" w14:textId="77777777" w:rsidR="00DA13FF" w:rsidRPr="00DA13FF" w:rsidRDefault="00DA13FF" w:rsidP="00DA13FF">
      <w:pPr>
        <w:keepNext/>
        <w:spacing w:after="120"/>
        <w:jc w:val="center"/>
        <w:outlineLvl w:val="2"/>
        <w:rPr>
          <w:b/>
          <w:color w:val="000000"/>
          <w:szCs w:val="20"/>
          <w:lang w:val="es-ES"/>
        </w:rPr>
      </w:pPr>
      <w:bookmarkStart w:id="0" w:name="OLE_LINK1"/>
      <w:bookmarkStart w:id="1" w:name="_GoBack"/>
      <w:bookmarkEnd w:id="1"/>
      <w:r w:rsidRPr="00DA13FF">
        <w:rPr>
          <w:b/>
          <w:color w:val="000000"/>
          <w:szCs w:val="20"/>
          <w:lang w:val="es-ES"/>
        </w:rPr>
        <w:t>Guillermo Nevett Fern</w:t>
      </w:r>
      <w:r>
        <w:rPr>
          <w:b/>
          <w:color w:val="000000"/>
          <w:szCs w:val="20"/>
          <w:lang w:val="es-ES"/>
        </w:rPr>
        <w:t>ández</w:t>
      </w:r>
    </w:p>
    <w:p w14:paraId="15AD57B9" w14:textId="77777777" w:rsidR="00DA13FF" w:rsidRPr="00DA13FF" w:rsidRDefault="00DA13FF" w:rsidP="00DA13FF">
      <w:pPr>
        <w:jc w:val="center"/>
        <w:rPr>
          <w:sz w:val="22"/>
          <w:szCs w:val="22"/>
          <w:lang w:val="es-ES"/>
        </w:rPr>
      </w:pPr>
      <w:proofErr w:type="spellStart"/>
      <w:r w:rsidRPr="00DA13FF">
        <w:rPr>
          <w:i/>
          <w:iCs/>
          <w:sz w:val="22"/>
          <w:szCs w:val="22"/>
          <w:lang w:val="es-ES"/>
        </w:rPr>
        <w:t>Curriculum</w:t>
      </w:r>
      <w:proofErr w:type="spellEnd"/>
      <w:r w:rsidRPr="00DA13FF">
        <w:rPr>
          <w:i/>
          <w:iCs/>
          <w:sz w:val="22"/>
          <w:szCs w:val="22"/>
          <w:lang w:val="es-ES"/>
        </w:rPr>
        <w:t xml:space="preserve"> Vitae</w:t>
      </w:r>
    </w:p>
    <w:p w14:paraId="360B11A6" w14:textId="77777777" w:rsidR="00DA13FF" w:rsidRPr="00DA13FF" w:rsidRDefault="00DA13FF" w:rsidP="00DA13FF">
      <w:pPr>
        <w:jc w:val="center"/>
        <w:rPr>
          <w:b/>
          <w:caps/>
          <w:sz w:val="20"/>
          <w:szCs w:val="20"/>
          <w:lang w:val="es-ES"/>
        </w:rPr>
      </w:pPr>
      <w:r>
        <w:rPr>
          <w:noProof/>
        </w:rPr>
        <mc:AlternateContent>
          <mc:Choice Requires="wps">
            <w:drawing>
              <wp:anchor distT="0" distB="0" distL="114300" distR="114300" simplePos="0" relativeHeight="251659264" behindDoc="0" locked="0" layoutInCell="1" allowOverlap="1" wp14:anchorId="08ECB114" wp14:editId="7B5208F4">
                <wp:simplePos x="0" y="0"/>
                <wp:positionH relativeFrom="column">
                  <wp:posOffset>3054350</wp:posOffset>
                </wp:positionH>
                <wp:positionV relativeFrom="paragraph">
                  <wp:posOffset>104140</wp:posOffset>
                </wp:positionV>
                <wp:extent cx="2858770" cy="901065"/>
                <wp:effectExtent l="0" t="0" r="0" b="0"/>
                <wp:wrapNone/>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90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E7DCB" w14:textId="77777777" w:rsidR="00DA13FF" w:rsidRDefault="00DA13FF" w:rsidP="00DA13FF">
                            <w:pPr>
                              <w:jc w:val="right"/>
                              <w:rPr>
                                <w:sz w:val="22"/>
                                <w:szCs w:val="22"/>
                              </w:rPr>
                            </w:pPr>
                            <w:r>
                              <w:rPr>
                                <w:sz w:val="22"/>
                                <w:szCs w:val="22"/>
                              </w:rPr>
                              <w:t>1111 Engineering Dr.</w:t>
                            </w:r>
                          </w:p>
                          <w:p w14:paraId="339C7FAE" w14:textId="77777777" w:rsidR="00DA13FF" w:rsidRDefault="00DA13FF" w:rsidP="00DA13FF">
                            <w:pPr>
                              <w:jc w:val="right"/>
                              <w:rPr>
                                <w:sz w:val="22"/>
                                <w:szCs w:val="22"/>
                              </w:rPr>
                            </w:pPr>
                            <w:r>
                              <w:rPr>
                                <w:sz w:val="22"/>
                                <w:szCs w:val="22"/>
                              </w:rPr>
                              <w:t xml:space="preserve">428 UCB </w:t>
                            </w:r>
                          </w:p>
                          <w:p w14:paraId="15DB1320" w14:textId="77777777" w:rsidR="00DA13FF" w:rsidRDefault="00DA13FF" w:rsidP="00DA13FF">
                            <w:pPr>
                              <w:jc w:val="right"/>
                              <w:rPr>
                                <w:sz w:val="22"/>
                                <w:szCs w:val="22"/>
                              </w:rPr>
                            </w:pPr>
                            <w:r>
                              <w:rPr>
                                <w:sz w:val="22"/>
                                <w:szCs w:val="22"/>
                              </w:rPr>
                              <w:t>Boulder, Colorado 80309-0428</w:t>
                            </w:r>
                          </w:p>
                          <w:p w14:paraId="10796F18" w14:textId="77777777" w:rsidR="00DA13FF" w:rsidRDefault="00DA13FF" w:rsidP="00DA13FF">
                            <w:pPr>
                              <w:jc w:val="right"/>
                              <w:rPr>
                                <w:sz w:val="22"/>
                                <w:szCs w:val="22"/>
                              </w:rPr>
                            </w:pPr>
                            <w:r>
                              <w:rPr>
                                <w:sz w:val="22"/>
                                <w:szCs w:val="22"/>
                              </w:rPr>
                              <w:t xml:space="preserve">Cell: (808) 936-3025  </w:t>
                            </w:r>
                          </w:p>
                          <w:p w14:paraId="1DA7B59A" w14:textId="77777777" w:rsidR="00DA13FF" w:rsidRDefault="00DA13FF" w:rsidP="00DA13FF">
                            <w:pPr>
                              <w:jc w:val="righ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CB114" id="_x0000_t202" coordsize="21600,21600" o:spt="202" path="m,l,21600r21600,l21600,xe">
                <v:stroke joinstyle="miter"/>
                <v:path gradientshapeok="t" o:connecttype="rect"/>
              </v:shapetype>
              <v:shape id="Text Box 4" o:spid="_x0000_s1026" type="#_x0000_t202" style="position:absolute;left:0;text-align:left;margin-left:240.5pt;margin-top:8.2pt;width:225.1pt;height:7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ci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" filled="f" stroked="f">
                <v:textbox>
                  <w:txbxContent>
                    <w:p w14:paraId="152E7DCB" w14:textId="77777777" w:rsidR="00DA13FF" w:rsidRDefault="00DA13FF" w:rsidP="00DA13FF">
                      <w:pPr>
                        <w:jc w:val="right"/>
                        <w:rPr>
                          <w:sz w:val="22"/>
                          <w:szCs w:val="22"/>
                        </w:rPr>
                      </w:pPr>
                      <w:r>
                        <w:rPr>
                          <w:sz w:val="22"/>
                          <w:szCs w:val="22"/>
                        </w:rPr>
                        <w:t>1111 Engineering Dr.</w:t>
                      </w:r>
                    </w:p>
                    <w:p w14:paraId="339C7FAE" w14:textId="77777777" w:rsidR="00DA13FF" w:rsidRDefault="00DA13FF" w:rsidP="00DA13FF">
                      <w:pPr>
                        <w:jc w:val="right"/>
                        <w:rPr>
                          <w:sz w:val="22"/>
                          <w:szCs w:val="22"/>
                        </w:rPr>
                      </w:pPr>
                      <w:r>
                        <w:rPr>
                          <w:sz w:val="22"/>
                          <w:szCs w:val="22"/>
                        </w:rPr>
                        <w:t xml:space="preserve">428 UCB </w:t>
                      </w:r>
                    </w:p>
                    <w:p w14:paraId="15DB1320" w14:textId="77777777" w:rsidR="00DA13FF" w:rsidRDefault="00DA13FF" w:rsidP="00DA13FF">
                      <w:pPr>
                        <w:jc w:val="right"/>
                        <w:rPr>
                          <w:sz w:val="22"/>
                          <w:szCs w:val="22"/>
                        </w:rPr>
                      </w:pPr>
                      <w:r>
                        <w:rPr>
                          <w:sz w:val="22"/>
                          <w:szCs w:val="22"/>
                        </w:rPr>
                        <w:t>Boulder, Colorado 80309-0428</w:t>
                      </w:r>
                    </w:p>
                    <w:p w14:paraId="10796F18" w14:textId="77777777" w:rsidR="00DA13FF" w:rsidRDefault="00DA13FF" w:rsidP="00DA13FF">
                      <w:pPr>
                        <w:jc w:val="right"/>
                        <w:rPr>
                          <w:sz w:val="22"/>
                          <w:szCs w:val="22"/>
                        </w:rPr>
                      </w:pPr>
                      <w:r>
                        <w:rPr>
                          <w:sz w:val="22"/>
                          <w:szCs w:val="22"/>
                        </w:rPr>
                        <w:t xml:space="preserve">Cell: (808) 936-3025  </w:t>
                      </w:r>
                    </w:p>
                    <w:p w14:paraId="1DA7B59A" w14:textId="77777777" w:rsidR="00DA13FF" w:rsidRDefault="00DA13FF" w:rsidP="00DA13FF">
                      <w:pPr>
                        <w:jc w:val="right"/>
                        <w:rPr>
                          <w:sz w:val="22"/>
                          <w:szCs w:val="22"/>
                        </w:rPr>
                      </w:pPr>
                    </w:p>
                  </w:txbxContent>
                </v:textbox>
              </v:shape>
            </w:pict>
          </mc:Fallback>
        </mc:AlternateContent>
      </w:r>
    </w:p>
    <w:p w14:paraId="61B0E50B" w14:textId="77777777" w:rsidR="00DA13FF" w:rsidRPr="00AC1635" w:rsidRDefault="00DA13FF" w:rsidP="00DA13FF">
      <w:pPr>
        <w:rPr>
          <w:sz w:val="22"/>
          <w:szCs w:val="22"/>
        </w:rPr>
      </w:pPr>
      <w:r>
        <w:rPr>
          <w:sz w:val="22"/>
          <w:szCs w:val="22"/>
        </w:rPr>
        <w:t>Ph.D. Student</w:t>
      </w:r>
    </w:p>
    <w:p w14:paraId="5A4FCBBC" w14:textId="77777777" w:rsidR="00DA13FF" w:rsidRPr="00AC1635" w:rsidRDefault="00DA13FF" w:rsidP="00DA13FF">
      <w:pPr>
        <w:rPr>
          <w:sz w:val="22"/>
          <w:szCs w:val="22"/>
        </w:rPr>
      </w:pPr>
      <w:r w:rsidRPr="00AC1635">
        <w:rPr>
          <w:sz w:val="22"/>
          <w:szCs w:val="22"/>
        </w:rPr>
        <w:t>University of</w:t>
      </w:r>
      <w:r>
        <w:rPr>
          <w:sz w:val="22"/>
          <w:szCs w:val="22"/>
        </w:rPr>
        <w:t xml:space="preserve"> Colorado at Boulder</w:t>
      </w:r>
    </w:p>
    <w:p w14:paraId="4247C4FC" w14:textId="77777777" w:rsidR="00DA13FF" w:rsidRDefault="00DA13FF" w:rsidP="00DA13FF">
      <w:pPr>
        <w:rPr>
          <w:sz w:val="22"/>
          <w:szCs w:val="22"/>
        </w:rPr>
      </w:pPr>
      <w:r w:rsidRPr="00AC1635">
        <w:rPr>
          <w:sz w:val="22"/>
          <w:szCs w:val="22"/>
        </w:rPr>
        <w:t>Department of Civil</w:t>
      </w:r>
      <w:r>
        <w:rPr>
          <w:sz w:val="22"/>
          <w:szCs w:val="22"/>
        </w:rPr>
        <w:t>, Environmental, and</w:t>
      </w:r>
    </w:p>
    <w:p w14:paraId="565CE1A5" w14:textId="77777777" w:rsidR="00DA13FF" w:rsidRPr="00AC1635" w:rsidRDefault="00DA13FF" w:rsidP="00DA13FF">
      <w:pPr>
        <w:rPr>
          <w:sz w:val="22"/>
          <w:szCs w:val="22"/>
        </w:rPr>
      </w:pPr>
      <w:r>
        <w:rPr>
          <w:sz w:val="22"/>
          <w:szCs w:val="22"/>
        </w:rPr>
        <w:t>Architectural</w:t>
      </w:r>
      <w:r w:rsidRPr="00AC1635">
        <w:rPr>
          <w:sz w:val="22"/>
          <w:szCs w:val="22"/>
        </w:rPr>
        <w:t xml:space="preserve"> Engineering</w:t>
      </w:r>
    </w:p>
    <w:p w14:paraId="44495893" w14:textId="77777777" w:rsidR="00DA13FF" w:rsidRPr="00AC1635" w:rsidRDefault="00DA13FF" w:rsidP="00DA13FF">
      <w:pPr>
        <w:rPr>
          <w:sz w:val="16"/>
          <w:szCs w:val="16"/>
        </w:rPr>
      </w:pPr>
    </w:p>
    <w:p w14:paraId="4CD7CCE1" w14:textId="77777777" w:rsidR="00DA13FF" w:rsidRPr="00AC1635" w:rsidRDefault="00DA13FF" w:rsidP="00DA13FF">
      <w:pPr>
        <w:spacing w:before="120" w:after="120" w:line="240" w:lineRule="atLeast"/>
        <w:rPr>
          <w:b/>
          <w:caps/>
          <w:color w:val="000000"/>
        </w:rPr>
      </w:pPr>
      <w:r w:rsidRPr="00AC1635">
        <w:rPr>
          <w:b/>
          <w:caps/>
          <w:color w:val="000000"/>
        </w:rPr>
        <w:t>Professional Preparation</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3677"/>
        <w:gridCol w:w="2227"/>
      </w:tblGrid>
      <w:tr w:rsidR="00DA13FF" w:rsidRPr="00AC1635" w14:paraId="0609CC6F" w14:textId="77777777" w:rsidTr="00DA13FF">
        <w:trPr>
          <w:trHeight w:val="340"/>
        </w:trPr>
        <w:tc>
          <w:tcPr>
            <w:tcW w:w="2952" w:type="dxa"/>
            <w:tcBorders>
              <w:top w:val="single" w:sz="4" w:space="0" w:color="auto"/>
              <w:left w:val="single" w:sz="4" w:space="0" w:color="auto"/>
              <w:bottom w:val="single" w:sz="4" w:space="0" w:color="auto"/>
              <w:right w:val="single" w:sz="4" w:space="0" w:color="auto"/>
            </w:tcBorders>
            <w:hideMark/>
          </w:tcPr>
          <w:p w14:paraId="0DDBA68A" w14:textId="77777777" w:rsidR="00DA13FF" w:rsidRPr="00AC1635" w:rsidRDefault="00DA13FF" w:rsidP="00DA13FF">
            <w:pPr>
              <w:spacing w:line="240" w:lineRule="atLeast"/>
              <w:rPr>
                <w:b/>
                <w:color w:val="000000"/>
              </w:rPr>
            </w:pPr>
            <w:r w:rsidRPr="00AC1635">
              <w:rPr>
                <w:b/>
                <w:color w:val="000000"/>
                <w:sz w:val="22"/>
                <w:szCs w:val="22"/>
              </w:rPr>
              <w:t>Institution</w:t>
            </w:r>
          </w:p>
        </w:tc>
        <w:tc>
          <w:tcPr>
            <w:tcW w:w="3677" w:type="dxa"/>
            <w:tcBorders>
              <w:top w:val="single" w:sz="4" w:space="0" w:color="auto"/>
              <w:left w:val="single" w:sz="4" w:space="0" w:color="auto"/>
              <w:bottom w:val="single" w:sz="4" w:space="0" w:color="auto"/>
              <w:right w:val="single" w:sz="4" w:space="0" w:color="auto"/>
            </w:tcBorders>
            <w:hideMark/>
          </w:tcPr>
          <w:p w14:paraId="3E90A498" w14:textId="77777777" w:rsidR="00DA13FF" w:rsidRPr="00AC1635" w:rsidRDefault="00DA13FF" w:rsidP="00DA13FF">
            <w:pPr>
              <w:spacing w:line="240" w:lineRule="atLeast"/>
              <w:rPr>
                <w:b/>
                <w:color w:val="000000"/>
              </w:rPr>
            </w:pPr>
            <w:r w:rsidRPr="00AC1635">
              <w:rPr>
                <w:b/>
                <w:color w:val="000000"/>
                <w:sz w:val="22"/>
                <w:szCs w:val="22"/>
              </w:rPr>
              <w:t>Field</w:t>
            </w:r>
          </w:p>
        </w:tc>
        <w:tc>
          <w:tcPr>
            <w:tcW w:w="2227" w:type="dxa"/>
            <w:tcBorders>
              <w:top w:val="single" w:sz="4" w:space="0" w:color="auto"/>
              <w:left w:val="single" w:sz="4" w:space="0" w:color="auto"/>
              <w:bottom w:val="single" w:sz="4" w:space="0" w:color="auto"/>
              <w:right w:val="single" w:sz="4" w:space="0" w:color="auto"/>
            </w:tcBorders>
            <w:hideMark/>
          </w:tcPr>
          <w:p w14:paraId="4E07385B" w14:textId="77777777" w:rsidR="00DA13FF" w:rsidRPr="00AC1635" w:rsidRDefault="00DA13FF" w:rsidP="00DA13FF">
            <w:pPr>
              <w:spacing w:line="240" w:lineRule="atLeast"/>
              <w:rPr>
                <w:b/>
                <w:color w:val="000000"/>
              </w:rPr>
            </w:pPr>
            <w:r w:rsidRPr="00AC1635">
              <w:rPr>
                <w:b/>
                <w:color w:val="000000"/>
                <w:sz w:val="22"/>
                <w:szCs w:val="22"/>
              </w:rPr>
              <w:t>Degree</w:t>
            </w:r>
          </w:p>
        </w:tc>
      </w:tr>
      <w:tr w:rsidR="00DA13FF" w:rsidRPr="00AC1635" w14:paraId="52024D74" w14:textId="77777777" w:rsidTr="00DA13FF">
        <w:trPr>
          <w:trHeight w:val="571"/>
        </w:trPr>
        <w:tc>
          <w:tcPr>
            <w:tcW w:w="2952" w:type="dxa"/>
            <w:tcBorders>
              <w:top w:val="single" w:sz="4" w:space="0" w:color="auto"/>
              <w:left w:val="single" w:sz="4" w:space="0" w:color="auto"/>
              <w:bottom w:val="single" w:sz="4" w:space="0" w:color="auto"/>
              <w:right w:val="single" w:sz="4" w:space="0" w:color="auto"/>
            </w:tcBorders>
            <w:hideMark/>
          </w:tcPr>
          <w:p w14:paraId="40F47BD7" w14:textId="77777777" w:rsidR="00DA13FF" w:rsidRPr="00AC1635" w:rsidRDefault="00DA13FF" w:rsidP="00DA13FF">
            <w:pPr>
              <w:spacing w:line="240" w:lineRule="atLeast"/>
              <w:rPr>
                <w:b/>
                <w:color w:val="000000"/>
              </w:rPr>
            </w:pPr>
            <w:r w:rsidRPr="00AC1635">
              <w:rPr>
                <w:b/>
                <w:color w:val="000000"/>
                <w:sz w:val="22"/>
                <w:szCs w:val="22"/>
              </w:rPr>
              <w:t xml:space="preserve">University of </w:t>
            </w:r>
            <w:r>
              <w:rPr>
                <w:b/>
                <w:color w:val="000000"/>
                <w:sz w:val="22"/>
                <w:szCs w:val="22"/>
              </w:rPr>
              <w:t>Colorado</w:t>
            </w:r>
            <w:r w:rsidRPr="00AC1635">
              <w:rPr>
                <w:b/>
                <w:color w:val="000000"/>
                <w:sz w:val="22"/>
                <w:szCs w:val="22"/>
              </w:rPr>
              <w:t xml:space="preserve"> at </w:t>
            </w:r>
            <w:r>
              <w:rPr>
                <w:b/>
                <w:color w:val="000000"/>
                <w:sz w:val="22"/>
                <w:szCs w:val="22"/>
              </w:rPr>
              <w:t>Boulder</w:t>
            </w:r>
          </w:p>
          <w:p w14:paraId="7E3FC5D0" w14:textId="77777777" w:rsidR="00DA13FF" w:rsidRPr="00AC1635" w:rsidRDefault="00DA13FF" w:rsidP="00DA13FF">
            <w:pPr>
              <w:spacing w:line="240" w:lineRule="atLeast"/>
              <w:rPr>
                <w:color w:val="000000"/>
              </w:rPr>
            </w:pPr>
            <w:r>
              <w:rPr>
                <w:color w:val="000000"/>
                <w:sz w:val="22"/>
                <w:szCs w:val="22"/>
              </w:rPr>
              <w:t>Boulder</w:t>
            </w:r>
            <w:r w:rsidRPr="00AC1635">
              <w:rPr>
                <w:color w:val="000000"/>
                <w:sz w:val="22"/>
                <w:szCs w:val="22"/>
              </w:rPr>
              <w:t xml:space="preserve">, </w:t>
            </w:r>
            <w:r>
              <w:rPr>
                <w:color w:val="000000"/>
                <w:sz w:val="22"/>
                <w:szCs w:val="22"/>
              </w:rPr>
              <w:t>CO</w:t>
            </w:r>
          </w:p>
        </w:tc>
        <w:tc>
          <w:tcPr>
            <w:tcW w:w="3677" w:type="dxa"/>
            <w:tcBorders>
              <w:top w:val="single" w:sz="4" w:space="0" w:color="auto"/>
              <w:left w:val="single" w:sz="4" w:space="0" w:color="auto"/>
              <w:bottom w:val="single" w:sz="4" w:space="0" w:color="auto"/>
              <w:right w:val="single" w:sz="4" w:space="0" w:color="auto"/>
            </w:tcBorders>
            <w:hideMark/>
          </w:tcPr>
          <w:p w14:paraId="6F94AD2D" w14:textId="77777777" w:rsidR="00DA13FF" w:rsidRPr="00AC1635" w:rsidRDefault="00DA13FF" w:rsidP="00DA13FF">
            <w:pPr>
              <w:spacing w:line="240" w:lineRule="atLeast"/>
              <w:rPr>
                <w:color w:val="000000"/>
              </w:rPr>
            </w:pPr>
            <w:r w:rsidRPr="00AC1635">
              <w:rPr>
                <w:color w:val="000000"/>
                <w:sz w:val="22"/>
                <w:szCs w:val="22"/>
              </w:rPr>
              <w:t xml:space="preserve">Civil Engineering – Construction Engineering &amp; Management </w:t>
            </w:r>
          </w:p>
        </w:tc>
        <w:tc>
          <w:tcPr>
            <w:tcW w:w="2227" w:type="dxa"/>
            <w:tcBorders>
              <w:top w:val="single" w:sz="4" w:space="0" w:color="auto"/>
              <w:left w:val="single" w:sz="4" w:space="0" w:color="auto"/>
              <w:bottom w:val="single" w:sz="4" w:space="0" w:color="auto"/>
              <w:right w:val="single" w:sz="4" w:space="0" w:color="auto"/>
            </w:tcBorders>
            <w:hideMark/>
          </w:tcPr>
          <w:p w14:paraId="35C497DA" w14:textId="77777777" w:rsidR="00DA13FF" w:rsidRPr="00AC1635" w:rsidRDefault="00DA13FF" w:rsidP="00DA13FF">
            <w:pPr>
              <w:spacing w:line="240" w:lineRule="atLeast"/>
              <w:rPr>
                <w:color w:val="000000"/>
              </w:rPr>
            </w:pPr>
            <w:r w:rsidRPr="00AC1635">
              <w:rPr>
                <w:color w:val="000000"/>
                <w:sz w:val="22"/>
                <w:szCs w:val="22"/>
              </w:rPr>
              <w:t xml:space="preserve">MSE, </w:t>
            </w:r>
            <w:r>
              <w:rPr>
                <w:color w:val="000000"/>
                <w:sz w:val="22"/>
                <w:szCs w:val="22"/>
              </w:rPr>
              <w:t>December</w:t>
            </w:r>
            <w:r w:rsidRPr="00AC1635">
              <w:rPr>
                <w:color w:val="000000"/>
                <w:sz w:val="22"/>
                <w:szCs w:val="22"/>
              </w:rPr>
              <w:t xml:space="preserve"> </w:t>
            </w:r>
            <w:r>
              <w:rPr>
                <w:color w:val="000000"/>
                <w:sz w:val="22"/>
                <w:szCs w:val="22"/>
              </w:rPr>
              <w:t>2016</w:t>
            </w:r>
          </w:p>
        </w:tc>
      </w:tr>
      <w:tr w:rsidR="00DA13FF" w:rsidRPr="00AC1635" w14:paraId="7422A889" w14:textId="77777777" w:rsidTr="00DA13FF">
        <w:trPr>
          <w:trHeight w:val="397"/>
        </w:trPr>
        <w:tc>
          <w:tcPr>
            <w:tcW w:w="2952" w:type="dxa"/>
            <w:tcBorders>
              <w:top w:val="single" w:sz="4" w:space="0" w:color="auto"/>
              <w:left w:val="single" w:sz="4" w:space="0" w:color="auto"/>
              <w:bottom w:val="single" w:sz="4" w:space="0" w:color="auto"/>
              <w:right w:val="single" w:sz="4" w:space="0" w:color="auto"/>
            </w:tcBorders>
            <w:hideMark/>
          </w:tcPr>
          <w:p w14:paraId="3D622B04" w14:textId="77777777" w:rsidR="00DA13FF" w:rsidRPr="00AC1635" w:rsidRDefault="00DA13FF" w:rsidP="00DA13FF">
            <w:pPr>
              <w:spacing w:line="240" w:lineRule="atLeast"/>
              <w:rPr>
                <w:b/>
                <w:color w:val="000000"/>
              </w:rPr>
            </w:pPr>
            <w:r>
              <w:rPr>
                <w:b/>
                <w:color w:val="000000"/>
                <w:sz w:val="22"/>
                <w:szCs w:val="22"/>
              </w:rPr>
              <w:t>Metropolitan University</w:t>
            </w:r>
          </w:p>
          <w:p w14:paraId="7A19040D" w14:textId="77777777" w:rsidR="00DA13FF" w:rsidRPr="00AC1635" w:rsidRDefault="00DA13FF" w:rsidP="00DA13FF">
            <w:pPr>
              <w:spacing w:line="240" w:lineRule="atLeast"/>
              <w:rPr>
                <w:color w:val="000000"/>
              </w:rPr>
            </w:pPr>
            <w:r>
              <w:rPr>
                <w:color w:val="000000"/>
                <w:sz w:val="22"/>
                <w:szCs w:val="22"/>
              </w:rPr>
              <w:t>Caracas</w:t>
            </w:r>
            <w:r w:rsidRPr="00AC1635">
              <w:rPr>
                <w:color w:val="000000"/>
                <w:sz w:val="22"/>
                <w:szCs w:val="22"/>
              </w:rPr>
              <w:t xml:space="preserve">, </w:t>
            </w:r>
            <w:r>
              <w:rPr>
                <w:color w:val="000000"/>
                <w:sz w:val="22"/>
                <w:szCs w:val="22"/>
              </w:rPr>
              <w:t>Venezuela</w:t>
            </w:r>
          </w:p>
        </w:tc>
        <w:tc>
          <w:tcPr>
            <w:tcW w:w="3677" w:type="dxa"/>
            <w:tcBorders>
              <w:top w:val="single" w:sz="4" w:space="0" w:color="auto"/>
              <w:left w:val="single" w:sz="4" w:space="0" w:color="auto"/>
              <w:bottom w:val="single" w:sz="4" w:space="0" w:color="auto"/>
              <w:right w:val="single" w:sz="4" w:space="0" w:color="auto"/>
            </w:tcBorders>
            <w:hideMark/>
          </w:tcPr>
          <w:p w14:paraId="2CBD717E" w14:textId="77777777" w:rsidR="00DA13FF" w:rsidRPr="00AC1635" w:rsidRDefault="00DA13FF" w:rsidP="00DA13FF">
            <w:pPr>
              <w:spacing w:line="240" w:lineRule="atLeast"/>
              <w:rPr>
                <w:color w:val="000000"/>
              </w:rPr>
            </w:pPr>
            <w:r w:rsidRPr="00AC1635">
              <w:rPr>
                <w:color w:val="000000"/>
                <w:sz w:val="22"/>
                <w:szCs w:val="22"/>
              </w:rPr>
              <w:t>Civil Engineering</w:t>
            </w:r>
          </w:p>
        </w:tc>
        <w:tc>
          <w:tcPr>
            <w:tcW w:w="2227" w:type="dxa"/>
            <w:tcBorders>
              <w:top w:val="single" w:sz="4" w:space="0" w:color="auto"/>
              <w:left w:val="single" w:sz="4" w:space="0" w:color="auto"/>
              <w:bottom w:val="single" w:sz="4" w:space="0" w:color="auto"/>
              <w:right w:val="single" w:sz="4" w:space="0" w:color="auto"/>
            </w:tcBorders>
            <w:hideMark/>
          </w:tcPr>
          <w:p w14:paraId="7AB7B188" w14:textId="77777777" w:rsidR="00DA13FF" w:rsidRPr="00AC1635" w:rsidRDefault="00DA13FF" w:rsidP="00DA13FF">
            <w:pPr>
              <w:spacing w:line="240" w:lineRule="atLeast"/>
              <w:rPr>
                <w:color w:val="000000"/>
              </w:rPr>
            </w:pPr>
            <w:r w:rsidRPr="00AC1635">
              <w:rPr>
                <w:color w:val="000000"/>
                <w:sz w:val="22"/>
                <w:szCs w:val="22"/>
              </w:rPr>
              <w:t xml:space="preserve">BSCE, </w:t>
            </w:r>
            <w:r>
              <w:rPr>
                <w:color w:val="000000"/>
                <w:sz w:val="22"/>
                <w:szCs w:val="22"/>
              </w:rPr>
              <w:t>February</w:t>
            </w:r>
            <w:r w:rsidRPr="00AC1635">
              <w:rPr>
                <w:color w:val="000000"/>
                <w:sz w:val="22"/>
                <w:szCs w:val="22"/>
              </w:rPr>
              <w:t xml:space="preserve"> </w:t>
            </w:r>
            <w:r>
              <w:rPr>
                <w:color w:val="000000"/>
                <w:sz w:val="22"/>
                <w:szCs w:val="22"/>
              </w:rPr>
              <w:t>2012</w:t>
            </w:r>
          </w:p>
        </w:tc>
      </w:tr>
    </w:tbl>
    <w:p w14:paraId="70A892F7" w14:textId="77777777" w:rsidR="00DA13FF" w:rsidRDefault="00DA13FF" w:rsidP="00DA13FF">
      <w:pPr>
        <w:keepNext/>
        <w:spacing w:before="120" w:after="120"/>
        <w:ind w:left="360" w:hanging="360"/>
        <w:outlineLvl w:val="6"/>
        <w:rPr>
          <w:b/>
          <w:caps/>
          <w:szCs w:val="20"/>
        </w:rPr>
      </w:pPr>
    </w:p>
    <w:p w14:paraId="0E1B1009" w14:textId="77777777" w:rsidR="00DA13FF" w:rsidRPr="00AC1635" w:rsidRDefault="00DA13FF" w:rsidP="00DA13FF">
      <w:pPr>
        <w:keepNext/>
        <w:spacing w:before="120" w:after="120"/>
        <w:ind w:left="360" w:hanging="360"/>
        <w:outlineLvl w:val="6"/>
        <w:rPr>
          <w:b/>
          <w:caps/>
          <w:szCs w:val="20"/>
        </w:rPr>
      </w:pPr>
      <w:r w:rsidRPr="00AC1635">
        <w:rPr>
          <w:b/>
          <w:caps/>
          <w:szCs w:val="20"/>
        </w:rPr>
        <w:t>Professional Registration</w:t>
      </w:r>
    </w:p>
    <w:p w14:paraId="3F42D7F3" w14:textId="7A926716" w:rsidR="00DA13FF" w:rsidRPr="00AC1635" w:rsidRDefault="00F04F19" w:rsidP="00DA13FF">
      <w:pPr>
        <w:ind w:left="8100" w:hanging="8100"/>
        <w:rPr>
          <w:sz w:val="22"/>
          <w:szCs w:val="20"/>
        </w:rPr>
      </w:pPr>
      <w:r>
        <w:rPr>
          <w:sz w:val="22"/>
          <w:szCs w:val="20"/>
        </w:rPr>
        <w:t>Venezuelan Licensed Engineer</w:t>
      </w:r>
      <w:r w:rsidR="00DA13FF" w:rsidRPr="00AC1635">
        <w:rPr>
          <w:sz w:val="22"/>
          <w:szCs w:val="20"/>
        </w:rPr>
        <w:t xml:space="preserve">, No. </w:t>
      </w:r>
      <w:r>
        <w:rPr>
          <w:sz w:val="22"/>
          <w:szCs w:val="20"/>
        </w:rPr>
        <w:t>227,976</w:t>
      </w:r>
      <w:r w:rsidR="00DA13FF" w:rsidRPr="00AC1635">
        <w:rPr>
          <w:sz w:val="22"/>
          <w:szCs w:val="20"/>
        </w:rPr>
        <w:t xml:space="preserve"> </w:t>
      </w:r>
      <w:r>
        <w:rPr>
          <w:sz w:val="22"/>
          <w:szCs w:val="20"/>
        </w:rPr>
        <w:tab/>
      </w:r>
    </w:p>
    <w:p w14:paraId="02636557" w14:textId="77777777" w:rsidR="00DA13FF" w:rsidRPr="00AC1635" w:rsidRDefault="00DA13FF" w:rsidP="00DA13FF">
      <w:pPr>
        <w:jc w:val="center"/>
        <w:rPr>
          <w:b/>
          <w:caps/>
          <w:sz w:val="16"/>
          <w:szCs w:val="16"/>
        </w:rPr>
      </w:pPr>
    </w:p>
    <w:p w14:paraId="3A3368D6" w14:textId="77777777" w:rsidR="00DA13FF" w:rsidRPr="00AC1635" w:rsidRDefault="00DA13FF" w:rsidP="00DA13FF">
      <w:pPr>
        <w:jc w:val="center"/>
        <w:rPr>
          <w:b/>
          <w:caps/>
        </w:rPr>
      </w:pPr>
      <w:r w:rsidRPr="00AC1635">
        <w:rPr>
          <w:b/>
          <w:caps/>
        </w:rPr>
        <w:t>*** Research***</w:t>
      </w:r>
    </w:p>
    <w:p w14:paraId="6149B65B" w14:textId="77777777" w:rsidR="00DA13FF" w:rsidRPr="00AC1635" w:rsidRDefault="00DA13FF" w:rsidP="00DA13FF">
      <w:pPr>
        <w:spacing w:before="120" w:after="120"/>
        <w:rPr>
          <w:b/>
          <w:caps/>
        </w:rPr>
      </w:pPr>
      <w:r w:rsidRPr="00AC1635">
        <w:rPr>
          <w:b/>
          <w:caps/>
        </w:rPr>
        <w:t>Areas of Research Specialization</w:t>
      </w:r>
    </w:p>
    <w:p w14:paraId="5C6893C4" w14:textId="59416597" w:rsidR="00DA13FF" w:rsidRDefault="00F04F19" w:rsidP="00F04F19">
      <w:pPr>
        <w:numPr>
          <w:ilvl w:val="0"/>
          <w:numId w:val="2"/>
        </w:numPr>
        <w:rPr>
          <w:sz w:val="22"/>
          <w:szCs w:val="22"/>
        </w:rPr>
      </w:pPr>
      <w:r>
        <w:rPr>
          <w:sz w:val="22"/>
          <w:szCs w:val="22"/>
        </w:rPr>
        <w:t>Duration Estimation for Highway Transportation Construction Projects</w:t>
      </w:r>
    </w:p>
    <w:p w14:paraId="7534F91F" w14:textId="77777777" w:rsidR="00447541" w:rsidRPr="00654DA3" w:rsidRDefault="00447541" w:rsidP="00447541">
      <w:pPr>
        <w:widowControl w:val="0"/>
        <w:tabs>
          <w:tab w:val="left" w:pos="810"/>
        </w:tabs>
        <w:spacing w:after="120"/>
        <w:ind w:left="720"/>
        <w:rPr>
          <w:bCs/>
          <w:sz w:val="22"/>
          <w:szCs w:val="22"/>
        </w:rPr>
      </w:pPr>
      <w:r>
        <w:rPr>
          <w:bCs/>
          <w:sz w:val="22"/>
          <w:szCs w:val="22"/>
        </w:rPr>
        <w:t xml:space="preserve">University of Colorado at Boulder </w:t>
      </w:r>
      <w:r w:rsidRPr="00A84EC0">
        <w:rPr>
          <w:bCs/>
          <w:sz w:val="22"/>
        </w:rPr>
        <w:t>(2015-resent)</w:t>
      </w:r>
    </w:p>
    <w:p w14:paraId="0C461705" w14:textId="6E78C968" w:rsidR="00447541" w:rsidRPr="006156A8" w:rsidRDefault="00447541" w:rsidP="00447541">
      <w:pPr>
        <w:widowControl w:val="0"/>
        <w:numPr>
          <w:ilvl w:val="0"/>
          <w:numId w:val="40"/>
        </w:numPr>
        <w:tabs>
          <w:tab w:val="left" w:pos="810"/>
        </w:tabs>
        <w:spacing w:after="120"/>
        <w:rPr>
          <w:bCs/>
          <w:sz w:val="22"/>
          <w:szCs w:val="22"/>
        </w:rPr>
      </w:pPr>
      <w:r w:rsidRPr="00654DA3">
        <w:rPr>
          <w:b/>
          <w:bCs/>
          <w:sz w:val="22"/>
        </w:rPr>
        <w:t>Graduate Research Assistant</w:t>
      </w:r>
      <w:r w:rsidR="00D624F7">
        <w:rPr>
          <w:b/>
          <w:bCs/>
          <w:sz w:val="22"/>
        </w:rPr>
        <w:t xml:space="preserve">, Contract Time Estimation Model for Highway Transportation Construction.  FHWA Transportation Construction Management </w:t>
      </w:r>
      <w:r w:rsidR="004A4FC8">
        <w:rPr>
          <w:b/>
          <w:bCs/>
          <w:sz w:val="22"/>
        </w:rPr>
        <w:t>(TCM) Pooled Fund (TPF-5(260).  8/1/2015 – 12/31/2018</w:t>
      </w:r>
    </w:p>
    <w:p w14:paraId="7B8E0834" w14:textId="77777777" w:rsidR="00447541" w:rsidRDefault="00447541" w:rsidP="00447541">
      <w:pPr>
        <w:widowControl w:val="0"/>
        <w:tabs>
          <w:tab w:val="left" w:pos="810"/>
        </w:tabs>
        <w:spacing w:after="120"/>
        <w:ind w:left="720"/>
        <w:rPr>
          <w:bCs/>
          <w:sz w:val="22"/>
          <w:szCs w:val="22"/>
        </w:rPr>
      </w:pPr>
      <w:r>
        <w:rPr>
          <w:bCs/>
          <w:sz w:val="22"/>
          <w:szCs w:val="22"/>
        </w:rPr>
        <w:t>For TPF-5(260), our goal was to create a tool to accurately estimate the duration of road transportation construction projects. During the early stages of the project, we developed several Multiple Linear Regression (MLR) predicting models. With such models, results similar to previous efforts from other institutions were achieved, but we wanted to take it another step forward and created an Artificial Neural Network (ANN) model. With the ANN model, we reached high levels of accuracy (compared to other existing tools), but we were also able to include all projects of all sizes and types. Both, the MLR and ANN models were developed using historical data to determine how bid quantities and projects’ characteristics, such as project type (e.g. bridge rehabilitation, resurfacing, etc.), Annual Average Daily Traffic, Engineers’ Estimate, and Terrain Type affected the duration of the project.</w:t>
      </w:r>
    </w:p>
    <w:p w14:paraId="12DDB87E" w14:textId="5FBF8A69" w:rsidR="00447541" w:rsidRDefault="00447541" w:rsidP="00447541">
      <w:pPr>
        <w:widowControl w:val="0"/>
        <w:tabs>
          <w:tab w:val="left" w:pos="810"/>
        </w:tabs>
        <w:spacing w:after="120"/>
        <w:ind w:left="720"/>
        <w:rPr>
          <w:bCs/>
          <w:sz w:val="22"/>
          <w:szCs w:val="22"/>
        </w:rPr>
      </w:pPr>
      <w:r>
        <w:rPr>
          <w:bCs/>
          <w:sz w:val="22"/>
          <w:szCs w:val="22"/>
        </w:rPr>
        <w:t>Currently, the model is being installed in Colorado</w:t>
      </w:r>
      <w:r w:rsidR="00924D06">
        <w:rPr>
          <w:bCs/>
          <w:sz w:val="22"/>
          <w:szCs w:val="22"/>
        </w:rPr>
        <w:t xml:space="preserve"> Department of Transportation’s servers to be used to estimate contract time for </w:t>
      </w:r>
      <w:r>
        <w:rPr>
          <w:bCs/>
          <w:sz w:val="22"/>
          <w:szCs w:val="22"/>
        </w:rPr>
        <w:t>upcoming road transportation projects by CDOT’s engineering team.</w:t>
      </w:r>
    </w:p>
    <w:p w14:paraId="703C1FF8" w14:textId="0DE6A4FE" w:rsidR="00D624F7" w:rsidRPr="00D624F7" w:rsidRDefault="00D624F7" w:rsidP="00D624F7">
      <w:pPr>
        <w:pStyle w:val="ListParagraph"/>
        <w:widowControl w:val="0"/>
        <w:numPr>
          <w:ilvl w:val="0"/>
          <w:numId w:val="41"/>
        </w:numPr>
        <w:tabs>
          <w:tab w:val="left" w:pos="990"/>
        </w:tabs>
        <w:spacing w:after="120"/>
        <w:ind w:left="720"/>
        <w:rPr>
          <w:b/>
          <w:bCs/>
          <w:sz w:val="22"/>
          <w:szCs w:val="22"/>
        </w:rPr>
      </w:pPr>
      <w:r w:rsidRPr="00D624F7">
        <w:rPr>
          <w:b/>
          <w:bCs/>
          <w:sz w:val="22"/>
          <w:szCs w:val="22"/>
        </w:rPr>
        <w:t>Graduate Research Assistant, Guide for Civil Integrated Management (CIM) in Departments of Transportation.  NCHRP 10-96.</w:t>
      </w:r>
      <w:r w:rsidR="004A4FC8">
        <w:rPr>
          <w:b/>
          <w:bCs/>
          <w:sz w:val="22"/>
          <w:szCs w:val="22"/>
        </w:rPr>
        <w:t xml:space="preserve"> 8/1/2014 – 7/31/2015</w:t>
      </w:r>
    </w:p>
    <w:p w14:paraId="5EFB6827" w14:textId="2796284D" w:rsidR="00447541" w:rsidRDefault="00447541" w:rsidP="00447541">
      <w:pPr>
        <w:widowControl w:val="0"/>
        <w:tabs>
          <w:tab w:val="left" w:pos="810"/>
        </w:tabs>
        <w:spacing w:after="120"/>
        <w:ind w:left="720"/>
        <w:jc w:val="both"/>
        <w:rPr>
          <w:bCs/>
          <w:sz w:val="22"/>
        </w:rPr>
      </w:pPr>
      <w:r>
        <w:rPr>
          <w:bCs/>
          <w:sz w:val="22"/>
          <w:szCs w:val="22"/>
        </w:rPr>
        <w:t xml:space="preserve">For </w:t>
      </w:r>
      <w:hyperlink r:id="rId7" w:history="1">
        <w:r w:rsidRPr="00194501">
          <w:rPr>
            <w:rStyle w:val="Hyperlink"/>
            <w:bCs/>
            <w:color w:val="000000" w:themeColor="text1"/>
            <w:sz w:val="22"/>
            <w:szCs w:val="22"/>
            <w:u w:val="none"/>
          </w:rPr>
          <w:t>NCHRP 10-96</w:t>
        </w:r>
      </w:hyperlink>
      <w:r w:rsidR="00D624F7">
        <w:rPr>
          <w:bCs/>
          <w:sz w:val="22"/>
          <w:szCs w:val="22"/>
        </w:rPr>
        <w:t>, I conducted</w:t>
      </w:r>
      <w:r>
        <w:rPr>
          <w:bCs/>
          <w:sz w:val="22"/>
          <w:szCs w:val="22"/>
        </w:rPr>
        <w:t xml:space="preserve"> an ex</w:t>
      </w:r>
      <w:r w:rsidR="00194501">
        <w:rPr>
          <w:bCs/>
          <w:sz w:val="22"/>
          <w:szCs w:val="22"/>
        </w:rPr>
        <w:t>tensive</w:t>
      </w:r>
      <w:r>
        <w:rPr>
          <w:bCs/>
          <w:sz w:val="22"/>
          <w:szCs w:val="22"/>
        </w:rPr>
        <w:t xml:space="preserve"> literature review to determine the current practices and technologies being used in Civil Integrated Management (CIM). Along with the team, </w:t>
      </w:r>
      <w:r w:rsidR="00D624F7">
        <w:rPr>
          <w:bCs/>
          <w:sz w:val="22"/>
          <w:szCs w:val="22"/>
        </w:rPr>
        <w:t xml:space="preserve">I helped produce an </w:t>
      </w:r>
      <w:r>
        <w:rPr>
          <w:bCs/>
          <w:sz w:val="22"/>
          <w:szCs w:val="22"/>
        </w:rPr>
        <w:t>extensive synthesis that describes state of the art and implementation</w:t>
      </w:r>
      <w:r w:rsidR="00D624F7">
        <w:rPr>
          <w:bCs/>
          <w:sz w:val="22"/>
          <w:szCs w:val="22"/>
        </w:rPr>
        <w:t xml:space="preserve"> challenges for CIM</w:t>
      </w:r>
      <w:r>
        <w:rPr>
          <w:bCs/>
          <w:sz w:val="22"/>
          <w:szCs w:val="22"/>
        </w:rPr>
        <w:t>.</w:t>
      </w:r>
      <w:r w:rsidR="00194501">
        <w:rPr>
          <w:bCs/>
          <w:sz w:val="22"/>
          <w:szCs w:val="22"/>
        </w:rPr>
        <w:t xml:space="preserve">  I also assisted with state practice data on DOT’s use of CIM. </w:t>
      </w:r>
    </w:p>
    <w:p w14:paraId="16704497" w14:textId="77777777" w:rsidR="00DA13FF" w:rsidRPr="00D44B3C" w:rsidRDefault="00DA13FF" w:rsidP="00DA13FF">
      <w:pPr>
        <w:spacing w:after="120"/>
        <w:ind w:left="720" w:hanging="720"/>
        <w:rPr>
          <w:rFonts w:ascii="Times New Roman Bold" w:hAnsi="Times New Roman Bold"/>
          <w:b/>
          <w:caps/>
          <w:color w:val="000000"/>
        </w:rPr>
      </w:pPr>
      <w:r w:rsidRPr="00D44B3C">
        <w:rPr>
          <w:rFonts w:ascii="Times New Roman Bold" w:hAnsi="Times New Roman Bold"/>
          <w:b/>
          <w:caps/>
          <w:color w:val="000000"/>
        </w:rPr>
        <w:lastRenderedPageBreak/>
        <w:t>Refereed Journal Publications</w:t>
      </w:r>
    </w:p>
    <w:p w14:paraId="70A3E35A" w14:textId="16C41B69" w:rsidR="00DA13FF" w:rsidRPr="002B7C80" w:rsidRDefault="00DA13FF" w:rsidP="00DA13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634"/>
        <w:rPr>
          <w:sz w:val="24"/>
        </w:rPr>
      </w:pPr>
      <w:bookmarkStart w:id="2" w:name="OLE_LINK12"/>
      <w:bookmarkStart w:id="3" w:name="OLE_LINK13"/>
      <w:proofErr w:type="spellStart"/>
      <w:r w:rsidRPr="00946F43">
        <w:rPr>
          <w:bCs/>
          <w:sz w:val="22"/>
        </w:rPr>
        <w:t>Bhrathwaj</w:t>
      </w:r>
      <w:proofErr w:type="spellEnd"/>
      <w:r w:rsidRPr="00946F43">
        <w:rPr>
          <w:bCs/>
          <w:sz w:val="22"/>
        </w:rPr>
        <w:t xml:space="preserve">, O’Brien, Goodrum, </w:t>
      </w:r>
      <w:r w:rsidRPr="00F04F19">
        <w:rPr>
          <w:bCs/>
          <w:sz w:val="22"/>
        </w:rPr>
        <w:t>Nevett, G., and Johnson, J.</w:t>
      </w:r>
      <w:r w:rsidRPr="00946F43">
        <w:rPr>
          <w:bCs/>
          <w:sz w:val="22"/>
        </w:rPr>
        <w:t xml:space="preserve"> </w:t>
      </w:r>
      <w:r>
        <w:rPr>
          <w:bCs/>
          <w:sz w:val="22"/>
        </w:rPr>
        <w:t xml:space="preserve">(2018). </w:t>
      </w:r>
      <w:r w:rsidRPr="00946F43">
        <w:rPr>
          <w:bCs/>
          <w:sz w:val="22"/>
        </w:rPr>
        <w:t>“</w:t>
      </w:r>
      <w:r>
        <w:rPr>
          <w:bCs/>
          <w:sz w:val="22"/>
        </w:rPr>
        <w:t>Civil Integrated Manageme</w:t>
      </w:r>
      <w:r w:rsidR="00F04F19">
        <w:rPr>
          <w:bCs/>
          <w:sz w:val="22"/>
        </w:rPr>
        <w:t>nt</w:t>
      </w:r>
      <w:r>
        <w:rPr>
          <w:bCs/>
          <w:sz w:val="22"/>
        </w:rPr>
        <w:t xml:space="preserve"> Systems State of Practice among U.S. State Transportation Agencies</w:t>
      </w:r>
      <w:r w:rsidRPr="00946F43">
        <w:rPr>
          <w:bCs/>
          <w:sz w:val="22"/>
        </w:rPr>
        <w:t xml:space="preserve">.” </w:t>
      </w:r>
      <w:r w:rsidRPr="00194501">
        <w:rPr>
          <w:bCs/>
          <w:i/>
          <w:sz w:val="22"/>
        </w:rPr>
        <w:t>Elsevier J. of Automation in Construction</w:t>
      </w:r>
      <w:r>
        <w:rPr>
          <w:bCs/>
          <w:sz w:val="22"/>
        </w:rPr>
        <w:t>. 87(2018).  pp. 84-95.</w:t>
      </w:r>
    </w:p>
    <w:p w14:paraId="5A55E583" w14:textId="2B3068FB" w:rsidR="00DA13FF" w:rsidRPr="002B7C80" w:rsidRDefault="00DA13FF" w:rsidP="00DA13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634"/>
        <w:rPr>
          <w:sz w:val="22"/>
          <w:szCs w:val="22"/>
        </w:rPr>
      </w:pPr>
      <w:r w:rsidRPr="00F04F19">
        <w:rPr>
          <w:color w:val="222222"/>
          <w:sz w:val="22"/>
          <w:szCs w:val="22"/>
          <w:shd w:val="clear" w:color="auto" w:fill="FFFFFF"/>
        </w:rPr>
        <w:t>Sankaran, B., Nevett, G.,</w:t>
      </w:r>
      <w:r w:rsidRPr="002B7C80">
        <w:rPr>
          <w:color w:val="222222"/>
          <w:sz w:val="22"/>
          <w:szCs w:val="22"/>
          <w:shd w:val="clear" w:color="auto" w:fill="FFFFFF"/>
        </w:rPr>
        <w:t xml:space="preserve"> O'Brien, W. J., Goodrum, P. M., &amp; Johnson, J. (2018). Civil Integrated Management: Empirical study of digital practices in highway project delivery and asset management. </w:t>
      </w:r>
      <w:r w:rsidR="00194501" w:rsidRPr="00194501">
        <w:rPr>
          <w:i/>
          <w:color w:val="222222"/>
          <w:sz w:val="22"/>
          <w:szCs w:val="22"/>
          <w:shd w:val="clear" w:color="auto" w:fill="FFFFFF"/>
        </w:rPr>
        <w:t xml:space="preserve">Elsevier </w:t>
      </w:r>
      <w:r w:rsidRPr="00194501">
        <w:rPr>
          <w:i/>
          <w:iCs/>
          <w:color w:val="222222"/>
          <w:sz w:val="22"/>
          <w:szCs w:val="22"/>
          <w:shd w:val="clear" w:color="auto" w:fill="FFFFFF"/>
        </w:rPr>
        <w:t>Automation in Construction</w:t>
      </w:r>
      <w:r w:rsidRPr="002B7C80">
        <w:rPr>
          <w:color w:val="222222"/>
          <w:sz w:val="22"/>
          <w:szCs w:val="22"/>
          <w:shd w:val="clear" w:color="auto" w:fill="FFFFFF"/>
        </w:rPr>
        <w:t>, </w:t>
      </w:r>
      <w:r w:rsidRPr="002B7C80">
        <w:rPr>
          <w:i/>
          <w:iCs/>
          <w:color w:val="222222"/>
          <w:sz w:val="22"/>
          <w:szCs w:val="22"/>
          <w:shd w:val="clear" w:color="auto" w:fill="FFFFFF"/>
        </w:rPr>
        <w:t>87</w:t>
      </w:r>
      <w:r w:rsidRPr="002B7C80">
        <w:rPr>
          <w:color w:val="222222"/>
          <w:sz w:val="22"/>
          <w:szCs w:val="22"/>
          <w:shd w:val="clear" w:color="auto" w:fill="FFFFFF"/>
        </w:rPr>
        <w:t>, 84-95.</w:t>
      </w:r>
    </w:p>
    <w:bookmarkEnd w:id="2"/>
    <w:bookmarkEnd w:id="3"/>
    <w:p w14:paraId="2C52A922" w14:textId="77777777" w:rsidR="00DA13FF" w:rsidRPr="00AC1635" w:rsidRDefault="00DA13FF" w:rsidP="00DA13FF">
      <w:pPr>
        <w:rPr>
          <w:sz w:val="16"/>
          <w:szCs w:val="16"/>
        </w:rPr>
      </w:pPr>
    </w:p>
    <w:p w14:paraId="39FD48DA" w14:textId="46F2C4D2" w:rsidR="00DA13FF" w:rsidRPr="00F04F19" w:rsidRDefault="00DA13FF" w:rsidP="00F04F19">
      <w:pPr>
        <w:keepNext/>
        <w:spacing w:before="120" w:after="120"/>
        <w:outlineLvl w:val="7"/>
        <w:rPr>
          <w:b/>
          <w:bCs/>
          <w:caps/>
        </w:rPr>
      </w:pPr>
      <w:r w:rsidRPr="00512150">
        <w:rPr>
          <w:b/>
          <w:bCs/>
          <w:caps/>
        </w:rPr>
        <w:t>refereed Conference Papers</w:t>
      </w:r>
    </w:p>
    <w:p w14:paraId="0A7B154F" w14:textId="77777777" w:rsidR="00F04F19" w:rsidRDefault="00F04F19" w:rsidP="00F04F19">
      <w:pPr>
        <w:widowControl w:val="0"/>
        <w:numPr>
          <w:ilvl w:val="0"/>
          <w:numId w:val="33"/>
        </w:numPr>
        <w:tabs>
          <w:tab w:val="left" w:pos="810"/>
        </w:tabs>
        <w:spacing w:after="120"/>
        <w:rPr>
          <w:bCs/>
          <w:sz w:val="22"/>
          <w:szCs w:val="22"/>
        </w:rPr>
      </w:pPr>
      <w:r w:rsidRPr="004B1F1E">
        <w:rPr>
          <w:bCs/>
          <w:sz w:val="22"/>
          <w:szCs w:val="22"/>
        </w:rPr>
        <w:t>Alleman, D., Nevett, G</w:t>
      </w:r>
      <w:r>
        <w:rPr>
          <w:bCs/>
          <w:sz w:val="22"/>
          <w:szCs w:val="22"/>
        </w:rPr>
        <w:t>*</w:t>
      </w:r>
      <w:r w:rsidRPr="004B1F1E">
        <w:rPr>
          <w:bCs/>
          <w:sz w:val="22"/>
          <w:szCs w:val="22"/>
        </w:rPr>
        <w:t>., and Goodrum, P., (2018) “Design-Build Performance over the Years: An Exploration into Colorado’s Experience</w:t>
      </w:r>
      <w:r>
        <w:rPr>
          <w:bCs/>
          <w:sz w:val="22"/>
          <w:szCs w:val="22"/>
        </w:rPr>
        <w:t>.</w:t>
      </w:r>
      <w:r w:rsidRPr="004B1F1E">
        <w:rPr>
          <w:bCs/>
          <w:sz w:val="22"/>
          <w:szCs w:val="22"/>
        </w:rPr>
        <w:t>”</w:t>
      </w:r>
      <w:r>
        <w:rPr>
          <w:bCs/>
          <w:sz w:val="22"/>
          <w:szCs w:val="22"/>
        </w:rPr>
        <w:t xml:space="preserve"> Construction Research Congress (Construction Research Congress, April 2 2018, April 5 2018)</w:t>
      </w:r>
    </w:p>
    <w:p w14:paraId="659B1B81" w14:textId="4556F4F2" w:rsidR="00F04F19" w:rsidRPr="00F04F19" w:rsidRDefault="00F04F19" w:rsidP="00F04F19">
      <w:pPr>
        <w:widowControl w:val="0"/>
        <w:numPr>
          <w:ilvl w:val="0"/>
          <w:numId w:val="33"/>
        </w:numPr>
        <w:tabs>
          <w:tab w:val="left" w:pos="810"/>
        </w:tabs>
        <w:spacing w:after="120"/>
        <w:rPr>
          <w:bCs/>
          <w:sz w:val="22"/>
          <w:szCs w:val="22"/>
        </w:rPr>
      </w:pPr>
      <w:r w:rsidRPr="004B1F1E">
        <w:rPr>
          <w:bCs/>
          <w:sz w:val="22"/>
          <w:szCs w:val="22"/>
        </w:rPr>
        <w:t>Nevett, G., Alleman, D., and Goodrum, P., (201</w:t>
      </w:r>
      <w:r>
        <w:rPr>
          <w:bCs/>
          <w:sz w:val="22"/>
          <w:szCs w:val="22"/>
        </w:rPr>
        <w:t>7</w:t>
      </w:r>
      <w:r w:rsidRPr="004B1F1E">
        <w:rPr>
          <w:bCs/>
          <w:sz w:val="22"/>
          <w:szCs w:val="22"/>
        </w:rPr>
        <w:t xml:space="preserve">) “Using Statistical Models Based </w:t>
      </w:r>
      <w:r>
        <w:rPr>
          <w:bCs/>
          <w:sz w:val="22"/>
          <w:szCs w:val="22"/>
        </w:rPr>
        <w:t>o</w:t>
      </w:r>
      <w:r w:rsidRPr="004B1F1E">
        <w:rPr>
          <w:bCs/>
          <w:sz w:val="22"/>
          <w:szCs w:val="22"/>
        </w:rPr>
        <w:t xml:space="preserve">n Historical Project Data </w:t>
      </w:r>
      <w:r>
        <w:rPr>
          <w:bCs/>
          <w:sz w:val="22"/>
          <w:szCs w:val="22"/>
        </w:rPr>
        <w:t>t</w:t>
      </w:r>
      <w:r w:rsidRPr="004B1F1E">
        <w:rPr>
          <w:bCs/>
          <w:sz w:val="22"/>
          <w:szCs w:val="22"/>
        </w:rPr>
        <w:t xml:space="preserve">o Estimate Durations </w:t>
      </w:r>
      <w:r>
        <w:rPr>
          <w:bCs/>
          <w:sz w:val="22"/>
          <w:szCs w:val="22"/>
        </w:rPr>
        <w:t>f</w:t>
      </w:r>
      <w:r w:rsidRPr="004B1F1E">
        <w:rPr>
          <w:bCs/>
          <w:sz w:val="22"/>
          <w:szCs w:val="22"/>
        </w:rPr>
        <w:t>or Transportation Projects.” International Society of Civil Engineering Congress (International Society of Civil Engineers, April 2 2018, April 5 201</w:t>
      </w:r>
      <w:r>
        <w:rPr>
          <w:bCs/>
          <w:sz w:val="22"/>
          <w:szCs w:val="22"/>
        </w:rPr>
        <w:t>7</w:t>
      </w:r>
      <w:r w:rsidRPr="004B1F1E">
        <w:rPr>
          <w:bCs/>
          <w:sz w:val="22"/>
          <w:szCs w:val="22"/>
        </w:rPr>
        <w:t>)</w:t>
      </w:r>
    </w:p>
    <w:p w14:paraId="76E94397" w14:textId="6B5D0B12" w:rsidR="00DA13FF" w:rsidRPr="00440907" w:rsidRDefault="00F04F19" w:rsidP="00DA13FF">
      <w:pPr>
        <w:pStyle w:val="ListParagraph"/>
        <w:numPr>
          <w:ilvl w:val="0"/>
          <w:numId w:val="33"/>
        </w:numPr>
        <w:rPr>
          <w:sz w:val="22"/>
          <w:szCs w:val="24"/>
        </w:rPr>
      </w:pPr>
      <w:r>
        <w:rPr>
          <w:sz w:val="22"/>
          <w:szCs w:val="24"/>
        </w:rPr>
        <w:t>Nevett</w:t>
      </w:r>
      <w:r w:rsidR="00DA13FF">
        <w:rPr>
          <w:sz w:val="22"/>
          <w:szCs w:val="24"/>
        </w:rPr>
        <w:t xml:space="preserve">, </w:t>
      </w:r>
      <w:r>
        <w:rPr>
          <w:sz w:val="22"/>
          <w:szCs w:val="24"/>
        </w:rPr>
        <w:t>G</w:t>
      </w:r>
      <w:r w:rsidR="00DA13FF">
        <w:rPr>
          <w:sz w:val="22"/>
          <w:szCs w:val="24"/>
        </w:rPr>
        <w:t>., Goodrum, P. (201</w:t>
      </w:r>
      <w:r>
        <w:rPr>
          <w:sz w:val="22"/>
          <w:szCs w:val="24"/>
        </w:rPr>
        <w:t>7</w:t>
      </w:r>
      <w:r w:rsidR="00DA13FF">
        <w:rPr>
          <w:sz w:val="22"/>
          <w:szCs w:val="24"/>
        </w:rPr>
        <w:t>). “</w:t>
      </w:r>
      <w:r w:rsidRPr="00D47996">
        <w:rPr>
          <w:bCs/>
          <w:sz w:val="22"/>
          <w:szCs w:val="22"/>
        </w:rPr>
        <w:t>Estimating Contract Times for Transportation Projects: Creating A Statistical Model to Estimate Times Using Bid Quantities</w:t>
      </w:r>
      <w:r w:rsidR="00DA13FF">
        <w:rPr>
          <w:sz w:val="22"/>
          <w:szCs w:val="24"/>
        </w:rPr>
        <w:t xml:space="preserve">.”  </w:t>
      </w:r>
      <w:r w:rsidR="00DA13FF" w:rsidRPr="00440907">
        <w:rPr>
          <w:sz w:val="22"/>
          <w:szCs w:val="24"/>
        </w:rPr>
        <w:t xml:space="preserve">International Construction Specialty Conference (ICSC), Vancouver, June </w:t>
      </w:r>
      <w:r>
        <w:rPr>
          <w:sz w:val="22"/>
          <w:szCs w:val="24"/>
        </w:rPr>
        <w:t>3</w:t>
      </w:r>
      <w:r w:rsidR="00DA13FF" w:rsidRPr="00440907">
        <w:rPr>
          <w:sz w:val="22"/>
          <w:szCs w:val="24"/>
        </w:rPr>
        <w:t>, 201</w:t>
      </w:r>
      <w:r>
        <w:rPr>
          <w:sz w:val="22"/>
          <w:szCs w:val="24"/>
        </w:rPr>
        <w:t>7</w:t>
      </w:r>
      <w:r w:rsidR="00DA13FF" w:rsidRPr="00440907">
        <w:rPr>
          <w:sz w:val="22"/>
          <w:szCs w:val="24"/>
        </w:rPr>
        <w:t>.</w:t>
      </w:r>
    </w:p>
    <w:p w14:paraId="6DD2F402" w14:textId="77777777" w:rsidR="00DA13FF" w:rsidRPr="00681118" w:rsidRDefault="00DA13FF" w:rsidP="00DA13FF">
      <w:pPr>
        <w:keepNext/>
        <w:spacing w:before="120" w:after="120"/>
        <w:ind w:left="720" w:hanging="720"/>
        <w:outlineLvl w:val="7"/>
        <w:rPr>
          <w:b/>
          <w:bCs/>
          <w:caps/>
          <w:color w:val="FF0000"/>
        </w:rPr>
      </w:pPr>
      <w:r w:rsidRPr="00AC1635">
        <w:rPr>
          <w:b/>
          <w:bCs/>
          <w:caps/>
        </w:rPr>
        <w:t>Technical reports</w:t>
      </w:r>
      <w:r>
        <w:rPr>
          <w:b/>
          <w:bCs/>
          <w:caps/>
        </w:rPr>
        <w:t xml:space="preserve"> </w:t>
      </w:r>
    </w:p>
    <w:p w14:paraId="50E7F02E" w14:textId="77777777" w:rsidR="00DA13FF" w:rsidRPr="00201EB2" w:rsidRDefault="00DA13FF" w:rsidP="00DA13FF">
      <w:pPr>
        <w:numPr>
          <w:ilvl w:val="0"/>
          <w:numId w:val="29"/>
        </w:numPr>
        <w:tabs>
          <w:tab w:val="clear" w:pos="1080"/>
          <w:tab w:val="num" w:pos="720"/>
        </w:tabs>
        <w:spacing w:before="100" w:beforeAutospacing="1" w:after="120"/>
        <w:ind w:left="720"/>
        <w:rPr>
          <w:bCs/>
          <w:szCs w:val="22"/>
        </w:rPr>
      </w:pPr>
      <w:r w:rsidRPr="00201EB2">
        <w:rPr>
          <w:color w:val="222222"/>
          <w:sz w:val="22"/>
          <w:szCs w:val="20"/>
          <w:shd w:val="clear" w:color="auto" w:fill="FFFFFF"/>
        </w:rPr>
        <w:t>O'Brien, William J., Bharathwaj Sankaran, Fernanda L. Leite, Nabeel Khwaja, Ignacio De Sande Palma, Paul Goodrum, Keith Molenaar, Guillermo Nevett, and Joshua Johnson.</w:t>
      </w:r>
      <w:r w:rsidRPr="00201EB2">
        <w:rPr>
          <w:rStyle w:val="apple-converted-space"/>
          <w:color w:val="222222"/>
          <w:sz w:val="22"/>
          <w:szCs w:val="20"/>
          <w:shd w:val="clear" w:color="auto" w:fill="FFFFFF"/>
        </w:rPr>
        <w:t xml:space="preserve"> (2016). </w:t>
      </w:r>
      <w:r w:rsidRPr="00201EB2">
        <w:rPr>
          <w:iCs/>
          <w:color w:val="222222"/>
          <w:sz w:val="22"/>
          <w:szCs w:val="20"/>
          <w:shd w:val="clear" w:color="auto" w:fill="FFFFFF"/>
        </w:rPr>
        <w:t>Civil Integrated Management (CIM) for Departments of Transportation, Volume 1: Guidebook</w:t>
      </w:r>
      <w:r w:rsidRPr="00201EB2">
        <w:rPr>
          <w:color w:val="222222"/>
          <w:sz w:val="22"/>
          <w:szCs w:val="20"/>
          <w:shd w:val="clear" w:color="auto" w:fill="FFFFFF"/>
        </w:rPr>
        <w:t>.  NCHRP No. Project 10-96. National Academies. Washington, DC.</w:t>
      </w:r>
    </w:p>
    <w:p w14:paraId="6CF5ED80" w14:textId="77777777" w:rsidR="00DA13FF" w:rsidRPr="002D779D" w:rsidRDefault="00DA13FF" w:rsidP="002D779D">
      <w:pPr>
        <w:numPr>
          <w:ilvl w:val="0"/>
          <w:numId w:val="29"/>
        </w:numPr>
        <w:tabs>
          <w:tab w:val="clear" w:pos="1080"/>
          <w:tab w:val="num" w:pos="720"/>
        </w:tabs>
        <w:spacing w:before="100" w:beforeAutospacing="1" w:after="120"/>
        <w:ind w:left="720"/>
        <w:rPr>
          <w:bCs/>
          <w:szCs w:val="22"/>
        </w:rPr>
      </w:pPr>
      <w:r w:rsidRPr="00201EB2">
        <w:rPr>
          <w:color w:val="222222"/>
          <w:sz w:val="22"/>
          <w:szCs w:val="20"/>
          <w:shd w:val="clear" w:color="auto" w:fill="FFFFFF"/>
        </w:rPr>
        <w:t>O'Brien, W., Sankaran, B., Leite, F., Khwaja, N., Palma, S., Goodrum, P., Molenaar, K., Nevett, G.</w:t>
      </w:r>
      <w:proofErr w:type="gramStart"/>
      <w:r w:rsidRPr="00201EB2">
        <w:rPr>
          <w:color w:val="222222"/>
          <w:sz w:val="22"/>
          <w:szCs w:val="20"/>
          <w:shd w:val="clear" w:color="auto" w:fill="FFFFFF"/>
        </w:rPr>
        <w:t>,  and</w:t>
      </w:r>
      <w:proofErr w:type="gramEnd"/>
      <w:r w:rsidRPr="00201EB2">
        <w:rPr>
          <w:color w:val="222222"/>
          <w:sz w:val="22"/>
          <w:szCs w:val="20"/>
          <w:shd w:val="clear" w:color="auto" w:fill="FFFFFF"/>
        </w:rPr>
        <w:t xml:space="preserve"> Johnson, J. </w:t>
      </w:r>
      <w:r w:rsidRPr="00201EB2">
        <w:rPr>
          <w:rStyle w:val="apple-converted-space"/>
          <w:color w:val="222222"/>
          <w:sz w:val="22"/>
          <w:szCs w:val="20"/>
          <w:shd w:val="clear" w:color="auto" w:fill="FFFFFF"/>
        </w:rPr>
        <w:t xml:space="preserve"> (2016). </w:t>
      </w:r>
      <w:r w:rsidRPr="00201EB2">
        <w:rPr>
          <w:iCs/>
          <w:color w:val="222222"/>
          <w:sz w:val="22"/>
          <w:szCs w:val="20"/>
          <w:shd w:val="clear" w:color="auto" w:fill="FFFFFF"/>
        </w:rPr>
        <w:t>Civil Integrated Management (CIM) for Departments of Transportation, Volume 2: Research Report</w:t>
      </w:r>
      <w:r w:rsidRPr="00201EB2">
        <w:rPr>
          <w:color w:val="222222"/>
          <w:sz w:val="22"/>
          <w:szCs w:val="20"/>
          <w:shd w:val="clear" w:color="auto" w:fill="FFFFFF"/>
        </w:rPr>
        <w:t>. NCHRP No. Project 10-96. 2016. National Academies. Washington, DC.</w:t>
      </w:r>
    </w:p>
    <w:p w14:paraId="31A52AB5" w14:textId="77777777" w:rsidR="00DA13FF" w:rsidRPr="00AC1635" w:rsidRDefault="00DA13FF" w:rsidP="00DA13FF">
      <w:pPr>
        <w:spacing w:before="240" w:after="120"/>
        <w:rPr>
          <w:sz w:val="22"/>
          <w:szCs w:val="22"/>
        </w:rPr>
      </w:pPr>
      <w:r w:rsidRPr="00AC1635">
        <w:rPr>
          <w:b/>
          <w:caps/>
        </w:rPr>
        <w:t>Oral Presentations</w:t>
      </w:r>
      <w:r w:rsidRPr="00AC1635">
        <w:rPr>
          <w:caps/>
          <w:sz w:val="22"/>
          <w:szCs w:val="22"/>
        </w:rPr>
        <w:t xml:space="preserve"> (</w:t>
      </w:r>
      <w:r w:rsidRPr="00AC1635">
        <w:rPr>
          <w:sz w:val="22"/>
          <w:szCs w:val="22"/>
        </w:rPr>
        <w:t>* indicates principal speaker)</w:t>
      </w:r>
    </w:p>
    <w:bookmarkEnd w:id="0"/>
    <w:p w14:paraId="2864281D" w14:textId="15178319" w:rsidR="00D47996" w:rsidRPr="00D47996" w:rsidRDefault="00D47996" w:rsidP="00D47996">
      <w:pPr>
        <w:widowControl w:val="0"/>
        <w:numPr>
          <w:ilvl w:val="0"/>
          <w:numId w:val="8"/>
        </w:numPr>
        <w:tabs>
          <w:tab w:val="left" w:pos="810"/>
        </w:tabs>
        <w:spacing w:after="120"/>
        <w:rPr>
          <w:bCs/>
          <w:sz w:val="22"/>
          <w:szCs w:val="22"/>
        </w:rPr>
      </w:pPr>
      <w:r w:rsidRPr="00D47996">
        <w:rPr>
          <w:bCs/>
          <w:sz w:val="22"/>
          <w:szCs w:val="22"/>
        </w:rPr>
        <w:t>Panelist "TRB Webinar: Practices for Establishing Contract Time for Highway Projects</w:t>
      </w:r>
      <w:r>
        <w:rPr>
          <w:bCs/>
          <w:sz w:val="22"/>
          <w:szCs w:val="22"/>
        </w:rPr>
        <w:t>.</w:t>
      </w:r>
      <w:r w:rsidRPr="00D47996">
        <w:rPr>
          <w:bCs/>
          <w:sz w:val="22"/>
          <w:szCs w:val="22"/>
        </w:rPr>
        <w:t>"</w:t>
      </w:r>
      <w:r>
        <w:rPr>
          <w:bCs/>
          <w:sz w:val="22"/>
          <w:szCs w:val="22"/>
        </w:rPr>
        <w:t xml:space="preserve"> </w:t>
      </w:r>
      <w:r w:rsidRPr="00D47996">
        <w:rPr>
          <w:bCs/>
          <w:sz w:val="22"/>
          <w:szCs w:val="22"/>
        </w:rPr>
        <w:t>Jul</w:t>
      </w:r>
      <w:r>
        <w:rPr>
          <w:bCs/>
          <w:sz w:val="22"/>
          <w:szCs w:val="22"/>
        </w:rPr>
        <w:t>y</w:t>
      </w:r>
      <w:r w:rsidRPr="00D47996">
        <w:rPr>
          <w:bCs/>
          <w:sz w:val="22"/>
          <w:szCs w:val="22"/>
        </w:rPr>
        <w:t xml:space="preserve"> 12</w:t>
      </w:r>
      <w:r>
        <w:rPr>
          <w:bCs/>
          <w:sz w:val="22"/>
          <w:szCs w:val="22"/>
        </w:rPr>
        <w:t xml:space="preserve"> 2018</w:t>
      </w:r>
      <w:r w:rsidR="00924D06">
        <w:rPr>
          <w:bCs/>
          <w:sz w:val="22"/>
          <w:szCs w:val="22"/>
        </w:rPr>
        <w:t xml:space="preserve">.  Over 300 attended the virtual webinar about DOT practices in estimating contract time. </w:t>
      </w:r>
    </w:p>
    <w:p w14:paraId="2563A984" w14:textId="77777777" w:rsidR="004B1F1E" w:rsidRDefault="004B1F1E" w:rsidP="004B1F1E">
      <w:pPr>
        <w:widowControl w:val="0"/>
        <w:numPr>
          <w:ilvl w:val="0"/>
          <w:numId w:val="8"/>
        </w:numPr>
        <w:tabs>
          <w:tab w:val="left" w:pos="810"/>
        </w:tabs>
        <w:spacing w:after="120"/>
        <w:rPr>
          <w:bCs/>
          <w:sz w:val="22"/>
          <w:szCs w:val="22"/>
        </w:rPr>
      </w:pPr>
      <w:r w:rsidRPr="004B1F1E">
        <w:rPr>
          <w:bCs/>
          <w:sz w:val="22"/>
          <w:szCs w:val="22"/>
        </w:rPr>
        <w:t>Alleman, D., Nevett, G</w:t>
      </w:r>
      <w:r>
        <w:rPr>
          <w:bCs/>
          <w:sz w:val="22"/>
          <w:szCs w:val="22"/>
        </w:rPr>
        <w:t>*</w:t>
      </w:r>
      <w:r w:rsidRPr="004B1F1E">
        <w:rPr>
          <w:bCs/>
          <w:sz w:val="22"/>
          <w:szCs w:val="22"/>
        </w:rPr>
        <w:t>., and Goodrum, P., (2018) “Design-Build Performance over the Years: An Exploration into Colorado’s Experience</w:t>
      </w:r>
      <w:r>
        <w:rPr>
          <w:bCs/>
          <w:sz w:val="22"/>
          <w:szCs w:val="22"/>
        </w:rPr>
        <w:t>.</w:t>
      </w:r>
      <w:r w:rsidRPr="004B1F1E">
        <w:rPr>
          <w:bCs/>
          <w:sz w:val="22"/>
          <w:szCs w:val="22"/>
        </w:rPr>
        <w:t>”</w:t>
      </w:r>
      <w:r>
        <w:rPr>
          <w:bCs/>
          <w:sz w:val="22"/>
          <w:szCs w:val="22"/>
        </w:rPr>
        <w:t xml:space="preserve"> Construction Research Congress (Construction Research Congress, April 2 2018, April 5 2018)</w:t>
      </w:r>
    </w:p>
    <w:p w14:paraId="7B6B03A4" w14:textId="58442162" w:rsidR="00D47996" w:rsidRDefault="004B1F1E" w:rsidP="00D47996">
      <w:pPr>
        <w:widowControl w:val="0"/>
        <w:numPr>
          <w:ilvl w:val="0"/>
          <w:numId w:val="8"/>
        </w:numPr>
        <w:tabs>
          <w:tab w:val="left" w:pos="810"/>
        </w:tabs>
        <w:spacing w:after="120"/>
        <w:rPr>
          <w:bCs/>
          <w:sz w:val="22"/>
          <w:szCs w:val="22"/>
        </w:rPr>
      </w:pPr>
      <w:r w:rsidRPr="004B1F1E">
        <w:rPr>
          <w:bCs/>
          <w:sz w:val="22"/>
          <w:szCs w:val="22"/>
        </w:rPr>
        <w:t>Nevett, G*., Alleman, D., and Goodrum, P., (201</w:t>
      </w:r>
      <w:r w:rsidR="00D47996">
        <w:rPr>
          <w:bCs/>
          <w:sz w:val="22"/>
          <w:szCs w:val="22"/>
        </w:rPr>
        <w:t>7</w:t>
      </w:r>
      <w:r w:rsidRPr="004B1F1E">
        <w:rPr>
          <w:bCs/>
          <w:sz w:val="22"/>
          <w:szCs w:val="22"/>
        </w:rPr>
        <w:t>) “</w:t>
      </w:r>
      <w:r w:rsidR="00D47996" w:rsidRPr="004B1F1E">
        <w:rPr>
          <w:bCs/>
          <w:sz w:val="22"/>
          <w:szCs w:val="22"/>
        </w:rPr>
        <w:t xml:space="preserve">Using Statistical Models Based </w:t>
      </w:r>
      <w:r w:rsidR="00D47996">
        <w:rPr>
          <w:bCs/>
          <w:sz w:val="22"/>
          <w:szCs w:val="22"/>
        </w:rPr>
        <w:t>o</w:t>
      </w:r>
      <w:r w:rsidR="00D47996" w:rsidRPr="004B1F1E">
        <w:rPr>
          <w:bCs/>
          <w:sz w:val="22"/>
          <w:szCs w:val="22"/>
        </w:rPr>
        <w:t xml:space="preserve">n Historical Project Data </w:t>
      </w:r>
      <w:r w:rsidR="00D47996">
        <w:rPr>
          <w:bCs/>
          <w:sz w:val="22"/>
          <w:szCs w:val="22"/>
        </w:rPr>
        <w:t>t</w:t>
      </w:r>
      <w:r w:rsidR="00D47996" w:rsidRPr="004B1F1E">
        <w:rPr>
          <w:bCs/>
          <w:sz w:val="22"/>
          <w:szCs w:val="22"/>
        </w:rPr>
        <w:t xml:space="preserve">o Estimate Durations </w:t>
      </w:r>
      <w:r w:rsidR="00D47996">
        <w:rPr>
          <w:bCs/>
          <w:sz w:val="22"/>
          <w:szCs w:val="22"/>
        </w:rPr>
        <w:t>f</w:t>
      </w:r>
      <w:r w:rsidR="00D47996" w:rsidRPr="004B1F1E">
        <w:rPr>
          <w:bCs/>
          <w:sz w:val="22"/>
          <w:szCs w:val="22"/>
        </w:rPr>
        <w:t>or Transportation Projects</w:t>
      </w:r>
      <w:r w:rsidRPr="004B1F1E">
        <w:rPr>
          <w:bCs/>
          <w:sz w:val="22"/>
          <w:szCs w:val="22"/>
        </w:rPr>
        <w:t>.” International Society of Civil Engineering Congress (International Society of Civil Engineers, April 2 201</w:t>
      </w:r>
      <w:r w:rsidR="00F04F19">
        <w:rPr>
          <w:bCs/>
          <w:sz w:val="22"/>
          <w:szCs w:val="22"/>
        </w:rPr>
        <w:t>7</w:t>
      </w:r>
      <w:r w:rsidRPr="004B1F1E">
        <w:rPr>
          <w:bCs/>
          <w:sz w:val="22"/>
          <w:szCs w:val="22"/>
        </w:rPr>
        <w:t>, April 5 201</w:t>
      </w:r>
      <w:r w:rsidR="00F04F19">
        <w:rPr>
          <w:bCs/>
          <w:sz w:val="22"/>
          <w:szCs w:val="22"/>
        </w:rPr>
        <w:t>7</w:t>
      </w:r>
      <w:r w:rsidRPr="004B1F1E">
        <w:rPr>
          <w:bCs/>
          <w:sz w:val="22"/>
          <w:szCs w:val="22"/>
        </w:rPr>
        <w:t>)</w:t>
      </w:r>
    </w:p>
    <w:p w14:paraId="5377B0D9" w14:textId="0E664912" w:rsidR="00D47996" w:rsidRPr="00D47996" w:rsidRDefault="00D47996" w:rsidP="00D47996">
      <w:pPr>
        <w:widowControl w:val="0"/>
        <w:numPr>
          <w:ilvl w:val="0"/>
          <w:numId w:val="8"/>
        </w:numPr>
        <w:tabs>
          <w:tab w:val="left" w:pos="810"/>
        </w:tabs>
        <w:spacing w:after="120"/>
        <w:rPr>
          <w:bCs/>
          <w:sz w:val="22"/>
          <w:szCs w:val="22"/>
        </w:rPr>
      </w:pPr>
      <w:r w:rsidRPr="00D47996">
        <w:rPr>
          <w:bCs/>
          <w:sz w:val="22"/>
          <w:szCs w:val="22"/>
        </w:rPr>
        <w:t xml:space="preserve">Nevett, G.* and Goodrum, P. (2017). “Estimating Contract Times for Transportation Projects: Creating A Statistical Model to Estimate Times Using Bid Quantities.” CSCE Construction </w:t>
      </w:r>
      <w:r w:rsidR="00924D06" w:rsidRPr="00D47996">
        <w:rPr>
          <w:bCs/>
          <w:sz w:val="22"/>
          <w:szCs w:val="22"/>
        </w:rPr>
        <w:t>Specialty</w:t>
      </w:r>
      <w:r w:rsidRPr="00D47996">
        <w:rPr>
          <w:bCs/>
          <w:sz w:val="22"/>
          <w:szCs w:val="22"/>
        </w:rPr>
        <w:t xml:space="preserve"> Conference. Vancouver, BC.  June 3, 2017.</w:t>
      </w:r>
    </w:p>
    <w:p w14:paraId="5B15F5D3" w14:textId="77777777" w:rsidR="00924D06" w:rsidRDefault="00924D06" w:rsidP="004200E6">
      <w:pPr>
        <w:spacing w:before="240" w:after="120"/>
        <w:rPr>
          <w:b/>
          <w:caps/>
        </w:rPr>
      </w:pPr>
    </w:p>
    <w:p w14:paraId="08C19E12" w14:textId="0D06DB41" w:rsidR="004200E6" w:rsidRPr="00AC1635" w:rsidRDefault="004200E6" w:rsidP="004200E6">
      <w:pPr>
        <w:spacing w:before="240" w:after="120"/>
        <w:rPr>
          <w:sz w:val="22"/>
          <w:szCs w:val="22"/>
        </w:rPr>
      </w:pPr>
      <w:r>
        <w:rPr>
          <w:b/>
          <w:caps/>
        </w:rPr>
        <w:t>Industry experience</w:t>
      </w:r>
    </w:p>
    <w:p w14:paraId="2F557804" w14:textId="70301A88" w:rsidR="00A84EC0" w:rsidRPr="00194501" w:rsidRDefault="00194501" w:rsidP="00505564">
      <w:pPr>
        <w:widowControl w:val="0"/>
        <w:numPr>
          <w:ilvl w:val="0"/>
          <w:numId w:val="40"/>
        </w:numPr>
        <w:tabs>
          <w:tab w:val="left" w:pos="810"/>
        </w:tabs>
        <w:spacing w:after="120"/>
        <w:rPr>
          <w:bCs/>
          <w:sz w:val="22"/>
        </w:rPr>
      </w:pPr>
      <w:r w:rsidRPr="00194501">
        <w:rPr>
          <w:b/>
          <w:bCs/>
          <w:sz w:val="22"/>
        </w:rPr>
        <w:lastRenderedPageBreak/>
        <w:t>Founder/President</w:t>
      </w:r>
      <w:r w:rsidRPr="00194501">
        <w:rPr>
          <w:bCs/>
          <w:sz w:val="22"/>
        </w:rPr>
        <w:t xml:space="preserve"> - </w:t>
      </w:r>
      <w:proofErr w:type="spellStart"/>
      <w:r w:rsidR="00A84EC0" w:rsidRPr="00194501">
        <w:rPr>
          <w:bCs/>
          <w:sz w:val="22"/>
        </w:rPr>
        <w:t>Soltec</w:t>
      </w:r>
      <w:proofErr w:type="spellEnd"/>
      <w:r w:rsidR="00A84EC0" w:rsidRPr="00194501">
        <w:rPr>
          <w:bCs/>
          <w:sz w:val="22"/>
        </w:rPr>
        <w:t xml:space="preserve"> NPN, C. A. (2012-2018)</w:t>
      </w:r>
      <w:r w:rsidRPr="00194501">
        <w:rPr>
          <w:bCs/>
          <w:sz w:val="22"/>
        </w:rPr>
        <w:t>. C</w:t>
      </w:r>
      <w:r w:rsidR="00A84EC0" w:rsidRPr="00194501">
        <w:rPr>
          <w:bCs/>
          <w:sz w:val="22"/>
        </w:rPr>
        <w:t xml:space="preserve">oncrete coring and sawing, demolitions using expansive mortar and structures demolitions service </w:t>
      </w:r>
      <w:proofErr w:type="spellStart"/>
      <w:proofErr w:type="gramStart"/>
      <w:r w:rsidR="00A84EC0" w:rsidRPr="00194501">
        <w:rPr>
          <w:bCs/>
          <w:sz w:val="22"/>
        </w:rPr>
        <w:t>firm.Lead</w:t>
      </w:r>
      <w:proofErr w:type="spellEnd"/>
      <w:proofErr w:type="gramEnd"/>
      <w:r w:rsidR="00A84EC0" w:rsidRPr="00194501">
        <w:rPr>
          <w:bCs/>
          <w:sz w:val="22"/>
        </w:rPr>
        <w:t xml:space="preserve"> concrete coring, sawing, and demolition projects.</w:t>
      </w:r>
      <w:r w:rsidRPr="00194501">
        <w:rPr>
          <w:bCs/>
          <w:sz w:val="22"/>
        </w:rPr>
        <w:t xml:space="preserve"> </w:t>
      </w:r>
      <w:r w:rsidR="00A84EC0" w:rsidRPr="00194501">
        <w:rPr>
          <w:bCs/>
          <w:sz w:val="22"/>
        </w:rPr>
        <w:t>Supervise workers and manage tools amongst different projects to ensure optimum performance.</w:t>
      </w:r>
      <w:r w:rsidRPr="00194501">
        <w:rPr>
          <w:bCs/>
          <w:sz w:val="22"/>
        </w:rPr>
        <w:t xml:space="preserve"> </w:t>
      </w:r>
      <w:r w:rsidR="00A84EC0" w:rsidRPr="00194501">
        <w:rPr>
          <w:bCs/>
          <w:sz w:val="22"/>
        </w:rPr>
        <w:t>Estimate and analyze unit price cost.</w:t>
      </w:r>
      <w:r w:rsidR="00A84EC0" w:rsidRPr="00194501">
        <w:rPr>
          <w:bCs/>
          <w:sz w:val="22"/>
        </w:rPr>
        <w:tab/>
      </w:r>
    </w:p>
    <w:p w14:paraId="5EA4C81A" w14:textId="4D759676" w:rsidR="00A84EC0" w:rsidRPr="00194501" w:rsidRDefault="00194501" w:rsidP="00A44E4F">
      <w:pPr>
        <w:widowControl w:val="0"/>
        <w:numPr>
          <w:ilvl w:val="0"/>
          <w:numId w:val="40"/>
        </w:numPr>
        <w:tabs>
          <w:tab w:val="left" w:pos="810"/>
        </w:tabs>
        <w:spacing w:after="120"/>
        <w:rPr>
          <w:bCs/>
          <w:sz w:val="22"/>
        </w:rPr>
      </w:pPr>
      <w:r w:rsidRPr="00194501">
        <w:rPr>
          <w:b/>
          <w:bCs/>
          <w:sz w:val="22"/>
        </w:rPr>
        <w:t>Engineer</w:t>
      </w:r>
      <w:r w:rsidRPr="00194501">
        <w:rPr>
          <w:bCs/>
          <w:sz w:val="22"/>
        </w:rPr>
        <w:t xml:space="preserve">. </w:t>
      </w:r>
      <w:r w:rsidR="00A84EC0" w:rsidRPr="00194501">
        <w:rPr>
          <w:bCs/>
          <w:sz w:val="22"/>
        </w:rPr>
        <w:t>Private Contractor. (2012-2014)</w:t>
      </w:r>
      <w:r w:rsidRPr="00194501">
        <w:rPr>
          <w:bCs/>
          <w:sz w:val="22"/>
        </w:rPr>
        <w:t xml:space="preserve">. </w:t>
      </w:r>
      <w:r w:rsidR="00A84EC0" w:rsidRPr="00194501">
        <w:rPr>
          <w:bCs/>
          <w:sz w:val="22"/>
        </w:rPr>
        <w:t>Construction and remo</w:t>
      </w:r>
      <w:r w:rsidRPr="00194501">
        <w:rPr>
          <w:bCs/>
          <w:sz w:val="22"/>
        </w:rPr>
        <w:t xml:space="preserve">deling </w:t>
      </w:r>
      <w:proofErr w:type="spellStart"/>
      <w:proofErr w:type="gramStart"/>
      <w:r w:rsidRPr="00194501">
        <w:rPr>
          <w:bCs/>
          <w:sz w:val="22"/>
        </w:rPr>
        <w:t>contractor</w:t>
      </w:r>
      <w:r w:rsidR="00A84EC0" w:rsidRPr="00194501">
        <w:rPr>
          <w:b/>
          <w:bCs/>
          <w:sz w:val="22"/>
        </w:rPr>
        <w:t>.</w:t>
      </w:r>
      <w:r w:rsidR="00A84EC0" w:rsidRPr="00194501">
        <w:rPr>
          <w:bCs/>
          <w:sz w:val="22"/>
        </w:rPr>
        <w:t>Lead</w:t>
      </w:r>
      <w:proofErr w:type="spellEnd"/>
      <w:proofErr w:type="gramEnd"/>
      <w:r w:rsidR="00A84EC0" w:rsidRPr="00194501">
        <w:rPr>
          <w:bCs/>
          <w:sz w:val="22"/>
        </w:rPr>
        <w:t xml:space="preserve"> construction and remodeling projects.</w:t>
      </w:r>
      <w:r w:rsidRPr="00194501">
        <w:rPr>
          <w:bCs/>
          <w:sz w:val="22"/>
        </w:rPr>
        <w:t xml:space="preserve"> </w:t>
      </w:r>
      <w:r w:rsidR="00A84EC0" w:rsidRPr="00194501">
        <w:rPr>
          <w:bCs/>
          <w:sz w:val="22"/>
        </w:rPr>
        <w:t>Ordered and tracked materials to ensure delivery on time.</w:t>
      </w:r>
      <w:r w:rsidRPr="00194501">
        <w:rPr>
          <w:bCs/>
          <w:sz w:val="22"/>
        </w:rPr>
        <w:t xml:space="preserve"> </w:t>
      </w:r>
      <w:r w:rsidR="00A84EC0" w:rsidRPr="00194501">
        <w:rPr>
          <w:bCs/>
          <w:sz w:val="22"/>
        </w:rPr>
        <w:t>Interacted with owner and architect to define details.</w:t>
      </w:r>
      <w:r w:rsidRPr="00194501">
        <w:rPr>
          <w:bCs/>
          <w:sz w:val="22"/>
        </w:rPr>
        <w:t xml:space="preserve"> </w:t>
      </w:r>
      <w:r w:rsidR="00A84EC0" w:rsidRPr="00194501">
        <w:rPr>
          <w:bCs/>
          <w:sz w:val="22"/>
        </w:rPr>
        <w:t>Estimated and analyzed unit price cost for bidding process and valuations. Monitored actual cost vs. budget.</w:t>
      </w:r>
    </w:p>
    <w:p w14:paraId="4A3AC00C" w14:textId="461B7440" w:rsidR="00A84EC0" w:rsidRPr="00194501" w:rsidRDefault="00194501" w:rsidP="00790642">
      <w:pPr>
        <w:widowControl w:val="0"/>
        <w:numPr>
          <w:ilvl w:val="0"/>
          <w:numId w:val="40"/>
        </w:numPr>
        <w:tabs>
          <w:tab w:val="left" w:pos="810"/>
        </w:tabs>
        <w:spacing w:after="120"/>
        <w:rPr>
          <w:bCs/>
          <w:sz w:val="22"/>
        </w:rPr>
      </w:pPr>
      <w:r w:rsidRPr="00194501">
        <w:rPr>
          <w:b/>
          <w:bCs/>
          <w:sz w:val="22"/>
        </w:rPr>
        <w:t>Project Engineer/ Field Engineer</w:t>
      </w:r>
      <w:r w:rsidRPr="00194501">
        <w:rPr>
          <w:bCs/>
          <w:sz w:val="22"/>
        </w:rPr>
        <w:t xml:space="preserve">. </w:t>
      </w:r>
      <w:proofErr w:type="spellStart"/>
      <w:r w:rsidR="00A84EC0" w:rsidRPr="00194501">
        <w:rPr>
          <w:bCs/>
          <w:sz w:val="22"/>
        </w:rPr>
        <w:t>Obrein</w:t>
      </w:r>
      <w:proofErr w:type="spellEnd"/>
      <w:r w:rsidR="00A84EC0" w:rsidRPr="00194501">
        <w:rPr>
          <w:bCs/>
          <w:sz w:val="22"/>
        </w:rPr>
        <w:t>, C. A. (2011-2012)</w:t>
      </w:r>
      <w:r w:rsidRPr="00194501">
        <w:rPr>
          <w:bCs/>
          <w:sz w:val="22"/>
        </w:rPr>
        <w:t xml:space="preserve">. </w:t>
      </w:r>
      <w:r w:rsidR="00A84EC0" w:rsidRPr="00194501">
        <w:rPr>
          <w:bCs/>
          <w:sz w:val="22"/>
        </w:rPr>
        <w:t>Slope stability service firm.</w:t>
      </w:r>
      <w:r w:rsidRPr="00194501">
        <w:rPr>
          <w:bCs/>
          <w:sz w:val="22"/>
        </w:rPr>
        <w:t xml:space="preserve"> </w:t>
      </w:r>
      <w:r w:rsidR="00A84EC0" w:rsidRPr="00194501">
        <w:rPr>
          <w:bCs/>
          <w:sz w:val="22"/>
        </w:rPr>
        <w:t>Led construction of an 80,000 ft</w:t>
      </w:r>
      <w:r w:rsidR="00A84EC0" w:rsidRPr="00194501">
        <w:rPr>
          <w:bCs/>
          <w:sz w:val="22"/>
          <w:vertAlign w:val="superscript"/>
        </w:rPr>
        <w:t>2</w:t>
      </w:r>
      <w:r w:rsidR="00A84EC0" w:rsidRPr="00194501">
        <w:rPr>
          <w:bCs/>
          <w:sz w:val="22"/>
        </w:rPr>
        <w:t xml:space="preserve"> anchored wall for a basement with $3,000,000 budget.</w:t>
      </w:r>
      <w:r w:rsidRPr="00194501">
        <w:rPr>
          <w:bCs/>
          <w:sz w:val="22"/>
        </w:rPr>
        <w:t xml:space="preserve"> </w:t>
      </w:r>
      <w:r w:rsidR="00A84EC0" w:rsidRPr="00194501">
        <w:rPr>
          <w:bCs/>
          <w:sz w:val="22"/>
        </w:rPr>
        <w:t>Supervised workers and interacted with subcontractors and laborer’s union.</w:t>
      </w:r>
      <w:r w:rsidRPr="00194501">
        <w:rPr>
          <w:bCs/>
          <w:sz w:val="22"/>
        </w:rPr>
        <w:t xml:space="preserve"> </w:t>
      </w:r>
      <w:r w:rsidR="00A84EC0" w:rsidRPr="00194501">
        <w:rPr>
          <w:bCs/>
          <w:sz w:val="22"/>
        </w:rPr>
        <w:t>Ordered and tracked materials to ensure delivery on time.</w:t>
      </w:r>
      <w:r w:rsidRPr="00194501">
        <w:rPr>
          <w:bCs/>
          <w:sz w:val="22"/>
        </w:rPr>
        <w:t xml:space="preserve"> </w:t>
      </w:r>
      <w:r w:rsidR="00A84EC0" w:rsidRPr="00194501">
        <w:rPr>
          <w:bCs/>
          <w:sz w:val="22"/>
        </w:rPr>
        <w:t>Interacted with owner to define details.</w:t>
      </w:r>
    </w:p>
    <w:p w14:paraId="34D17453" w14:textId="2125EF13" w:rsidR="006156A8" w:rsidRPr="006156A8" w:rsidRDefault="00194501" w:rsidP="006156A8">
      <w:pPr>
        <w:spacing w:before="240" w:after="120"/>
        <w:rPr>
          <w:b/>
          <w:caps/>
        </w:rPr>
      </w:pPr>
      <w:r>
        <w:rPr>
          <w:b/>
          <w:caps/>
        </w:rPr>
        <w:t>SOftware Expertis</w:t>
      </w:r>
      <w:r w:rsidR="00924D06">
        <w:rPr>
          <w:b/>
          <w:caps/>
        </w:rPr>
        <w:t>e</w:t>
      </w:r>
    </w:p>
    <w:p w14:paraId="6268734F" w14:textId="12C16AAB"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 xml:space="preserve">Microsoft Office Suite, AutoCAD, SketchUp. Windows/ Mac OS </w:t>
      </w:r>
      <w:r w:rsidR="00194501">
        <w:rPr>
          <w:rFonts w:ascii="Times New Roman" w:eastAsia="Times New Roman" w:hAnsi="Times New Roman" w:cs="Times New Roman"/>
          <w:bCs/>
          <w:sz w:val="22"/>
          <w:szCs w:val="24"/>
        </w:rPr>
        <w:t xml:space="preserve">/ Autodesk </w:t>
      </w:r>
      <w:r w:rsidRPr="006156A8">
        <w:rPr>
          <w:rFonts w:ascii="Times New Roman" w:eastAsia="Times New Roman" w:hAnsi="Times New Roman" w:cs="Times New Roman"/>
          <w:bCs/>
          <w:sz w:val="22"/>
          <w:szCs w:val="24"/>
        </w:rPr>
        <w:t>Revit</w:t>
      </w:r>
      <w:r w:rsidR="00924D06">
        <w:rPr>
          <w:rFonts w:ascii="Times New Roman" w:eastAsia="Times New Roman" w:hAnsi="Times New Roman" w:cs="Times New Roman"/>
          <w:bCs/>
          <w:sz w:val="22"/>
          <w:szCs w:val="24"/>
        </w:rPr>
        <w:t xml:space="preserve"> / Autodesk </w:t>
      </w:r>
      <w:proofErr w:type="spellStart"/>
      <w:r w:rsidR="00924D06">
        <w:rPr>
          <w:rFonts w:ascii="Times New Roman" w:eastAsia="Times New Roman" w:hAnsi="Times New Roman" w:cs="Times New Roman"/>
          <w:bCs/>
          <w:sz w:val="22"/>
          <w:szCs w:val="24"/>
        </w:rPr>
        <w:t>NavisWorks</w:t>
      </w:r>
      <w:proofErr w:type="spellEnd"/>
      <w:r w:rsidR="00924D06">
        <w:rPr>
          <w:rFonts w:ascii="Times New Roman" w:eastAsia="Times New Roman" w:hAnsi="Times New Roman" w:cs="Times New Roman"/>
          <w:bCs/>
          <w:sz w:val="22"/>
          <w:szCs w:val="24"/>
        </w:rPr>
        <w:t xml:space="preserve">/ Bentley </w:t>
      </w:r>
      <w:proofErr w:type="spellStart"/>
      <w:r w:rsidR="00924D06">
        <w:rPr>
          <w:rFonts w:ascii="Times New Roman" w:eastAsia="Times New Roman" w:hAnsi="Times New Roman" w:cs="Times New Roman"/>
          <w:bCs/>
          <w:sz w:val="22"/>
          <w:szCs w:val="24"/>
        </w:rPr>
        <w:t>Microstation</w:t>
      </w:r>
      <w:proofErr w:type="spellEnd"/>
      <w:r w:rsidR="00924D06">
        <w:rPr>
          <w:rFonts w:ascii="Times New Roman" w:eastAsia="Times New Roman" w:hAnsi="Times New Roman" w:cs="Times New Roman"/>
          <w:bCs/>
          <w:sz w:val="22"/>
          <w:szCs w:val="24"/>
        </w:rPr>
        <w:t xml:space="preserve"> / Bentley </w:t>
      </w:r>
      <w:proofErr w:type="spellStart"/>
      <w:r w:rsidR="00924D06">
        <w:rPr>
          <w:rFonts w:ascii="Times New Roman" w:eastAsia="Times New Roman" w:hAnsi="Times New Roman" w:cs="Times New Roman"/>
          <w:bCs/>
          <w:sz w:val="22"/>
          <w:szCs w:val="24"/>
        </w:rPr>
        <w:t>AECOSim</w:t>
      </w:r>
      <w:proofErr w:type="spellEnd"/>
      <w:r w:rsidR="00924D06">
        <w:rPr>
          <w:rFonts w:ascii="Times New Roman" w:eastAsia="Times New Roman" w:hAnsi="Times New Roman" w:cs="Times New Roman"/>
          <w:bCs/>
          <w:sz w:val="22"/>
          <w:szCs w:val="24"/>
        </w:rPr>
        <w:t xml:space="preserve">/ Bentley </w:t>
      </w:r>
      <w:proofErr w:type="spellStart"/>
      <w:r w:rsidR="00924D06">
        <w:rPr>
          <w:rFonts w:ascii="Times New Roman" w:eastAsia="Times New Roman" w:hAnsi="Times New Roman" w:cs="Times New Roman"/>
          <w:bCs/>
          <w:sz w:val="22"/>
          <w:szCs w:val="24"/>
        </w:rPr>
        <w:t>ConstructSim</w:t>
      </w:r>
      <w:proofErr w:type="spellEnd"/>
      <w:r w:rsidRPr="006156A8">
        <w:rPr>
          <w:rFonts w:ascii="Times New Roman" w:eastAsia="Times New Roman" w:hAnsi="Times New Roman" w:cs="Times New Roman"/>
          <w:bCs/>
          <w:sz w:val="22"/>
          <w:szCs w:val="24"/>
        </w:rPr>
        <w:t xml:space="preserve"> / SAP2000 / SPSS Statistics/ Stata / R</w:t>
      </w:r>
      <w:r w:rsidR="00654DA3">
        <w:rPr>
          <w:rFonts w:ascii="Times New Roman" w:eastAsia="Times New Roman" w:hAnsi="Times New Roman" w:cs="Times New Roman"/>
          <w:bCs/>
          <w:sz w:val="22"/>
          <w:szCs w:val="24"/>
        </w:rPr>
        <w:t xml:space="preserve"> / Python</w:t>
      </w:r>
    </w:p>
    <w:p w14:paraId="52AA0FF5" w14:textId="77777777" w:rsidR="006156A8" w:rsidRPr="006156A8" w:rsidRDefault="006156A8" w:rsidP="006156A8">
      <w:pPr>
        <w:spacing w:before="240" w:after="120"/>
        <w:rPr>
          <w:b/>
          <w:caps/>
        </w:rPr>
      </w:pPr>
      <w:r w:rsidRPr="006156A8">
        <w:rPr>
          <w:b/>
          <w:caps/>
        </w:rPr>
        <w:t>LANGUAGES</w:t>
      </w:r>
    </w:p>
    <w:p w14:paraId="61330843" w14:textId="77777777"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Spanish – Native Language</w:t>
      </w:r>
    </w:p>
    <w:p w14:paraId="16FE4CB5" w14:textId="1AE6D9D5" w:rsidR="006156A8" w:rsidRPr="006156A8" w:rsidRDefault="006156A8" w:rsidP="006156A8">
      <w:pPr>
        <w:pStyle w:val="SpaceAfter"/>
        <w:contextualSpacing/>
        <w:rPr>
          <w:rFonts w:ascii="Times New Roman" w:eastAsia="Times New Roman" w:hAnsi="Times New Roman" w:cs="Times New Roman"/>
          <w:bCs/>
          <w:sz w:val="22"/>
          <w:szCs w:val="24"/>
        </w:rPr>
      </w:pPr>
      <w:r w:rsidRPr="006156A8">
        <w:rPr>
          <w:rFonts w:ascii="Times New Roman" w:eastAsia="Times New Roman" w:hAnsi="Times New Roman" w:cs="Times New Roman"/>
          <w:bCs/>
          <w:sz w:val="22"/>
          <w:szCs w:val="24"/>
        </w:rPr>
        <w:t xml:space="preserve">English – </w:t>
      </w:r>
      <w:r w:rsidR="00924D06">
        <w:rPr>
          <w:rFonts w:ascii="Times New Roman" w:eastAsia="Times New Roman" w:hAnsi="Times New Roman" w:cs="Times New Roman"/>
          <w:bCs/>
          <w:sz w:val="22"/>
          <w:szCs w:val="24"/>
        </w:rPr>
        <w:t>S</w:t>
      </w:r>
      <w:r w:rsidRPr="006156A8">
        <w:rPr>
          <w:rFonts w:ascii="Times New Roman" w:eastAsia="Times New Roman" w:hAnsi="Times New Roman" w:cs="Times New Roman"/>
          <w:bCs/>
          <w:sz w:val="22"/>
          <w:szCs w:val="24"/>
        </w:rPr>
        <w:t>peak fluently and read/write with high proficiency</w:t>
      </w:r>
    </w:p>
    <w:p w14:paraId="5073AC2C" w14:textId="77777777" w:rsidR="00A84EC0" w:rsidRPr="00A84EC0" w:rsidRDefault="00A84EC0" w:rsidP="00A84EC0">
      <w:pPr>
        <w:widowControl w:val="0"/>
        <w:tabs>
          <w:tab w:val="left" w:pos="810"/>
        </w:tabs>
        <w:spacing w:after="120"/>
        <w:ind w:left="720"/>
        <w:rPr>
          <w:bCs/>
          <w:sz w:val="22"/>
          <w:szCs w:val="22"/>
        </w:rPr>
      </w:pPr>
    </w:p>
    <w:sectPr w:rsidR="00A84EC0" w:rsidRPr="00A84EC0" w:rsidSect="006B32D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84418" w14:textId="77777777" w:rsidR="003E7881" w:rsidRDefault="003E7881" w:rsidP="00924D06">
      <w:r>
        <w:separator/>
      </w:r>
    </w:p>
  </w:endnote>
  <w:endnote w:type="continuationSeparator" w:id="0">
    <w:p w14:paraId="610C14C0" w14:textId="77777777" w:rsidR="003E7881" w:rsidRDefault="003E7881" w:rsidP="0092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85868"/>
      <w:docPartObj>
        <w:docPartGallery w:val="Page Numbers (Bottom of Page)"/>
        <w:docPartUnique/>
      </w:docPartObj>
    </w:sdtPr>
    <w:sdtEndPr/>
    <w:sdtContent>
      <w:sdt>
        <w:sdtPr>
          <w:id w:val="1728636285"/>
          <w:docPartObj>
            <w:docPartGallery w:val="Page Numbers (Top of Page)"/>
            <w:docPartUnique/>
          </w:docPartObj>
        </w:sdtPr>
        <w:sdtEndPr/>
        <w:sdtContent>
          <w:p w14:paraId="6E25AD18" w14:textId="55E50B75" w:rsidR="00924D06" w:rsidRDefault="00924D06" w:rsidP="00924D06">
            <w:pPr>
              <w:pStyle w:val="Footer"/>
              <w:jc w:val="right"/>
            </w:pPr>
            <w:r w:rsidRPr="00924D06">
              <w:rPr>
                <w:sz w:val="22"/>
              </w:rPr>
              <w:t xml:space="preserve">Nevett Curriculum Vitae - Page </w:t>
            </w:r>
            <w:r w:rsidRPr="00924D06">
              <w:rPr>
                <w:bCs/>
                <w:sz w:val="22"/>
              </w:rPr>
              <w:fldChar w:fldCharType="begin"/>
            </w:r>
            <w:r w:rsidRPr="00924D06">
              <w:rPr>
                <w:bCs/>
                <w:sz w:val="22"/>
              </w:rPr>
              <w:instrText xml:space="preserve"> PAGE </w:instrText>
            </w:r>
            <w:r w:rsidRPr="00924D06">
              <w:rPr>
                <w:bCs/>
                <w:sz w:val="22"/>
              </w:rPr>
              <w:fldChar w:fldCharType="separate"/>
            </w:r>
            <w:r w:rsidR="004A4FC8">
              <w:rPr>
                <w:bCs/>
                <w:noProof/>
                <w:sz w:val="22"/>
              </w:rPr>
              <w:t>1</w:t>
            </w:r>
            <w:r w:rsidRPr="00924D06">
              <w:rPr>
                <w:bCs/>
                <w:sz w:val="22"/>
              </w:rPr>
              <w:fldChar w:fldCharType="end"/>
            </w:r>
            <w:r w:rsidRPr="00924D06">
              <w:rPr>
                <w:sz w:val="22"/>
              </w:rPr>
              <w:t xml:space="preserve"> of </w:t>
            </w:r>
            <w:r w:rsidRPr="00924D06">
              <w:rPr>
                <w:bCs/>
                <w:sz w:val="22"/>
              </w:rPr>
              <w:fldChar w:fldCharType="begin"/>
            </w:r>
            <w:r w:rsidRPr="00924D06">
              <w:rPr>
                <w:bCs/>
                <w:sz w:val="22"/>
              </w:rPr>
              <w:instrText xml:space="preserve"> NUMPAGES  </w:instrText>
            </w:r>
            <w:r w:rsidRPr="00924D06">
              <w:rPr>
                <w:bCs/>
                <w:sz w:val="22"/>
              </w:rPr>
              <w:fldChar w:fldCharType="separate"/>
            </w:r>
            <w:r w:rsidR="004A4FC8">
              <w:rPr>
                <w:bCs/>
                <w:noProof/>
                <w:sz w:val="22"/>
              </w:rPr>
              <w:t>3</w:t>
            </w:r>
            <w:r w:rsidRPr="00924D06">
              <w:rPr>
                <w:bCs/>
                <w:sz w:val="22"/>
              </w:rPr>
              <w:fldChar w:fldCharType="end"/>
            </w:r>
          </w:p>
        </w:sdtContent>
      </w:sdt>
    </w:sdtContent>
  </w:sdt>
  <w:p w14:paraId="47E23290" w14:textId="77777777" w:rsidR="00924D06" w:rsidRDefault="00924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5F507" w14:textId="77777777" w:rsidR="003E7881" w:rsidRDefault="003E7881" w:rsidP="00924D06">
      <w:r>
        <w:separator/>
      </w:r>
    </w:p>
  </w:footnote>
  <w:footnote w:type="continuationSeparator" w:id="0">
    <w:p w14:paraId="12EDF409" w14:textId="77777777" w:rsidR="003E7881" w:rsidRDefault="003E7881" w:rsidP="00924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412"/>
    <w:multiLevelType w:val="hybridMultilevel"/>
    <w:tmpl w:val="92DC9260"/>
    <w:lvl w:ilvl="0" w:tplc="DB6A2E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A2EE2"/>
    <w:multiLevelType w:val="hybridMultilevel"/>
    <w:tmpl w:val="03947FC0"/>
    <w:lvl w:ilvl="0" w:tplc="1BDAC15E">
      <w:start w:val="1"/>
      <w:numFmt w:val="decimal"/>
      <w:lvlText w:val="%1."/>
      <w:lvlJc w:val="left"/>
      <w:pPr>
        <w:tabs>
          <w:tab w:val="num" w:pos="630"/>
        </w:tabs>
        <w:ind w:left="630" w:hanging="36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6A50CE"/>
    <w:multiLevelType w:val="hybridMultilevel"/>
    <w:tmpl w:val="5ABA0EDC"/>
    <w:lvl w:ilvl="0" w:tplc="0409000F">
      <w:start w:val="1"/>
      <w:numFmt w:val="decimal"/>
      <w:lvlText w:val="%1."/>
      <w:lvlJc w:val="left"/>
      <w:pPr>
        <w:tabs>
          <w:tab w:val="num" w:pos="720"/>
        </w:tabs>
        <w:ind w:left="720" w:hanging="360"/>
      </w:pPr>
    </w:lvl>
    <w:lvl w:ilvl="1" w:tplc="BCB884EE">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2937590"/>
    <w:multiLevelType w:val="hybridMultilevel"/>
    <w:tmpl w:val="CF36D828"/>
    <w:lvl w:ilvl="0" w:tplc="1A929598">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368558F"/>
    <w:multiLevelType w:val="hybridMultilevel"/>
    <w:tmpl w:val="0FE4F0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35700C"/>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09274DD7"/>
    <w:multiLevelType w:val="hybridMultilevel"/>
    <w:tmpl w:val="7672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66757"/>
    <w:multiLevelType w:val="hybridMultilevel"/>
    <w:tmpl w:val="5C8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778E3"/>
    <w:multiLevelType w:val="hybridMultilevel"/>
    <w:tmpl w:val="DE281FC0"/>
    <w:lvl w:ilvl="0" w:tplc="F7A4D63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C17C6D"/>
    <w:multiLevelType w:val="hybridMultilevel"/>
    <w:tmpl w:val="FD647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D1217"/>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D102871"/>
    <w:multiLevelType w:val="hybridMultilevel"/>
    <w:tmpl w:val="4CC21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F7F0946"/>
    <w:multiLevelType w:val="hybridMultilevel"/>
    <w:tmpl w:val="A15CCCB2"/>
    <w:lvl w:ilvl="0" w:tplc="EBC45DB0">
      <w:numFmt w:val="bullet"/>
      <w:lvlText w:val="-"/>
      <w:lvlJc w:val="left"/>
      <w:pPr>
        <w:ind w:left="1809" w:hanging="360"/>
      </w:pPr>
      <w:rPr>
        <w:rFonts w:ascii="Times New Roman" w:eastAsia="Times New Roman" w:hAnsi="Times New Roman" w:cs="Times New Roman"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13" w15:restartNumberingAfterBreak="0">
    <w:nsid w:val="1FCB7341"/>
    <w:multiLevelType w:val="hybridMultilevel"/>
    <w:tmpl w:val="99DE7FF8"/>
    <w:lvl w:ilvl="0" w:tplc="15EE990C">
      <w:start w:val="1"/>
      <w:numFmt w:val="decimal"/>
      <w:lvlText w:val="%1."/>
      <w:lvlJc w:val="left"/>
      <w:pPr>
        <w:tabs>
          <w:tab w:val="num" w:pos="1065"/>
        </w:tabs>
        <w:ind w:left="1065" w:hanging="360"/>
      </w:pPr>
      <w:rPr>
        <w:b w:val="0"/>
        <w:i w:val="0"/>
      </w:rPr>
    </w:lvl>
    <w:lvl w:ilvl="1" w:tplc="04090019">
      <w:start w:val="1"/>
      <w:numFmt w:val="lowerLetter"/>
      <w:lvlText w:val="%2."/>
      <w:lvlJc w:val="left"/>
      <w:pPr>
        <w:tabs>
          <w:tab w:val="num" w:pos="1785"/>
        </w:tabs>
        <w:ind w:left="1785" w:hanging="360"/>
      </w:pPr>
    </w:lvl>
    <w:lvl w:ilvl="2" w:tplc="0409001B">
      <w:start w:val="1"/>
      <w:numFmt w:val="lowerRoman"/>
      <w:lvlText w:val="%3."/>
      <w:lvlJc w:val="right"/>
      <w:pPr>
        <w:tabs>
          <w:tab w:val="num" w:pos="2505"/>
        </w:tabs>
        <w:ind w:left="2505" w:hanging="180"/>
      </w:pPr>
    </w:lvl>
    <w:lvl w:ilvl="3" w:tplc="0409000F">
      <w:start w:val="1"/>
      <w:numFmt w:val="decimal"/>
      <w:lvlText w:val="%4."/>
      <w:lvlJc w:val="left"/>
      <w:pPr>
        <w:tabs>
          <w:tab w:val="num" w:pos="3225"/>
        </w:tabs>
        <w:ind w:left="3225" w:hanging="360"/>
      </w:pPr>
    </w:lvl>
    <w:lvl w:ilvl="4" w:tplc="04090019">
      <w:start w:val="1"/>
      <w:numFmt w:val="lowerLetter"/>
      <w:lvlText w:val="%5."/>
      <w:lvlJc w:val="left"/>
      <w:pPr>
        <w:tabs>
          <w:tab w:val="num" w:pos="3945"/>
        </w:tabs>
        <w:ind w:left="3945" w:hanging="360"/>
      </w:pPr>
    </w:lvl>
    <w:lvl w:ilvl="5" w:tplc="0409001B">
      <w:start w:val="1"/>
      <w:numFmt w:val="lowerRoman"/>
      <w:lvlText w:val="%6."/>
      <w:lvlJc w:val="right"/>
      <w:pPr>
        <w:tabs>
          <w:tab w:val="num" w:pos="4665"/>
        </w:tabs>
        <w:ind w:left="4665" w:hanging="180"/>
      </w:pPr>
    </w:lvl>
    <w:lvl w:ilvl="6" w:tplc="0409000F">
      <w:start w:val="1"/>
      <w:numFmt w:val="decimal"/>
      <w:lvlText w:val="%7."/>
      <w:lvlJc w:val="left"/>
      <w:pPr>
        <w:tabs>
          <w:tab w:val="num" w:pos="5385"/>
        </w:tabs>
        <w:ind w:left="5385" w:hanging="360"/>
      </w:pPr>
    </w:lvl>
    <w:lvl w:ilvl="7" w:tplc="04090019">
      <w:start w:val="1"/>
      <w:numFmt w:val="lowerLetter"/>
      <w:lvlText w:val="%8."/>
      <w:lvlJc w:val="left"/>
      <w:pPr>
        <w:tabs>
          <w:tab w:val="num" w:pos="6105"/>
        </w:tabs>
        <w:ind w:left="6105" w:hanging="360"/>
      </w:pPr>
    </w:lvl>
    <w:lvl w:ilvl="8" w:tplc="0409001B">
      <w:start w:val="1"/>
      <w:numFmt w:val="lowerRoman"/>
      <w:lvlText w:val="%9."/>
      <w:lvlJc w:val="right"/>
      <w:pPr>
        <w:tabs>
          <w:tab w:val="num" w:pos="6825"/>
        </w:tabs>
        <w:ind w:left="6825" w:hanging="180"/>
      </w:pPr>
    </w:lvl>
  </w:abstractNum>
  <w:abstractNum w:abstractNumId="14" w15:restartNumberingAfterBreak="0">
    <w:nsid w:val="21A03C68"/>
    <w:multiLevelType w:val="hybridMultilevel"/>
    <w:tmpl w:val="A136183A"/>
    <w:lvl w:ilvl="0" w:tplc="B02C28E8">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244E0C58"/>
    <w:multiLevelType w:val="hybridMultilevel"/>
    <w:tmpl w:val="91AE2E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E23CB9"/>
    <w:multiLevelType w:val="hybridMultilevel"/>
    <w:tmpl w:val="F0CAFF04"/>
    <w:lvl w:ilvl="0" w:tplc="F9864E7E">
      <w:start w:val="1"/>
      <w:numFmt w:val="decimal"/>
      <w:lvlText w:val="%1."/>
      <w:lvlJc w:val="left"/>
      <w:pPr>
        <w:tabs>
          <w:tab w:val="num" w:pos="720"/>
        </w:tabs>
        <w:ind w:left="720" w:hanging="360"/>
      </w:pPr>
      <w:rPr>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0526E"/>
    <w:multiLevelType w:val="hybridMultilevel"/>
    <w:tmpl w:val="0CD24B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281E30CB"/>
    <w:multiLevelType w:val="hybridMultilevel"/>
    <w:tmpl w:val="3998C530"/>
    <w:lvl w:ilvl="0" w:tplc="15EE990C">
      <w:start w:val="1"/>
      <w:numFmt w:val="decimal"/>
      <w:lvlText w:val="%1."/>
      <w:lvlJc w:val="left"/>
      <w:pPr>
        <w:tabs>
          <w:tab w:val="num" w:pos="1065"/>
        </w:tabs>
        <w:ind w:left="1065" w:hanging="360"/>
      </w:pPr>
      <w:rPr>
        <w:b w:val="0"/>
        <w:i w:val="0"/>
      </w:rPr>
    </w:lvl>
    <w:lvl w:ilvl="1" w:tplc="04090019">
      <w:start w:val="1"/>
      <w:numFmt w:val="lowerLetter"/>
      <w:lvlText w:val="%2."/>
      <w:lvlJc w:val="left"/>
      <w:pPr>
        <w:tabs>
          <w:tab w:val="num" w:pos="1785"/>
        </w:tabs>
        <w:ind w:left="1785" w:hanging="360"/>
      </w:pPr>
    </w:lvl>
    <w:lvl w:ilvl="2" w:tplc="0409001B">
      <w:start w:val="1"/>
      <w:numFmt w:val="lowerRoman"/>
      <w:lvlText w:val="%3."/>
      <w:lvlJc w:val="right"/>
      <w:pPr>
        <w:tabs>
          <w:tab w:val="num" w:pos="2505"/>
        </w:tabs>
        <w:ind w:left="2505" w:hanging="180"/>
      </w:pPr>
    </w:lvl>
    <w:lvl w:ilvl="3" w:tplc="0409000F">
      <w:start w:val="1"/>
      <w:numFmt w:val="decimal"/>
      <w:lvlText w:val="%4."/>
      <w:lvlJc w:val="left"/>
      <w:pPr>
        <w:tabs>
          <w:tab w:val="num" w:pos="3225"/>
        </w:tabs>
        <w:ind w:left="3225" w:hanging="360"/>
      </w:pPr>
    </w:lvl>
    <w:lvl w:ilvl="4" w:tplc="04090019">
      <w:start w:val="1"/>
      <w:numFmt w:val="lowerLetter"/>
      <w:lvlText w:val="%5."/>
      <w:lvlJc w:val="left"/>
      <w:pPr>
        <w:tabs>
          <w:tab w:val="num" w:pos="3945"/>
        </w:tabs>
        <w:ind w:left="3945" w:hanging="360"/>
      </w:pPr>
    </w:lvl>
    <w:lvl w:ilvl="5" w:tplc="0409001B">
      <w:start w:val="1"/>
      <w:numFmt w:val="lowerRoman"/>
      <w:lvlText w:val="%6."/>
      <w:lvlJc w:val="right"/>
      <w:pPr>
        <w:tabs>
          <w:tab w:val="num" w:pos="4665"/>
        </w:tabs>
        <w:ind w:left="4665" w:hanging="180"/>
      </w:pPr>
    </w:lvl>
    <w:lvl w:ilvl="6" w:tplc="0409000F">
      <w:start w:val="1"/>
      <w:numFmt w:val="decimal"/>
      <w:lvlText w:val="%7."/>
      <w:lvlJc w:val="left"/>
      <w:pPr>
        <w:tabs>
          <w:tab w:val="num" w:pos="5385"/>
        </w:tabs>
        <w:ind w:left="5385" w:hanging="360"/>
      </w:pPr>
    </w:lvl>
    <w:lvl w:ilvl="7" w:tplc="04090019">
      <w:start w:val="1"/>
      <w:numFmt w:val="lowerLetter"/>
      <w:lvlText w:val="%8."/>
      <w:lvlJc w:val="left"/>
      <w:pPr>
        <w:tabs>
          <w:tab w:val="num" w:pos="6105"/>
        </w:tabs>
        <w:ind w:left="6105" w:hanging="360"/>
      </w:pPr>
    </w:lvl>
    <w:lvl w:ilvl="8" w:tplc="0409001B">
      <w:start w:val="1"/>
      <w:numFmt w:val="lowerRoman"/>
      <w:lvlText w:val="%9."/>
      <w:lvlJc w:val="right"/>
      <w:pPr>
        <w:tabs>
          <w:tab w:val="num" w:pos="6825"/>
        </w:tabs>
        <w:ind w:left="6825" w:hanging="180"/>
      </w:pPr>
    </w:lvl>
  </w:abstractNum>
  <w:abstractNum w:abstractNumId="19" w15:restartNumberingAfterBreak="0">
    <w:nsid w:val="2C7947C6"/>
    <w:multiLevelType w:val="hybridMultilevel"/>
    <w:tmpl w:val="6D9EE65C"/>
    <w:lvl w:ilvl="0" w:tplc="0409000F">
      <w:start w:val="1"/>
      <w:numFmt w:val="decimal"/>
      <w:lvlText w:val="%1."/>
      <w:lvlJc w:val="left"/>
      <w:pPr>
        <w:tabs>
          <w:tab w:val="num" w:pos="720"/>
        </w:tabs>
        <w:ind w:left="720" w:hanging="360"/>
      </w:pPr>
    </w:lvl>
    <w:lvl w:ilvl="1" w:tplc="1A929598">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2CB547FB"/>
    <w:multiLevelType w:val="hybridMultilevel"/>
    <w:tmpl w:val="B3FC6CF8"/>
    <w:lvl w:ilvl="0" w:tplc="1A929598">
      <w:start w:val="1"/>
      <w:numFmt w:val="decimal"/>
      <w:lvlText w:val="%1."/>
      <w:lvlJc w:val="left"/>
      <w:pPr>
        <w:tabs>
          <w:tab w:val="num" w:pos="720"/>
        </w:tabs>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032981"/>
    <w:multiLevelType w:val="hybridMultilevel"/>
    <w:tmpl w:val="9712FBD0"/>
    <w:lvl w:ilvl="0" w:tplc="15EE990C">
      <w:start w:val="1"/>
      <w:numFmt w:val="decimal"/>
      <w:lvlText w:val="%1."/>
      <w:lvlJc w:val="left"/>
      <w:pPr>
        <w:tabs>
          <w:tab w:val="num" w:pos="705"/>
        </w:tabs>
        <w:ind w:left="705" w:hanging="360"/>
      </w:pPr>
      <w:rPr>
        <w:b w:val="0"/>
        <w:i w:val="0"/>
      </w:rPr>
    </w:lvl>
    <w:lvl w:ilvl="1" w:tplc="04090019">
      <w:start w:val="1"/>
      <w:numFmt w:val="lowerLetter"/>
      <w:lvlText w:val="%2."/>
      <w:lvlJc w:val="left"/>
      <w:pPr>
        <w:tabs>
          <w:tab w:val="num" w:pos="1425"/>
        </w:tabs>
        <w:ind w:left="1425" w:hanging="360"/>
      </w:pPr>
    </w:lvl>
    <w:lvl w:ilvl="2" w:tplc="0409001B">
      <w:start w:val="1"/>
      <w:numFmt w:val="lowerRoman"/>
      <w:lvlText w:val="%3."/>
      <w:lvlJc w:val="right"/>
      <w:pPr>
        <w:tabs>
          <w:tab w:val="num" w:pos="2145"/>
        </w:tabs>
        <w:ind w:left="2145" w:hanging="180"/>
      </w:pPr>
    </w:lvl>
    <w:lvl w:ilvl="3" w:tplc="0409000F">
      <w:start w:val="1"/>
      <w:numFmt w:val="decimal"/>
      <w:lvlText w:val="%4."/>
      <w:lvlJc w:val="left"/>
      <w:pPr>
        <w:tabs>
          <w:tab w:val="num" w:pos="2865"/>
        </w:tabs>
        <w:ind w:left="2865" w:hanging="360"/>
      </w:pPr>
    </w:lvl>
    <w:lvl w:ilvl="4" w:tplc="04090019">
      <w:start w:val="1"/>
      <w:numFmt w:val="lowerLetter"/>
      <w:lvlText w:val="%5."/>
      <w:lvlJc w:val="left"/>
      <w:pPr>
        <w:tabs>
          <w:tab w:val="num" w:pos="3585"/>
        </w:tabs>
        <w:ind w:left="3585" w:hanging="360"/>
      </w:pPr>
    </w:lvl>
    <w:lvl w:ilvl="5" w:tplc="0409001B">
      <w:start w:val="1"/>
      <w:numFmt w:val="lowerRoman"/>
      <w:lvlText w:val="%6."/>
      <w:lvlJc w:val="right"/>
      <w:pPr>
        <w:tabs>
          <w:tab w:val="num" w:pos="4305"/>
        </w:tabs>
        <w:ind w:left="4305" w:hanging="180"/>
      </w:pPr>
    </w:lvl>
    <w:lvl w:ilvl="6" w:tplc="0409000F">
      <w:start w:val="1"/>
      <w:numFmt w:val="decimal"/>
      <w:lvlText w:val="%7."/>
      <w:lvlJc w:val="left"/>
      <w:pPr>
        <w:tabs>
          <w:tab w:val="num" w:pos="5025"/>
        </w:tabs>
        <w:ind w:left="5025" w:hanging="360"/>
      </w:pPr>
    </w:lvl>
    <w:lvl w:ilvl="7" w:tplc="04090019">
      <w:start w:val="1"/>
      <w:numFmt w:val="lowerLetter"/>
      <w:lvlText w:val="%8."/>
      <w:lvlJc w:val="left"/>
      <w:pPr>
        <w:tabs>
          <w:tab w:val="num" w:pos="5745"/>
        </w:tabs>
        <w:ind w:left="5745" w:hanging="360"/>
      </w:pPr>
    </w:lvl>
    <w:lvl w:ilvl="8" w:tplc="0409001B">
      <w:start w:val="1"/>
      <w:numFmt w:val="lowerRoman"/>
      <w:lvlText w:val="%9."/>
      <w:lvlJc w:val="right"/>
      <w:pPr>
        <w:tabs>
          <w:tab w:val="num" w:pos="6465"/>
        </w:tabs>
        <w:ind w:left="6465" w:hanging="180"/>
      </w:pPr>
    </w:lvl>
  </w:abstractNum>
  <w:abstractNum w:abstractNumId="22" w15:restartNumberingAfterBreak="0">
    <w:nsid w:val="305D0D11"/>
    <w:multiLevelType w:val="hybridMultilevel"/>
    <w:tmpl w:val="FEBE5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A36E5A"/>
    <w:multiLevelType w:val="hybridMultilevel"/>
    <w:tmpl w:val="B03A2150"/>
    <w:lvl w:ilvl="0" w:tplc="1BDAC15E">
      <w:start w:val="1"/>
      <w:numFmt w:val="decimal"/>
      <w:lvlText w:val="%1."/>
      <w:lvlJc w:val="left"/>
      <w:pPr>
        <w:tabs>
          <w:tab w:val="num" w:pos="630"/>
        </w:tabs>
        <w:ind w:left="630" w:hanging="360"/>
      </w:pPr>
      <w:rPr>
        <w:rFonts w:hint="default"/>
        <w:b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CEF4A2B"/>
    <w:multiLevelType w:val="hybridMultilevel"/>
    <w:tmpl w:val="19844572"/>
    <w:lvl w:ilvl="0" w:tplc="843EE4AA">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8134F97"/>
    <w:multiLevelType w:val="hybridMultilevel"/>
    <w:tmpl w:val="FC1C547A"/>
    <w:lvl w:ilvl="0" w:tplc="15EE990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4CEE1172"/>
    <w:multiLevelType w:val="hybridMultilevel"/>
    <w:tmpl w:val="CF36D828"/>
    <w:lvl w:ilvl="0" w:tplc="1A929598">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4CF358C3"/>
    <w:multiLevelType w:val="hybridMultilevel"/>
    <w:tmpl w:val="DCE6E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A41306"/>
    <w:multiLevelType w:val="hybridMultilevel"/>
    <w:tmpl w:val="5C8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326FF"/>
    <w:multiLevelType w:val="hybridMultilevel"/>
    <w:tmpl w:val="9A6CA6B8"/>
    <w:lvl w:ilvl="0" w:tplc="15EE990C">
      <w:start w:val="1"/>
      <w:numFmt w:val="decimal"/>
      <w:lvlText w:val="%1."/>
      <w:lvlJc w:val="left"/>
      <w:pPr>
        <w:tabs>
          <w:tab w:val="num" w:pos="705"/>
        </w:tabs>
        <w:ind w:left="705" w:hanging="360"/>
      </w:pPr>
      <w:rPr>
        <w:b w:val="0"/>
        <w:i w:val="0"/>
      </w:rPr>
    </w:lvl>
    <w:lvl w:ilvl="1" w:tplc="04090019">
      <w:start w:val="1"/>
      <w:numFmt w:val="lowerLetter"/>
      <w:lvlText w:val="%2."/>
      <w:lvlJc w:val="left"/>
      <w:pPr>
        <w:tabs>
          <w:tab w:val="num" w:pos="1425"/>
        </w:tabs>
        <w:ind w:left="1425" w:hanging="360"/>
      </w:pPr>
    </w:lvl>
    <w:lvl w:ilvl="2" w:tplc="0409001B">
      <w:start w:val="1"/>
      <w:numFmt w:val="lowerRoman"/>
      <w:lvlText w:val="%3."/>
      <w:lvlJc w:val="right"/>
      <w:pPr>
        <w:tabs>
          <w:tab w:val="num" w:pos="2145"/>
        </w:tabs>
        <w:ind w:left="2145" w:hanging="180"/>
      </w:pPr>
    </w:lvl>
    <w:lvl w:ilvl="3" w:tplc="0409000F">
      <w:start w:val="1"/>
      <w:numFmt w:val="decimal"/>
      <w:lvlText w:val="%4."/>
      <w:lvlJc w:val="left"/>
      <w:pPr>
        <w:tabs>
          <w:tab w:val="num" w:pos="2865"/>
        </w:tabs>
        <w:ind w:left="2865" w:hanging="360"/>
      </w:pPr>
    </w:lvl>
    <w:lvl w:ilvl="4" w:tplc="04090019">
      <w:start w:val="1"/>
      <w:numFmt w:val="lowerLetter"/>
      <w:lvlText w:val="%5."/>
      <w:lvlJc w:val="left"/>
      <w:pPr>
        <w:tabs>
          <w:tab w:val="num" w:pos="3585"/>
        </w:tabs>
        <w:ind w:left="3585" w:hanging="360"/>
      </w:pPr>
    </w:lvl>
    <w:lvl w:ilvl="5" w:tplc="0409001B">
      <w:start w:val="1"/>
      <w:numFmt w:val="lowerRoman"/>
      <w:lvlText w:val="%6."/>
      <w:lvlJc w:val="right"/>
      <w:pPr>
        <w:tabs>
          <w:tab w:val="num" w:pos="4305"/>
        </w:tabs>
        <w:ind w:left="4305" w:hanging="180"/>
      </w:pPr>
    </w:lvl>
    <w:lvl w:ilvl="6" w:tplc="0409000F">
      <w:start w:val="1"/>
      <w:numFmt w:val="decimal"/>
      <w:lvlText w:val="%7."/>
      <w:lvlJc w:val="left"/>
      <w:pPr>
        <w:tabs>
          <w:tab w:val="num" w:pos="5025"/>
        </w:tabs>
        <w:ind w:left="5025" w:hanging="360"/>
      </w:pPr>
    </w:lvl>
    <w:lvl w:ilvl="7" w:tplc="04090019">
      <w:start w:val="1"/>
      <w:numFmt w:val="lowerLetter"/>
      <w:lvlText w:val="%8."/>
      <w:lvlJc w:val="left"/>
      <w:pPr>
        <w:tabs>
          <w:tab w:val="num" w:pos="5745"/>
        </w:tabs>
        <w:ind w:left="5745" w:hanging="360"/>
      </w:pPr>
    </w:lvl>
    <w:lvl w:ilvl="8" w:tplc="0409001B">
      <w:start w:val="1"/>
      <w:numFmt w:val="lowerRoman"/>
      <w:lvlText w:val="%9."/>
      <w:lvlJc w:val="right"/>
      <w:pPr>
        <w:tabs>
          <w:tab w:val="num" w:pos="6465"/>
        </w:tabs>
        <w:ind w:left="6465" w:hanging="180"/>
      </w:pPr>
    </w:lvl>
  </w:abstractNum>
  <w:abstractNum w:abstractNumId="30" w15:restartNumberingAfterBreak="0">
    <w:nsid w:val="56E253F1"/>
    <w:multiLevelType w:val="hybridMultilevel"/>
    <w:tmpl w:val="20F4AFE0"/>
    <w:lvl w:ilvl="0" w:tplc="0BF4CB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C2719B"/>
    <w:multiLevelType w:val="hybridMultilevel"/>
    <w:tmpl w:val="0A8AD110"/>
    <w:lvl w:ilvl="0" w:tplc="EF0AE038">
      <w:start w:val="1"/>
      <w:numFmt w:val="decimal"/>
      <w:lvlText w:val="%1."/>
      <w:lvlJc w:val="left"/>
      <w:pPr>
        <w:tabs>
          <w:tab w:val="num" w:pos="720"/>
        </w:tabs>
        <w:ind w:left="720" w:hanging="360"/>
      </w:pPr>
      <w:rPr>
        <w:rFonts w:ascii="Times New Roman" w:hAnsi="Times New Roman" w:cs="Times New Roman" w:hint="default"/>
        <w:b w:val="0"/>
        <w:i w:val="0"/>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57D84137"/>
    <w:multiLevelType w:val="hybridMultilevel"/>
    <w:tmpl w:val="28DCD4DA"/>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5BC675F9"/>
    <w:multiLevelType w:val="hybridMultilevel"/>
    <w:tmpl w:val="807EE718"/>
    <w:lvl w:ilvl="0" w:tplc="FA4CCB2C">
      <w:start w:val="1"/>
      <w:numFmt w:val="decimal"/>
      <w:lvlText w:val="%1."/>
      <w:lvlJc w:val="left"/>
      <w:pPr>
        <w:tabs>
          <w:tab w:val="num" w:pos="1080"/>
        </w:tabs>
        <w:ind w:left="1080" w:hanging="360"/>
      </w:pPr>
      <w:rPr>
        <w:b w:val="0"/>
        <w:i w:val="0"/>
        <w:sz w:val="22"/>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797085"/>
    <w:multiLevelType w:val="hybridMultilevel"/>
    <w:tmpl w:val="FC1C547A"/>
    <w:lvl w:ilvl="0" w:tplc="15EE990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670C08D0"/>
    <w:multiLevelType w:val="hybridMultilevel"/>
    <w:tmpl w:val="E2E635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6D180B3C"/>
    <w:multiLevelType w:val="hybridMultilevel"/>
    <w:tmpl w:val="3612C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376559"/>
    <w:multiLevelType w:val="hybridMultilevel"/>
    <w:tmpl w:val="FC96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59336E"/>
    <w:multiLevelType w:val="hybridMultilevel"/>
    <w:tmpl w:val="1FB00E4E"/>
    <w:lvl w:ilvl="0" w:tplc="1A929598">
      <w:start w:val="1"/>
      <w:numFmt w:val="decimal"/>
      <w:lvlText w:val="%1."/>
      <w:lvlJc w:val="left"/>
      <w:pPr>
        <w:tabs>
          <w:tab w:val="num" w:pos="720"/>
        </w:tabs>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21E60"/>
    <w:multiLevelType w:val="hybridMultilevel"/>
    <w:tmpl w:val="2C6A5C66"/>
    <w:lvl w:ilvl="0" w:tplc="1A929598">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15:restartNumberingAfterBreak="0">
    <w:nsid w:val="7FAE07E9"/>
    <w:multiLevelType w:val="hybridMultilevel"/>
    <w:tmpl w:val="631C9E2A"/>
    <w:lvl w:ilvl="0" w:tplc="843EE4AA">
      <w:start w:val="1"/>
      <w:numFmt w:val="decimal"/>
      <w:lvlText w:val="%1."/>
      <w:lvlJc w:val="left"/>
      <w:pPr>
        <w:tabs>
          <w:tab w:val="num" w:pos="720"/>
        </w:tabs>
        <w:ind w:left="720" w:hanging="360"/>
      </w:pPr>
      <w:rPr>
        <w:b w:val="0"/>
        <w:i w:val="0"/>
      </w:rPr>
    </w:lvl>
    <w:lvl w:ilvl="1" w:tplc="0409000F">
      <w:start w:val="1"/>
      <w:numFmt w:val="decimal"/>
      <w:lvlText w:val="%2."/>
      <w:lvlJc w:val="left"/>
      <w:pPr>
        <w:tabs>
          <w:tab w:val="num" w:pos="1440"/>
        </w:tabs>
        <w:ind w:left="1440" w:hanging="360"/>
      </w:pPr>
      <w:rPr>
        <w:b w:val="0"/>
        <w:i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9"/>
  </w:num>
  <w:num w:numId="12">
    <w:abstractNumId w:val="35"/>
  </w:num>
  <w:num w:numId="13">
    <w:abstractNumId w:val="14"/>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22"/>
  </w:num>
  <w:num w:numId="22">
    <w:abstractNumId w:val="37"/>
  </w:num>
  <w:num w:numId="23">
    <w:abstractNumId w:val="6"/>
  </w:num>
  <w:num w:numId="24">
    <w:abstractNumId w:val="12"/>
  </w:num>
  <w:num w:numId="25">
    <w:abstractNumId w:val="38"/>
  </w:num>
  <w:num w:numId="26">
    <w:abstractNumId w:val="20"/>
  </w:num>
  <w:num w:numId="27">
    <w:abstractNumId w:val="26"/>
  </w:num>
  <w:num w:numId="28">
    <w:abstractNumId w:val="30"/>
  </w:num>
  <w:num w:numId="29">
    <w:abstractNumId w:val="33"/>
  </w:num>
  <w:num w:numId="30">
    <w:abstractNumId w:val="10"/>
  </w:num>
  <w:num w:numId="31">
    <w:abstractNumId w:val="0"/>
  </w:num>
  <w:num w:numId="32">
    <w:abstractNumId w:val="36"/>
  </w:num>
  <w:num w:numId="33">
    <w:abstractNumId w:val="16"/>
  </w:num>
  <w:num w:numId="34">
    <w:abstractNumId w:val="11"/>
  </w:num>
  <w:num w:numId="35">
    <w:abstractNumId w:val="4"/>
  </w:num>
  <w:num w:numId="36">
    <w:abstractNumId w:val="7"/>
  </w:num>
  <w:num w:numId="37">
    <w:abstractNumId w:val="9"/>
  </w:num>
  <w:num w:numId="38">
    <w:abstractNumId w:val="27"/>
  </w:num>
  <w:num w:numId="39">
    <w:abstractNumId w:val="23"/>
  </w:num>
  <w:num w:numId="40">
    <w:abstractNumId w:val="32"/>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3FF"/>
    <w:rsid w:val="00194501"/>
    <w:rsid w:val="001D26D9"/>
    <w:rsid w:val="002D779D"/>
    <w:rsid w:val="003E7881"/>
    <w:rsid w:val="004200E6"/>
    <w:rsid w:val="00447541"/>
    <w:rsid w:val="004A4FC8"/>
    <w:rsid w:val="004B1F1E"/>
    <w:rsid w:val="005C1592"/>
    <w:rsid w:val="005C15F9"/>
    <w:rsid w:val="005D0402"/>
    <w:rsid w:val="006156A8"/>
    <w:rsid w:val="00654DA3"/>
    <w:rsid w:val="006B32D4"/>
    <w:rsid w:val="007321D2"/>
    <w:rsid w:val="0074145A"/>
    <w:rsid w:val="008A476E"/>
    <w:rsid w:val="008F12CD"/>
    <w:rsid w:val="00924D06"/>
    <w:rsid w:val="00A84EC0"/>
    <w:rsid w:val="00D47996"/>
    <w:rsid w:val="00D57407"/>
    <w:rsid w:val="00D624F7"/>
    <w:rsid w:val="00D6663B"/>
    <w:rsid w:val="00DA13FF"/>
    <w:rsid w:val="00E071B5"/>
    <w:rsid w:val="00F04F19"/>
    <w:rsid w:val="00FB0B4A"/>
    <w:rsid w:val="00FD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DE58"/>
  <w15:chartTrackingRefBased/>
  <w15:docId w15:val="{E322902D-858A-A04E-8486-97B874AA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3FF"/>
    <w:rPr>
      <w:rFonts w:ascii="Times New Roman" w:eastAsia="Times New Roman" w:hAnsi="Times New Roman" w:cs="Times New Roman"/>
    </w:rPr>
  </w:style>
  <w:style w:type="paragraph" w:styleId="Heading1">
    <w:name w:val="heading 1"/>
    <w:basedOn w:val="Normal"/>
    <w:next w:val="Normal"/>
    <w:link w:val="Heading1Char"/>
    <w:qFormat/>
    <w:rsid w:val="00DA13FF"/>
    <w:pPr>
      <w:keepNext/>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13FF"/>
    <w:rPr>
      <w:rFonts w:ascii="Times New Roman" w:eastAsia="Times New Roman" w:hAnsi="Times New Roman" w:cs="Times New Roman"/>
      <w:b/>
      <w:bCs/>
    </w:rPr>
  </w:style>
  <w:style w:type="paragraph" w:styleId="Title">
    <w:name w:val="Title"/>
    <w:basedOn w:val="Normal"/>
    <w:next w:val="Normal"/>
    <w:link w:val="TitleChar"/>
    <w:uiPriority w:val="99"/>
    <w:qFormat/>
    <w:rsid w:val="00DA13FF"/>
    <w:pPr>
      <w:spacing w:before="240" w:after="240"/>
    </w:pPr>
    <w:rPr>
      <w:rFonts w:eastAsia="SimSun"/>
      <w:b/>
      <w:kern w:val="28"/>
      <w:szCs w:val="20"/>
      <w:lang w:eastAsia="zh-CN"/>
    </w:rPr>
  </w:style>
  <w:style w:type="character" w:customStyle="1" w:styleId="TitleChar">
    <w:name w:val="Title Char"/>
    <w:basedOn w:val="DefaultParagraphFont"/>
    <w:link w:val="Title"/>
    <w:uiPriority w:val="99"/>
    <w:rsid w:val="00DA13FF"/>
    <w:rPr>
      <w:rFonts w:ascii="Times New Roman" w:eastAsia="SimSun" w:hAnsi="Times New Roman" w:cs="Times New Roman"/>
      <w:b/>
      <w:kern w:val="28"/>
      <w:szCs w:val="20"/>
      <w:lang w:eastAsia="zh-CN"/>
    </w:rPr>
  </w:style>
  <w:style w:type="paragraph" w:styleId="ListParagraph">
    <w:name w:val="List Paragraph"/>
    <w:basedOn w:val="Normal"/>
    <w:uiPriority w:val="34"/>
    <w:qFormat/>
    <w:rsid w:val="00DA13FF"/>
    <w:pPr>
      <w:ind w:left="720"/>
    </w:pPr>
    <w:rPr>
      <w:sz w:val="20"/>
      <w:szCs w:val="20"/>
    </w:rPr>
  </w:style>
  <w:style w:type="paragraph" w:styleId="Header">
    <w:name w:val="header"/>
    <w:basedOn w:val="Normal"/>
    <w:link w:val="HeaderChar"/>
    <w:uiPriority w:val="99"/>
    <w:unhideWhenUsed/>
    <w:rsid w:val="00DA13FF"/>
    <w:pPr>
      <w:tabs>
        <w:tab w:val="center" w:pos="4680"/>
        <w:tab w:val="right" w:pos="9360"/>
      </w:tabs>
    </w:pPr>
  </w:style>
  <w:style w:type="character" w:customStyle="1" w:styleId="HeaderChar">
    <w:name w:val="Header Char"/>
    <w:basedOn w:val="DefaultParagraphFont"/>
    <w:link w:val="Header"/>
    <w:uiPriority w:val="99"/>
    <w:rsid w:val="00DA13FF"/>
    <w:rPr>
      <w:rFonts w:ascii="Times New Roman" w:eastAsia="Times New Roman" w:hAnsi="Times New Roman" w:cs="Times New Roman"/>
    </w:rPr>
  </w:style>
  <w:style w:type="paragraph" w:styleId="Footer">
    <w:name w:val="footer"/>
    <w:basedOn w:val="Normal"/>
    <w:link w:val="FooterChar"/>
    <w:uiPriority w:val="99"/>
    <w:unhideWhenUsed/>
    <w:rsid w:val="00DA13FF"/>
    <w:pPr>
      <w:tabs>
        <w:tab w:val="center" w:pos="4680"/>
        <w:tab w:val="right" w:pos="9360"/>
      </w:tabs>
    </w:pPr>
  </w:style>
  <w:style w:type="character" w:customStyle="1" w:styleId="FooterChar">
    <w:name w:val="Footer Char"/>
    <w:basedOn w:val="DefaultParagraphFont"/>
    <w:link w:val="Footer"/>
    <w:uiPriority w:val="99"/>
    <w:rsid w:val="00DA13FF"/>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rsid w:val="00DA13F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DA13FF"/>
    <w:rPr>
      <w:rFonts w:ascii="Tahoma" w:hAnsi="Tahoma" w:cs="Tahoma"/>
      <w:sz w:val="16"/>
      <w:szCs w:val="16"/>
    </w:rPr>
  </w:style>
  <w:style w:type="paragraph" w:styleId="PlainText">
    <w:name w:val="Plain Text"/>
    <w:basedOn w:val="Normal"/>
    <w:link w:val="PlainTextChar"/>
    <w:uiPriority w:val="99"/>
    <w:unhideWhenUsed/>
    <w:rsid w:val="00DA13FF"/>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A13FF"/>
    <w:rPr>
      <w:rFonts w:ascii="Consolas" w:hAnsi="Consolas"/>
      <w:sz w:val="21"/>
      <w:szCs w:val="21"/>
    </w:rPr>
  </w:style>
  <w:style w:type="character" w:customStyle="1" w:styleId="CommentTextChar">
    <w:name w:val="Comment Text Char"/>
    <w:basedOn w:val="DefaultParagraphFont"/>
    <w:link w:val="CommentText"/>
    <w:uiPriority w:val="99"/>
    <w:semiHidden/>
    <w:rsid w:val="00DA13FF"/>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DA13FF"/>
    <w:rPr>
      <w:sz w:val="20"/>
      <w:szCs w:val="20"/>
    </w:rPr>
  </w:style>
  <w:style w:type="character" w:customStyle="1" w:styleId="CommentSubjectChar">
    <w:name w:val="Comment Subject Char"/>
    <w:basedOn w:val="CommentTextChar"/>
    <w:link w:val="CommentSubject"/>
    <w:uiPriority w:val="99"/>
    <w:semiHidden/>
    <w:rsid w:val="00DA13FF"/>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DA13FF"/>
    <w:rPr>
      <w:b/>
      <w:bCs/>
    </w:rPr>
  </w:style>
  <w:style w:type="paragraph" w:customStyle="1" w:styleId="MainTitle">
    <w:name w:val="Main Title"/>
    <w:basedOn w:val="Normal"/>
    <w:rsid w:val="00DA13FF"/>
    <w:pPr>
      <w:keepNext/>
      <w:keepLines/>
      <w:spacing w:before="720" w:after="240"/>
    </w:pPr>
    <w:rPr>
      <w:rFonts w:ascii="Arial" w:hAnsi="Arial"/>
      <w:b/>
      <w:sz w:val="28"/>
      <w:lang w:val="en-CA"/>
    </w:rPr>
  </w:style>
  <w:style w:type="character" w:styleId="Emphasis">
    <w:name w:val="Emphasis"/>
    <w:basedOn w:val="DefaultParagraphFont"/>
    <w:uiPriority w:val="20"/>
    <w:qFormat/>
    <w:rsid w:val="00DA13FF"/>
    <w:rPr>
      <w:i/>
      <w:iCs/>
    </w:rPr>
  </w:style>
  <w:style w:type="character" w:styleId="Hyperlink">
    <w:name w:val="Hyperlink"/>
    <w:basedOn w:val="DefaultParagraphFont"/>
    <w:uiPriority w:val="99"/>
    <w:unhideWhenUsed/>
    <w:rsid w:val="00DA13FF"/>
    <w:rPr>
      <w:color w:val="0000FF"/>
      <w:u w:val="single"/>
    </w:rPr>
  </w:style>
  <w:style w:type="character" w:customStyle="1" w:styleId="nlmstring-name">
    <w:name w:val="nlm_string-name"/>
    <w:basedOn w:val="DefaultParagraphFont"/>
    <w:rsid w:val="00DA13FF"/>
  </w:style>
  <w:style w:type="character" w:customStyle="1" w:styleId="ocprogramconcurrentsessionpapertitle">
    <w:name w:val="oc_program_concurrentsessionpapertitle"/>
    <w:basedOn w:val="DefaultParagraphFont"/>
    <w:rsid w:val="00DA13FF"/>
  </w:style>
  <w:style w:type="character" w:customStyle="1" w:styleId="ocprogramconcurrentsessionpaperauthors">
    <w:name w:val="oc_program_concurrentsessionpaperauthors"/>
    <w:basedOn w:val="DefaultParagraphFont"/>
    <w:rsid w:val="00DA13FF"/>
  </w:style>
  <w:style w:type="character" w:customStyle="1" w:styleId="italic">
    <w:name w:val="italic"/>
    <w:basedOn w:val="DefaultParagraphFont"/>
    <w:rsid w:val="00DA13FF"/>
  </w:style>
  <w:style w:type="character" w:customStyle="1" w:styleId="serial-value">
    <w:name w:val="serial-value"/>
    <w:basedOn w:val="DefaultParagraphFont"/>
    <w:rsid w:val="00DA13FF"/>
  </w:style>
  <w:style w:type="character" w:customStyle="1" w:styleId="apple-converted-space">
    <w:name w:val="apple-converted-space"/>
    <w:basedOn w:val="DefaultParagraphFont"/>
    <w:rsid w:val="00DA13FF"/>
  </w:style>
  <w:style w:type="character" w:customStyle="1" w:styleId="serial-title">
    <w:name w:val="serial-title"/>
    <w:basedOn w:val="DefaultParagraphFont"/>
    <w:rsid w:val="00DA13FF"/>
  </w:style>
  <w:style w:type="character" w:customStyle="1" w:styleId="HTMLPreformattedChar">
    <w:name w:val="HTML Preformatted Char"/>
    <w:basedOn w:val="DefaultParagraphFont"/>
    <w:link w:val="HTMLPreformatted"/>
    <w:uiPriority w:val="99"/>
    <w:semiHidden/>
    <w:rsid w:val="00DA13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1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semiHidden/>
    <w:unhideWhenUsed/>
    <w:rsid w:val="00D47996"/>
    <w:pPr>
      <w:spacing w:before="100" w:beforeAutospacing="1" w:after="100" w:afterAutospacing="1"/>
    </w:pPr>
  </w:style>
  <w:style w:type="paragraph" w:customStyle="1" w:styleId="JobTitle">
    <w:name w:val="Job Title"/>
    <w:basedOn w:val="Normal"/>
    <w:link w:val="JobTitleChar"/>
    <w:qFormat/>
    <w:rsid w:val="00A84EC0"/>
    <w:pPr>
      <w:tabs>
        <w:tab w:val="left" w:pos="7560"/>
      </w:tabs>
      <w:spacing w:line="264" w:lineRule="auto"/>
      <w:ind w:left="288"/>
    </w:pPr>
    <w:rPr>
      <w:rFonts w:asciiTheme="minorHAnsi" w:eastAsiaTheme="minorHAnsi" w:hAnsiTheme="minorHAnsi" w:cstheme="minorBidi"/>
      <w:b/>
      <w:sz w:val="16"/>
      <w:szCs w:val="22"/>
    </w:rPr>
  </w:style>
  <w:style w:type="character" w:customStyle="1" w:styleId="JobTitleChar">
    <w:name w:val="Job Title Char"/>
    <w:basedOn w:val="DefaultParagraphFont"/>
    <w:link w:val="JobTitle"/>
    <w:rsid w:val="00A84EC0"/>
    <w:rPr>
      <w:b/>
      <w:sz w:val="16"/>
      <w:szCs w:val="22"/>
    </w:rPr>
  </w:style>
  <w:style w:type="paragraph" w:customStyle="1" w:styleId="Location">
    <w:name w:val="Location"/>
    <w:basedOn w:val="Normal"/>
    <w:qFormat/>
    <w:rsid w:val="00A84EC0"/>
    <w:pPr>
      <w:spacing w:line="264" w:lineRule="auto"/>
      <w:ind w:left="288"/>
    </w:pPr>
    <w:rPr>
      <w:rFonts w:asciiTheme="minorHAnsi" w:eastAsiaTheme="minorHAnsi" w:hAnsiTheme="minorHAnsi" w:cstheme="minorBidi"/>
      <w:sz w:val="16"/>
      <w:szCs w:val="22"/>
    </w:rPr>
  </w:style>
  <w:style w:type="paragraph" w:customStyle="1" w:styleId="SpaceAfter">
    <w:name w:val="Space After"/>
    <w:basedOn w:val="Normal"/>
    <w:qFormat/>
    <w:rsid w:val="00A84EC0"/>
    <w:pPr>
      <w:tabs>
        <w:tab w:val="left" w:pos="7560"/>
      </w:tabs>
      <w:spacing w:after="160" w:line="264" w:lineRule="auto"/>
      <w:ind w:left="288" w:right="2880"/>
    </w:pPr>
    <w:rPr>
      <w:rFonts w:asciiTheme="minorHAnsi" w:eastAsiaTheme="minorHAnsi" w:hAnsiTheme="minorHAnsi" w:cstheme="minorBidi"/>
      <w:sz w:val="16"/>
      <w:szCs w:val="22"/>
    </w:rPr>
  </w:style>
  <w:style w:type="paragraph" w:customStyle="1" w:styleId="NormalBodyText">
    <w:name w:val="Normal Body Text"/>
    <w:basedOn w:val="Normal"/>
    <w:qFormat/>
    <w:rsid w:val="006156A8"/>
    <w:pPr>
      <w:tabs>
        <w:tab w:val="left" w:pos="7560"/>
      </w:tabs>
      <w:spacing w:line="264" w:lineRule="auto"/>
      <w:ind w:left="288"/>
    </w:pPr>
    <w:rPr>
      <w:rFonts w:asciiTheme="minorHAnsi" w:eastAsiaTheme="minorHAnsi" w:hAnsiTheme="minorHAnsi" w:cstheme="minorBidi"/>
      <w:sz w:val="16"/>
      <w:szCs w:val="22"/>
    </w:rPr>
  </w:style>
  <w:style w:type="paragraph" w:customStyle="1" w:styleId="SectionHeading">
    <w:name w:val="Section Heading"/>
    <w:basedOn w:val="Normal"/>
    <w:qFormat/>
    <w:rsid w:val="006156A8"/>
    <w:pPr>
      <w:spacing w:before="240" w:after="40" w:line="264" w:lineRule="auto"/>
      <w:outlineLvl w:val="1"/>
    </w:pPr>
    <w:rPr>
      <w:rFonts w:asciiTheme="minorHAnsi" w:eastAsiaTheme="minorHAnsi" w:hAnsiTheme="minorHAnsi" w:cstheme="minorBidi"/>
      <w:caps/>
      <w:color w:val="000000" w:themeColor="text1"/>
      <w:spacing w:val="10"/>
      <w:sz w:val="16"/>
      <w:szCs w:val="22"/>
    </w:rPr>
  </w:style>
  <w:style w:type="character" w:customStyle="1" w:styleId="UnresolvedMention1">
    <w:name w:val="Unresolved Mention1"/>
    <w:basedOn w:val="DefaultParagraphFont"/>
    <w:uiPriority w:val="99"/>
    <w:semiHidden/>
    <w:unhideWhenUsed/>
    <w:rsid w:val="00654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809997">
      <w:bodyDiv w:val="1"/>
      <w:marLeft w:val="0"/>
      <w:marRight w:val="0"/>
      <w:marTop w:val="0"/>
      <w:marBottom w:val="0"/>
      <w:divBdr>
        <w:top w:val="none" w:sz="0" w:space="0" w:color="auto"/>
        <w:left w:val="none" w:sz="0" w:space="0" w:color="auto"/>
        <w:bottom w:val="none" w:sz="0" w:space="0" w:color="auto"/>
        <w:right w:val="none" w:sz="0" w:space="0" w:color="auto"/>
      </w:divBdr>
    </w:div>
    <w:div w:id="1952274274">
      <w:bodyDiv w:val="1"/>
      <w:marLeft w:val="0"/>
      <w:marRight w:val="0"/>
      <w:marTop w:val="0"/>
      <w:marBottom w:val="0"/>
      <w:divBdr>
        <w:top w:val="none" w:sz="0" w:space="0" w:color="auto"/>
        <w:left w:val="none" w:sz="0" w:space="0" w:color="auto"/>
        <w:bottom w:val="none" w:sz="0" w:space="0" w:color="auto"/>
        <w:right w:val="none" w:sz="0" w:space="0" w:color="auto"/>
      </w:divBdr>
    </w:div>
    <w:div w:id="205384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rb.org/Main/Blurbs/174318.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Nevett</dc:creator>
  <cp:keywords/>
  <dc:description/>
  <cp:lastModifiedBy>Guillermo Nevett</cp:lastModifiedBy>
  <cp:revision>2</cp:revision>
  <dcterms:created xsi:type="dcterms:W3CDTF">2019-02-11T23:13:00Z</dcterms:created>
  <dcterms:modified xsi:type="dcterms:W3CDTF">2019-02-11T23:13:00Z</dcterms:modified>
</cp:coreProperties>
</file>