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E4D2" w14:textId="77777777" w:rsidR="00EE7C9D" w:rsidRDefault="00EE7C9D">
      <w:pPr>
        <w:jc w:val="right"/>
        <w:rPr>
          <w:color w:val="000000" w:themeColor="text1"/>
          <w:sz w:val="32"/>
          <w:szCs w:val="32"/>
        </w:rPr>
      </w:pPr>
      <w:bookmarkStart w:id="0" w:name="OLE_LINK3"/>
    </w:p>
    <w:sdt>
      <w:sdtPr>
        <w:rPr>
          <w:color w:val="000000" w:themeColor="text1"/>
          <w:sz w:val="32"/>
          <w:szCs w:val="32"/>
        </w:rPr>
        <w:id w:val="-1673094870"/>
        <w:docPartObj>
          <w:docPartGallery w:val="Cover Pages"/>
          <w:docPartUnique/>
        </w:docPartObj>
      </w:sdtPr>
      <w:sdtEndPr>
        <w:rPr>
          <w:b/>
          <w:color w:val="auto"/>
          <w:sz w:val="20"/>
          <w:szCs w:val="20"/>
        </w:rPr>
      </w:sdtEndPr>
      <w:sdtContent>
        <w:p w14:paraId="0EF7E4D3" w14:textId="1D429D34" w:rsidR="00667BFE" w:rsidRDefault="00E73906">
          <w:pPr>
            <w:jc w:val="right"/>
            <w:rPr>
              <w:color w:val="000000" w:themeColor="text1"/>
              <w:sz w:val="32"/>
              <w:szCs w:val="32"/>
            </w:rPr>
          </w:pPr>
          <w:sdt>
            <w:sdtPr>
              <w:rPr>
                <w:b/>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FD47A1">
                <w:rPr>
                  <w:b/>
                  <w:color w:val="000000" w:themeColor="text1"/>
                  <w:sz w:val="32"/>
                  <w:szCs w:val="32"/>
                </w:rPr>
                <w:t>Curso 2020</w:t>
              </w:r>
              <w:r w:rsidR="00904FC7">
                <w:rPr>
                  <w:b/>
                  <w:color w:val="000000" w:themeColor="text1"/>
                  <w:sz w:val="32"/>
                  <w:szCs w:val="32"/>
                </w:rPr>
                <w:t>/</w:t>
              </w:r>
              <w:r w:rsidR="00FD47A1">
                <w:rPr>
                  <w:b/>
                  <w:color w:val="000000" w:themeColor="text1"/>
                  <w:sz w:val="32"/>
                  <w:szCs w:val="32"/>
                </w:rPr>
                <w:t>2021</w:t>
              </w:r>
            </w:sdtContent>
          </w:sdt>
          <w:bookmarkStart w:id="1" w:name="_GoBack"/>
          <w:r w:rsidR="00A86C9B">
            <w:rPr>
              <w:noProof/>
              <w:color w:val="EEECE1" w:themeColor="background2"/>
              <w:sz w:val="32"/>
              <w:szCs w:val="32"/>
              <w:lang w:val="en-US"/>
            </w:rPr>
            <mc:AlternateContent>
              <mc:Choice Requires="wpg">
                <w:drawing>
                  <wp:anchor distT="0" distB="0" distL="114300" distR="114300" simplePos="0" relativeHeight="251660288" behindDoc="1" locked="0" layoutInCell="0" allowOverlap="1" wp14:anchorId="0EF7E65E" wp14:editId="0EF7E65F">
                    <wp:simplePos x="0" y="0"/>
                    <wp:positionH relativeFrom="page">
                      <wp:align>center</wp:align>
                    </wp:positionH>
                    <wp:positionV relativeFrom="page">
                      <wp:align>center</wp:align>
                    </wp:positionV>
                    <wp:extent cx="7560310" cy="1069213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2240" cy="15840"/>
                            </a:xfrm>
                          </wpg:grpSpPr>
                          <wps:wsp>
                            <wps:cNvPr id="384" name="Rectangle 40"/>
                            <wps:cNvSpPr>
                              <a:spLocks noChangeArrowheads="1"/>
                            </wps:cNvSpPr>
                            <wps:spPr bwMode="auto">
                              <a:xfrm>
                                <a:off x="0" y="0"/>
                                <a:ext cx="12240" cy="15840"/>
                              </a:xfrm>
                              <a:prstGeom prst="rect">
                                <a:avLst/>
                              </a:prstGeom>
                              <a:solidFill>
                                <a:schemeClr val="accent1">
                                  <a:lumMod val="40000"/>
                                  <a:lumOff val="6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0B36C66" id="Grupo 39" o:spid="_x0000_s1026" style="position:absolute;margin-left:0;margin-top:0;width:595.3pt;height:841.9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" fillcolor="#b8cce4 [1300]"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bookmarkEnd w:id="1"/>
        </w:p>
        <w:tbl>
          <w:tblPr>
            <w:tblpPr w:leftFromText="187" w:rightFromText="187" w:horzAnchor="margin" w:tblpXSpec="center" w:tblpYSpec="bottom"/>
            <w:tblOverlap w:val="never"/>
            <w:tblW w:w="0" w:type="auto"/>
            <w:tblLook w:val="04A0" w:firstRow="1" w:lastRow="0" w:firstColumn="1" w:lastColumn="0" w:noHBand="0" w:noVBand="1"/>
          </w:tblPr>
          <w:tblGrid>
            <w:gridCol w:w="9070"/>
          </w:tblGrid>
          <w:tr w:rsidR="00667BFE" w14:paraId="0EF7E4D5" w14:textId="77777777">
            <w:trPr>
              <w:trHeight w:val="360"/>
            </w:trPr>
            <w:tc>
              <w:tcPr>
                <w:tcW w:w="9576" w:type="dxa"/>
              </w:tcPr>
              <w:p w14:paraId="0EF7E4D4" w14:textId="12FD42B5" w:rsidR="00667BFE" w:rsidRPr="00667BFE" w:rsidRDefault="00E73906" w:rsidP="00EE7C9D">
                <w:pPr>
                  <w:pStyle w:val="NoSpacing"/>
                  <w:jc w:val="center"/>
                  <w:rPr>
                    <w:rFonts w:asciiTheme="majorHAnsi" w:hAnsiTheme="majorHAnsi"/>
                    <w:color w:val="000000" w:themeColor="text1"/>
                    <w:sz w:val="32"/>
                    <w:szCs w:val="32"/>
                  </w:rPr>
                </w:pPr>
                <w:sdt>
                  <w:sdtPr>
                    <w:rPr>
                      <w:rFonts w:asciiTheme="majorHAnsi" w:hAnsiTheme="majorHAnsi"/>
                      <w:color w:val="000000" w:themeColor="text1"/>
                      <w:sz w:val="32"/>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6321D5">
                      <w:rPr>
                        <w:rFonts w:asciiTheme="majorHAnsi" w:hAnsiTheme="majorHAnsi"/>
                        <w:color w:val="000000" w:themeColor="text1"/>
                        <w:sz w:val="32"/>
                        <w:szCs w:val="32"/>
                      </w:rPr>
                      <w:t>Universidad de Castilla-La Mancha</w:t>
                    </w:r>
                  </w:sdtContent>
                </w:sdt>
                <w:r w:rsidR="00667BFE" w:rsidRPr="00667BFE">
                  <w:rPr>
                    <w:rFonts w:asciiTheme="majorHAnsi" w:hAnsiTheme="majorHAnsi"/>
                    <w:color w:val="000000" w:themeColor="text1"/>
                    <w:sz w:val="32"/>
                    <w:szCs w:val="32"/>
                  </w:rPr>
                  <w:t xml:space="preserve"> | E.</w:t>
                </w:r>
                <w:r w:rsidR="00EE7C9D">
                  <w:rPr>
                    <w:rFonts w:asciiTheme="majorHAnsi" w:hAnsiTheme="majorHAnsi"/>
                    <w:color w:val="000000" w:themeColor="text1"/>
                    <w:sz w:val="32"/>
                    <w:szCs w:val="32"/>
                  </w:rPr>
                  <w:t>I</w:t>
                </w:r>
                <w:r w:rsidR="00667BFE" w:rsidRPr="00667BFE">
                  <w:rPr>
                    <w:rFonts w:asciiTheme="majorHAnsi" w:hAnsiTheme="majorHAnsi"/>
                    <w:color w:val="000000" w:themeColor="text1"/>
                    <w:sz w:val="32"/>
                    <w:szCs w:val="32"/>
                  </w:rPr>
                  <w:t>.</w:t>
                </w:r>
                <w:r w:rsidR="00313D8A">
                  <w:rPr>
                    <w:rFonts w:asciiTheme="majorHAnsi" w:hAnsiTheme="majorHAnsi"/>
                    <w:color w:val="000000" w:themeColor="text1"/>
                    <w:sz w:val="32"/>
                    <w:szCs w:val="32"/>
                  </w:rPr>
                  <w:t>I.A</w:t>
                </w:r>
                <w:r w:rsidR="001A10AD">
                  <w:rPr>
                    <w:rFonts w:asciiTheme="majorHAnsi" w:hAnsiTheme="majorHAnsi"/>
                    <w:color w:val="000000" w:themeColor="text1"/>
                    <w:sz w:val="32"/>
                    <w:szCs w:val="32"/>
                  </w:rPr>
                  <w:t xml:space="preserve"> Toledo</w:t>
                </w:r>
                <w:r w:rsidR="00667BFE" w:rsidRPr="00667BFE">
                  <w:rPr>
                    <w:rFonts w:asciiTheme="majorHAnsi" w:hAnsiTheme="majorHAnsi"/>
                    <w:color w:val="000000" w:themeColor="text1"/>
                    <w:sz w:val="32"/>
                    <w:szCs w:val="32"/>
                  </w:rPr>
                  <w:t xml:space="preserve"> </w:t>
                </w:r>
                <w:r w:rsidR="00EE7C9D">
                  <w:rPr>
                    <w:rFonts w:asciiTheme="majorHAnsi" w:hAnsiTheme="majorHAnsi"/>
                    <w:color w:val="000000" w:themeColor="text1"/>
                    <w:sz w:val="32"/>
                    <w:szCs w:val="32"/>
                  </w:rPr>
                  <w:t>Grado en Ingeniería Electrónica Industrial y Automática</w:t>
                </w:r>
              </w:p>
            </w:tc>
          </w:tr>
        </w:tbl>
        <w:p w14:paraId="0EF7E4D6" w14:textId="77777777" w:rsidR="00667BFE" w:rsidRDefault="00EE7C9D">
          <w:pPr>
            <w:spacing w:after="0" w:line="240" w:lineRule="auto"/>
            <w:rPr>
              <w:b/>
              <w:szCs w:val="20"/>
            </w:rPr>
          </w:pPr>
          <w:r w:rsidRPr="00EE7C9D">
            <w:rPr>
              <w:noProof/>
              <w:color w:val="000000" w:themeColor="text1"/>
              <w:sz w:val="32"/>
              <w:szCs w:val="32"/>
              <w:lang w:val="en-US"/>
            </w:rPr>
            <mc:AlternateContent>
              <mc:Choice Requires="wps">
                <w:drawing>
                  <wp:anchor distT="0" distB="0" distL="114300" distR="114300" simplePos="0" relativeHeight="251671552" behindDoc="0" locked="0" layoutInCell="1" allowOverlap="1" wp14:anchorId="0EF7E660" wp14:editId="0EF7E661">
                    <wp:simplePos x="0" y="0"/>
                    <wp:positionH relativeFrom="column">
                      <wp:posOffset>249555</wp:posOffset>
                    </wp:positionH>
                    <wp:positionV relativeFrom="paragraph">
                      <wp:posOffset>2301240</wp:posOffset>
                    </wp:positionV>
                    <wp:extent cx="5346700" cy="1403985"/>
                    <wp:effectExtent l="0" t="0" r="2540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0" cy="1403985"/>
                            </a:xfrm>
                            <a:prstGeom prst="rect">
                              <a:avLst/>
                            </a:prstGeom>
                            <a:solidFill>
                              <a:srgbClr val="FFFFFF"/>
                            </a:solidFill>
                            <a:ln w="9525">
                              <a:solidFill>
                                <a:srgbClr val="000000"/>
                              </a:solidFill>
                              <a:miter lim="800000"/>
                              <a:headEnd/>
                              <a:tailEnd/>
                            </a:ln>
                          </wps:spPr>
                          <wps:txbx>
                            <w:txbxContent>
                              <w:p w14:paraId="0EF7E67C" w14:textId="77777777" w:rsidR="00603CFD" w:rsidRPr="00C60C1E" w:rsidRDefault="00603CFD" w:rsidP="003E1CF3">
                                <w:pPr>
                                  <w:spacing w:after="0"/>
                                  <w:jc w:val="center"/>
                                  <w:rPr>
                                    <w:b/>
                                    <w:sz w:val="36"/>
                                    <w:lang w:val="es-ES_tradnl"/>
                                  </w:rPr>
                                </w:pPr>
                                <w:r>
                                  <w:rPr>
                                    <w:b/>
                                    <w:sz w:val="36"/>
                                    <w:lang w:val="es-ES_tradnl"/>
                                  </w:rPr>
                                  <w:t>AUTOMATIZACIÓN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EF7E660" id="_x0000_t202" coordsize="21600,21600" o:spt="202" path="m,l,21600r21600,l21600,xe">
                    <v:stroke joinstyle="miter"/>
                    <v:path gradientshapeok="t" o:connecttype="rect"/>
                  </v:shapetype>
                  <v:shape id="Cuadro de texto 2" o:spid="_x0000_s1026" type="#_x0000_t202" style="position:absolute;left:0;text-align:left;margin-left:19.65pt;margin-top:181.2pt;width:421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">
                    <v:textbox style="mso-fit-shape-to-text:t">
                      <w:txbxContent>
                        <w:p w14:paraId="0EF7E67C" w14:textId="77777777" w:rsidR="00603CFD" w:rsidRPr="00C60C1E" w:rsidRDefault="00603CFD" w:rsidP="003E1CF3">
                          <w:pPr>
                            <w:spacing w:after="0"/>
                            <w:jc w:val="center"/>
                            <w:rPr>
                              <w:b/>
                              <w:sz w:val="36"/>
                              <w:lang w:val="es-ES_tradnl"/>
                            </w:rPr>
                          </w:pPr>
                          <w:r>
                            <w:rPr>
                              <w:b/>
                              <w:sz w:val="36"/>
                              <w:lang w:val="es-ES_tradnl"/>
                            </w:rPr>
                            <w:t>AUTOMATIZACIÓN INDUSTRIAL</w:t>
                          </w:r>
                        </w:p>
                      </w:txbxContent>
                    </v:textbox>
                  </v:shape>
                </w:pict>
              </mc:Fallback>
            </mc:AlternateContent>
          </w:r>
          <w:r w:rsidR="00A86C9B">
            <w:rPr>
              <w:noProof/>
              <w:color w:val="EEECE1" w:themeColor="background2"/>
              <w:sz w:val="32"/>
              <w:szCs w:val="32"/>
              <w:lang w:val="en-US"/>
            </w:rPr>
            <mc:AlternateContent>
              <mc:Choice Requires="wps">
                <w:drawing>
                  <wp:anchor distT="0" distB="0" distL="114300" distR="114300" simplePos="0" relativeHeight="251661312" behindDoc="0" locked="0" layoutInCell="0" allowOverlap="1" wp14:anchorId="0EF7E662" wp14:editId="0EF7E663">
                    <wp:simplePos x="0" y="0"/>
                    <wp:positionH relativeFrom="page">
                      <wp:posOffset>390525</wp:posOffset>
                    </wp:positionH>
                    <wp:positionV relativeFrom="page">
                      <wp:posOffset>4562475</wp:posOffset>
                    </wp:positionV>
                    <wp:extent cx="6798310" cy="1424940"/>
                    <wp:effectExtent l="0" t="0" r="0" b="381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310" cy="1424940"/>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449"/>
                                  <w:gridCol w:w="7546"/>
                                </w:tblGrid>
                                <w:tr w:rsidR="00603CFD" w14:paraId="0EF7E67F" w14:textId="77777777" w:rsidTr="000B1CC5">
                                  <w:trPr>
                                    <w:trHeight w:val="2268"/>
                                  </w:trPr>
                                  <w:tc>
                                    <w:tcPr>
                                      <w:tcW w:w="1225" w:type="pct"/>
                                      <w:shd w:val="clear" w:color="auto" w:fill="000000" w:themeFill="text1"/>
                                      <w:vAlign w:val="center"/>
                                    </w:tcPr>
                                    <w:p w14:paraId="0EF7E67D" w14:textId="77777777" w:rsidR="00603CFD" w:rsidRPr="00667BFE" w:rsidRDefault="00603CFD" w:rsidP="000B1CC5">
                                      <w:pPr>
                                        <w:pStyle w:val="NoSpacing"/>
                                        <w:rPr>
                                          <w:rFonts w:asciiTheme="majorHAnsi" w:hAnsiTheme="majorHAnsi"/>
                                          <w:smallCaps/>
                                          <w:sz w:val="40"/>
                                          <w:szCs w:val="40"/>
                                        </w:rPr>
                                      </w:pPr>
                                    </w:p>
                                  </w:tc>
                                  <w:sdt>
                                    <w:sdtPr>
                                      <w:rPr>
                                        <w:rFonts w:ascii="Cambria" w:hAnsi="Cambria"/>
                                        <w:color w:val="000000" w:themeColor="text1"/>
                                        <w:sz w:val="48"/>
                                        <w:szCs w:val="48"/>
                                      </w:rPr>
                                      <w:alias w:val="Título"/>
                                      <w:id w:val="880371248"/>
                                      <w:dataBinding w:prefixMappings="xmlns:ns0='http://schemas.openxmlformats.org/package/2006/metadata/core-properties' xmlns:ns1='http://purl.org/dc/elements/1.1/'" w:xpath="/ns0:coreProperties[1]/ns1:title[1]" w:storeItemID="{6C3C8BC8-F283-45AE-878A-BAB7291924A1}"/>
                                      <w:text/>
                                    </w:sdtPr>
                                    <w:sdtEndPr/>
                                    <w:sdtContent>
                                      <w:tc>
                                        <w:tcPr>
                                          <w:tcW w:w="3775" w:type="pct"/>
                                          <w:shd w:val="clear" w:color="auto" w:fill="auto"/>
                                          <w:vAlign w:val="center"/>
                                        </w:tcPr>
                                        <w:p w14:paraId="0EF7E67E" w14:textId="07657ABA" w:rsidR="00603CFD" w:rsidRPr="00667BFE" w:rsidRDefault="00603CFD" w:rsidP="00ED362E">
                                          <w:pPr>
                                            <w:pStyle w:val="NoSpacing"/>
                                            <w:rPr>
                                              <w:rFonts w:asciiTheme="majorHAnsi" w:hAnsiTheme="majorHAnsi"/>
                                              <w:smallCaps/>
                                              <w:color w:val="FFFFFF" w:themeColor="background1"/>
                                              <w:sz w:val="48"/>
                                              <w:szCs w:val="48"/>
                                            </w:rPr>
                                          </w:pPr>
                                          <w:r w:rsidRPr="0060484E">
                                            <w:rPr>
                                              <w:rFonts w:ascii="Cambria" w:hAnsi="Cambria"/>
                                              <w:color w:val="000000" w:themeColor="text1"/>
                                              <w:sz w:val="48"/>
                                              <w:szCs w:val="48"/>
                                            </w:rPr>
                                            <w:t xml:space="preserve">Práctica </w:t>
                                          </w:r>
                                          <w:r w:rsidR="007E12BD">
                                            <w:rPr>
                                              <w:rFonts w:ascii="Cambria" w:hAnsi="Cambria"/>
                                              <w:color w:val="000000" w:themeColor="text1"/>
                                              <w:sz w:val="48"/>
                                              <w:szCs w:val="48"/>
                                            </w:rPr>
                                            <w:t>5</w:t>
                                          </w:r>
                                          <w:r w:rsidRPr="0060484E">
                                            <w:rPr>
                                              <w:rFonts w:ascii="Cambria" w:hAnsi="Cambria"/>
                                              <w:color w:val="000000" w:themeColor="text1"/>
                                              <w:sz w:val="48"/>
                                              <w:szCs w:val="48"/>
                                            </w:rPr>
                                            <w:t xml:space="preserve">:                                           </w:t>
                                          </w:r>
                                          <w:r w:rsidR="00FE5F1E">
                                            <w:rPr>
                                              <w:rFonts w:ascii="Cambria" w:hAnsi="Cambria"/>
                                              <w:color w:val="000000" w:themeColor="text1"/>
                                              <w:sz w:val="48"/>
                                              <w:szCs w:val="48"/>
                                            </w:rPr>
                                            <w:t xml:space="preserve">Diseño de </w:t>
                                          </w:r>
                                          <w:r w:rsidR="007E12BD">
                                            <w:rPr>
                                              <w:rFonts w:ascii="Cambria" w:hAnsi="Cambria"/>
                                              <w:color w:val="000000" w:themeColor="text1"/>
                                              <w:sz w:val="48"/>
                                              <w:szCs w:val="48"/>
                                            </w:rPr>
                                            <w:t>GRAFCET</w:t>
                                          </w:r>
                                        </w:p>
                                      </w:tc>
                                    </w:sdtContent>
                                  </w:sdt>
                                </w:tr>
                              </w:tbl>
                              <w:p w14:paraId="0EF7E680" w14:textId="77777777" w:rsidR="00603CFD" w:rsidRDefault="00603CFD">
                                <w:pPr>
                                  <w:pStyle w:val="NoSpacing"/>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0EF7E662" id="Rectángulo 42" o:spid="_x0000_s1027" style="position:absolute;left:0;text-align:left;margin-left:30.75pt;margin-top:359.25pt;width:535.3pt;height:112.2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2449"/>
                            <w:gridCol w:w="7546"/>
                          </w:tblGrid>
                          <w:tr w:rsidR="00603CFD" w14:paraId="0EF7E67F" w14:textId="77777777" w:rsidTr="000B1CC5">
                            <w:trPr>
                              <w:trHeight w:val="2268"/>
                            </w:trPr>
                            <w:tc>
                              <w:tcPr>
                                <w:tcW w:w="1225" w:type="pct"/>
                                <w:shd w:val="clear" w:color="auto" w:fill="000000" w:themeFill="text1"/>
                                <w:vAlign w:val="center"/>
                              </w:tcPr>
                              <w:p w14:paraId="0EF7E67D" w14:textId="77777777" w:rsidR="00603CFD" w:rsidRPr="00667BFE" w:rsidRDefault="00603CFD" w:rsidP="000B1CC5">
                                <w:pPr>
                                  <w:pStyle w:val="NoSpacing"/>
                                  <w:rPr>
                                    <w:rFonts w:asciiTheme="majorHAnsi" w:hAnsiTheme="majorHAnsi"/>
                                    <w:smallCaps/>
                                    <w:sz w:val="40"/>
                                    <w:szCs w:val="40"/>
                                  </w:rPr>
                                </w:pPr>
                              </w:p>
                            </w:tc>
                            <w:sdt>
                              <w:sdtPr>
                                <w:rPr>
                                  <w:rFonts w:ascii="Cambria" w:hAnsi="Cambria"/>
                                  <w:color w:val="000000" w:themeColor="text1"/>
                                  <w:sz w:val="48"/>
                                  <w:szCs w:val="48"/>
                                </w:rPr>
                                <w:alias w:val="Título"/>
                                <w:id w:val="880371248"/>
                                <w:dataBinding w:prefixMappings="xmlns:ns0='http://schemas.openxmlformats.org/package/2006/metadata/core-properties' xmlns:ns1='http://purl.org/dc/elements/1.1/'" w:xpath="/ns0:coreProperties[1]/ns1:title[1]" w:storeItemID="{6C3C8BC8-F283-45AE-878A-BAB7291924A1}"/>
                                <w:text/>
                              </w:sdtPr>
                              <w:sdtEndPr/>
                              <w:sdtContent>
                                <w:tc>
                                  <w:tcPr>
                                    <w:tcW w:w="3775" w:type="pct"/>
                                    <w:shd w:val="clear" w:color="auto" w:fill="auto"/>
                                    <w:vAlign w:val="center"/>
                                  </w:tcPr>
                                  <w:p w14:paraId="0EF7E67E" w14:textId="07657ABA" w:rsidR="00603CFD" w:rsidRPr="00667BFE" w:rsidRDefault="00603CFD" w:rsidP="00ED362E">
                                    <w:pPr>
                                      <w:pStyle w:val="NoSpacing"/>
                                      <w:rPr>
                                        <w:rFonts w:asciiTheme="majorHAnsi" w:hAnsiTheme="majorHAnsi"/>
                                        <w:smallCaps/>
                                        <w:color w:val="FFFFFF" w:themeColor="background1"/>
                                        <w:sz w:val="48"/>
                                        <w:szCs w:val="48"/>
                                      </w:rPr>
                                    </w:pPr>
                                    <w:r w:rsidRPr="0060484E">
                                      <w:rPr>
                                        <w:rFonts w:ascii="Cambria" w:hAnsi="Cambria"/>
                                        <w:color w:val="000000" w:themeColor="text1"/>
                                        <w:sz w:val="48"/>
                                        <w:szCs w:val="48"/>
                                      </w:rPr>
                                      <w:t xml:space="preserve">Práctica </w:t>
                                    </w:r>
                                    <w:r w:rsidR="007E12BD">
                                      <w:rPr>
                                        <w:rFonts w:ascii="Cambria" w:hAnsi="Cambria"/>
                                        <w:color w:val="000000" w:themeColor="text1"/>
                                        <w:sz w:val="48"/>
                                        <w:szCs w:val="48"/>
                                      </w:rPr>
                                      <w:t>5</w:t>
                                    </w:r>
                                    <w:r w:rsidRPr="0060484E">
                                      <w:rPr>
                                        <w:rFonts w:ascii="Cambria" w:hAnsi="Cambria"/>
                                        <w:color w:val="000000" w:themeColor="text1"/>
                                        <w:sz w:val="48"/>
                                        <w:szCs w:val="48"/>
                                      </w:rPr>
                                      <w:t xml:space="preserve">:                                           </w:t>
                                    </w:r>
                                    <w:r w:rsidR="00FE5F1E">
                                      <w:rPr>
                                        <w:rFonts w:ascii="Cambria" w:hAnsi="Cambria"/>
                                        <w:color w:val="000000" w:themeColor="text1"/>
                                        <w:sz w:val="48"/>
                                        <w:szCs w:val="48"/>
                                      </w:rPr>
                                      <w:t xml:space="preserve">Diseño de </w:t>
                                    </w:r>
                                    <w:r w:rsidR="007E12BD">
                                      <w:rPr>
                                        <w:rFonts w:ascii="Cambria" w:hAnsi="Cambria"/>
                                        <w:color w:val="000000" w:themeColor="text1"/>
                                        <w:sz w:val="48"/>
                                        <w:szCs w:val="48"/>
                                      </w:rPr>
                                      <w:t>GRAFCET</w:t>
                                    </w:r>
                                  </w:p>
                                </w:tc>
                              </w:sdtContent>
                            </w:sdt>
                          </w:tr>
                        </w:tbl>
                        <w:p w14:paraId="0EF7E680" w14:textId="77777777" w:rsidR="00603CFD" w:rsidRDefault="00603CFD">
                          <w:pPr>
                            <w:pStyle w:val="NoSpacing"/>
                            <w:spacing w:line="14" w:lineRule="exact"/>
                          </w:pPr>
                        </w:p>
                      </w:txbxContent>
                    </v:textbox>
                    <w10:wrap anchorx="page" anchory="page"/>
                  </v:rect>
                </w:pict>
              </mc:Fallback>
            </mc:AlternateContent>
          </w:r>
          <w:r w:rsidR="00667BFE">
            <w:rPr>
              <w:b/>
              <w:szCs w:val="20"/>
            </w:rPr>
            <w:br w:type="page"/>
          </w:r>
        </w:p>
      </w:sdtContent>
    </w:sdt>
    <w:p w14:paraId="0EF7E4D7" w14:textId="77777777" w:rsidR="007C65A6" w:rsidRDefault="007C65A6" w:rsidP="00017C2A">
      <w:pPr>
        <w:rPr>
          <w:rStyle w:val="Emphasis"/>
        </w:rPr>
      </w:pPr>
    </w:p>
    <w:p w14:paraId="0EF7E4D8" w14:textId="77777777" w:rsidR="007C65A6" w:rsidRDefault="007C65A6" w:rsidP="00017C2A">
      <w:pPr>
        <w:rPr>
          <w:rStyle w:val="Emphasis"/>
        </w:rPr>
      </w:pPr>
    </w:p>
    <w:p w14:paraId="0EF7E4D9" w14:textId="77777777" w:rsidR="007C65A6" w:rsidRDefault="007C65A6" w:rsidP="00017C2A">
      <w:pPr>
        <w:rPr>
          <w:rStyle w:val="Emphasis"/>
        </w:rPr>
      </w:pPr>
    </w:p>
    <w:p w14:paraId="0EF7E4DA" w14:textId="77777777" w:rsidR="007C65A6" w:rsidRDefault="007C65A6" w:rsidP="00017C2A">
      <w:pPr>
        <w:rPr>
          <w:rStyle w:val="Emphasis"/>
        </w:rPr>
      </w:pPr>
    </w:p>
    <w:p w14:paraId="0EF7E4DB" w14:textId="77777777" w:rsidR="007C65A6" w:rsidRDefault="007C65A6" w:rsidP="00017C2A">
      <w:pPr>
        <w:rPr>
          <w:rStyle w:val="Emphasis"/>
        </w:rPr>
      </w:pPr>
    </w:p>
    <w:p w14:paraId="0EF7E4DC" w14:textId="77777777" w:rsidR="007C65A6" w:rsidRDefault="007C65A6" w:rsidP="00017C2A">
      <w:pPr>
        <w:rPr>
          <w:rStyle w:val="Emphasis"/>
        </w:rPr>
      </w:pPr>
    </w:p>
    <w:p w14:paraId="0EF7E4DD" w14:textId="77777777" w:rsidR="007C65A6" w:rsidRDefault="007C65A6" w:rsidP="00017C2A">
      <w:pPr>
        <w:rPr>
          <w:rStyle w:val="Emphasis"/>
        </w:rPr>
      </w:pPr>
    </w:p>
    <w:p w14:paraId="0EF7E4DE" w14:textId="77777777" w:rsidR="007C65A6" w:rsidRDefault="007C65A6" w:rsidP="00017C2A">
      <w:pPr>
        <w:rPr>
          <w:rStyle w:val="Emphasis"/>
        </w:rPr>
      </w:pPr>
    </w:p>
    <w:p w14:paraId="0EF7E4DF" w14:textId="77777777" w:rsidR="007C65A6" w:rsidRDefault="007C65A6" w:rsidP="00017C2A">
      <w:pPr>
        <w:rPr>
          <w:rStyle w:val="Emphasis"/>
        </w:rPr>
      </w:pPr>
    </w:p>
    <w:p w14:paraId="0EF7E4E0" w14:textId="77777777" w:rsidR="007C65A6" w:rsidRDefault="007C65A6" w:rsidP="00017C2A">
      <w:pPr>
        <w:rPr>
          <w:rStyle w:val="Emphasis"/>
        </w:rPr>
      </w:pPr>
    </w:p>
    <w:p w14:paraId="0EF7E4E1" w14:textId="77777777" w:rsidR="007C65A6" w:rsidRDefault="007C65A6" w:rsidP="00017C2A">
      <w:pPr>
        <w:rPr>
          <w:rStyle w:val="Emphasis"/>
        </w:rPr>
      </w:pPr>
    </w:p>
    <w:p w14:paraId="0EF7E4E2" w14:textId="5901F597" w:rsidR="00794148" w:rsidRPr="00746F12" w:rsidRDefault="00FF362E" w:rsidP="00017C2A">
      <w:pPr>
        <w:rPr>
          <w:rStyle w:val="Emphasis"/>
        </w:rPr>
      </w:pPr>
      <w:r>
        <w:rPr>
          <w:rStyle w:val="Emphasis"/>
        </w:rPr>
        <w:t xml:space="preserve">La práctica que aquí se presenta se corresponde con la </w:t>
      </w:r>
      <w:r w:rsidR="001A10AD">
        <w:rPr>
          <w:rStyle w:val="Emphasis"/>
        </w:rPr>
        <w:t>quinta</w:t>
      </w:r>
      <w:r>
        <w:rPr>
          <w:rStyle w:val="Emphasis"/>
        </w:rPr>
        <w:t xml:space="preserve"> sesión de la asignatura “</w:t>
      </w:r>
      <w:r w:rsidR="00C60C1E">
        <w:rPr>
          <w:rStyle w:val="Emphasis"/>
        </w:rPr>
        <w:t>Automatización Industrial</w:t>
      </w:r>
      <w:r>
        <w:rPr>
          <w:rStyle w:val="Emphasis"/>
        </w:rPr>
        <w:t>”</w:t>
      </w:r>
      <w:r w:rsidR="00746F12">
        <w:rPr>
          <w:rStyle w:val="Emphasis"/>
        </w:rPr>
        <w:t>.</w:t>
      </w:r>
      <w:r>
        <w:rPr>
          <w:rStyle w:val="Emphasis"/>
        </w:rPr>
        <w:t xml:space="preserve"> En ella se pretende que alumno se familiarice con </w:t>
      </w:r>
      <w:r w:rsidR="00C60C1E">
        <w:rPr>
          <w:rStyle w:val="Emphasis"/>
        </w:rPr>
        <w:t xml:space="preserve">el diseño </w:t>
      </w:r>
      <w:r w:rsidR="00ED362E">
        <w:rPr>
          <w:rStyle w:val="Emphasis"/>
        </w:rPr>
        <w:t xml:space="preserve">de </w:t>
      </w:r>
      <w:r w:rsidR="001A10AD">
        <w:rPr>
          <w:rStyle w:val="Emphasis"/>
        </w:rPr>
        <w:t>GRAFCET</w:t>
      </w:r>
      <w:r w:rsidR="00755E6E">
        <w:rPr>
          <w:rStyle w:val="Emphasis"/>
        </w:rPr>
        <w:t>.</w:t>
      </w:r>
    </w:p>
    <w:p w14:paraId="0EF7E4E3" w14:textId="77777777" w:rsidR="00FA2CA2" w:rsidRDefault="00FA2CA2" w:rsidP="003E74C6">
      <w:pPr>
        <w:pStyle w:val="NormalWeb"/>
        <w:spacing w:before="0" w:beforeAutospacing="0" w:after="0" w:afterAutospacing="0"/>
        <w:rPr>
          <w:rStyle w:val="Emphasis"/>
        </w:rPr>
      </w:pPr>
    </w:p>
    <w:p w14:paraId="0EF7E4E4" w14:textId="77777777" w:rsidR="00FA2CA2" w:rsidRDefault="00FA2CA2" w:rsidP="003E74C6">
      <w:pPr>
        <w:pStyle w:val="NormalWeb"/>
        <w:spacing w:before="0" w:beforeAutospacing="0" w:after="0" w:afterAutospacing="0"/>
        <w:rPr>
          <w:rStyle w:val="Emphasis"/>
        </w:rPr>
      </w:pPr>
    </w:p>
    <w:bookmarkEnd w:id="0"/>
    <w:p w14:paraId="0EF7E4E5" w14:textId="77777777" w:rsidR="00F47101" w:rsidRDefault="00F47101" w:rsidP="003E74C6">
      <w:pPr>
        <w:pStyle w:val="NormalWeb"/>
        <w:spacing w:before="0" w:beforeAutospacing="0" w:after="0" w:afterAutospacing="0"/>
        <w:rPr>
          <w:rFonts w:ascii="Arial" w:hAnsi="Arial" w:cs="Arial"/>
        </w:rPr>
      </w:pPr>
    </w:p>
    <w:p w14:paraId="0EF7E4E6" w14:textId="77777777" w:rsidR="008255A2" w:rsidRDefault="008255A2" w:rsidP="003E74C6">
      <w:pPr>
        <w:pStyle w:val="NormalWeb"/>
        <w:spacing w:before="0" w:beforeAutospacing="0" w:after="0" w:afterAutospacing="0"/>
        <w:rPr>
          <w:rFonts w:ascii="Arial" w:hAnsi="Arial" w:cs="Arial"/>
        </w:rPr>
      </w:pPr>
    </w:p>
    <w:p w14:paraId="0EF7E4E7" w14:textId="77777777" w:rsidR="008255A2" w:rsidRDefault="008255A2" w:rsidP="003E74C6">
      <w:pPr>
        <w:pStyle w:val="NormalWeb"/>
        <w:spacing w:before="0" w:beforeAutospacing="0" w:after="0" w:afterAutospacing="0"/>
        <w:rPr>
          <w:rFonts w:ascii="Arial" w:hAnsi="Arial" w:cs="Arial"/>
        </w:rPr>
      </w:pPr>
    </w:p>
    <w:p w14:paraId="0EF7E4E8" w14:textId="77777777" w:rsidR="008255A2" w:rsidRDefault="008255A2" w:rsidP="003E74C6">
      <w:pPr>
        <w:pStyle w:val="NormalWeb"/>
        <w:spacing w:before="0" w:beforeAutospacing="0" w:after="0" w:afterAutospacing="0"/>
        <w:rPr>
          <w:rFonts w:ascii="Arial" w:hAnsi="Arial" w:cs="Arial"/>
        </w:rPr>
      </w:pPr>
    </w:p>
    <w:p w14:paraId="0EF7E4E9" w14:textId="77777777" w:rsidR="008255A2" w:rsidRDefault="008255A2" w:rsidP="003E74C6">
      <w:pPr>
        <w:pStyle w:val="NormalWeb"/>
        <w:spacing w:before="0" w:beforeAutospacing="0" w:after="0" w:afterAutospacing="0"/>
        <w:rPr>
          <w:rFonts w:ascii="Arial" w:hAnsi="Arial" w:cs="Arial"/>
        </w:rPr>
      </w:pPr>
    </w:p>
    <w:p w14:paraId="0EF7E4EA" w14:textId="77777777" w:rsidR="008255A2" w:rsidRDefault="008255A2" w:rsidP="003E74C6">
      <w:pPr>
        <w:pStyle w:val="NormalWeb"/>
        <w:spacing w:before="0" w:beforeAutospacing="0" w:after="0" w:afterAutospacing="0"/>
        <w:rPr>
          <w:rFonts w:ascii="Arial" w:hAnsi="Arial" w:cs="Arial"/>
        </w:rPr>
      </w:pPr>
    </w:p>
    <w:p w14:paraId="0EF7E4EB" w14:textId="77777777" w:rsidR="008255A2" w:rsidRDefault="008255A2" w:rsidP="003E74C6">
      <w:pPr>
        <w:pStyle w:val="NormalWeb"/>
        <w:spacing w:before="0" w:beforeAutospacing="0" w:after="0" w:afterAutospacing="0"/>
        <w:rPr>
          <w:rFonts w:ascii="Arial" w:hAnsi="Arial" w:cs="Arial"/>
        </w:rPr>
      </w:pPr>
    </w:p>
    <w:p w14:paraId="0EF7E4EC" w14:textId="77777777" w:rsidR="008255A2" w:rsidRDefault="008255A2" w:rsidP="003E74C6">
      <w:pPr>
        <w:pStyle w:val="NormalWeb"/>
        <w:spacing w:before="0" w:beforeAutospacing="0" w:after="0" w:afterAutospacing="0"/>
        <w:rPr>
          <w:rFonts w:ascii="Arial" w:hAnsi="Arial" w:cs="Arial"/>
        </w:rPr>
      </w:pPr>
    </w:p>
    <w:p w14:paraId="0EF7E4ED" w14:textId="77777777" w:rsidR="008255A2" w:rsidRDefault="008255A2" w:rsidP="003E74C6">
      <w:pPr>
        <w:pStyle w:val="NormalWeb"/>
        <w:spacing w:before="0" w:beforeAutospacing="0" w:after="0" w:afterAutospacing="0"/>
        <w:rPr>
          <w:rFonts w:ascii="Arial" w:hAnsi="Arial" w:cs="Arial"/>
        </w:rPr>
      </w:pPr>
    </w:p>
    <w:p w14:paraId="0EF7E4EE" w14:textId="77777777" w:rsidR="008255A2" w:rsidRDefault="008255A2" w:rsidP="003E74C6">
      <w:pPr>
        <w:pStyle w:val="NormalWeb"/>
        <w:spacing w:before="0" w:beforeAutospacing="0" w:after="0" w:afterAutospacing="0"/>
        <w:rPr>
          <w:rFonts w:ascii="Arial" w:hAnsi="Arial" w:cs="Arial"/>
        </w:rPr>
      </w:pPr>
    </w:p>
    <w:p w14:paraId="0EF7E4EF" w14:textId="77777777" w:rsidR="008255A2" w:rsidRDefault="008255A2" w:rsidP="003E74C6">
      <w:pPr>
        <w:pStyle w:val="NormalWeb"/>
        <w:spacing w:before="0" w:beforeAutospacing="0" w:after="0" w:afterAutospacing="0"/>
        <w:rPr>
          <w:rFonts w:ascii="Arial" w:hAnsi="Arial" w:cs="Arial"/>
        </w:rPr>
      </w:pPr>
    </w:p>
    <w:p w14:paraId="0EF7E4F0" w14:textId="77777777" w:rsidR="008255A2" w:rsidRDefault="008255A2" w:rsidP="003E74C6">
      <w:pPr>
        <w:pStyle w:val="NormalWeb"/>
        <w:spacing w:before="0" w:beforeAutospacing="0" w:after="0" w:afterAutospacing="0"/>
        <w:rPr>
          <w:rFonts w:ascii="Arial" w:hAnsi="Arial" w:cs="Arial"/>
        </w:rPr>
      </w:pPr>
    </w:p>
    <w:p w14:paraId="0EF7E4F1" w14:textId="77777777" w:rsidR="008255A2" w:rsidRDefault="008255A2" w:rsidP="003E74C6">
      <w:pPr>
        <w:pStyle w:val="NormalWeb"/>
        <w:spacing w:before="0" w:beforeAutospacing="0" w:after="0" w:afterAutospacing="0"/>
        <w:rPr>
          <w:rFonts w:ascii="Arial" w:hAnsi="Arial" w:cs="Arial"/>
        </w:rPr>
      </w:pPr>
    </w:p>
    <w:p w14:paraId="0EF7E4F2" w14:textId="77777777" w:rsidR="008255A2" w:rsidRPr="00680069" w:rsidRDefault="008255A2" w:rsidP="003E74C6">
      <w:pPr>
        <w:pStyle w:val="NormalWeb"/>
        <w:spacing w:before="0" w:beforeAutospacing="0" w:after="0" w:afterAutospacing="0"/>
        <w:rPr>
          <w:rFonts w:ascii="Arial" w:hAnsi="Arial" w:cs="Arial"/>
        </w:rPr>
      </w:pPr>
    </w:p>
    <w:p w14:paraId="0EF7E4F3" w14:textId="77777777" w:rsidR="00F47101" w:rsidRPr="008255A2" w:rsidRDefault="000E5601" w:rsidP="008255A2">
      <w:pPr>
        <w:pStyle w:val="NormalWeb"/>
        <w:spacing w:before="0" w:beforeAutospacing="0" w:after="0" w:afterAutospacing="0"/>
        <w:jc w:val="right"/>
        <w:rPr>
          <w:rFonts w:asciiTheme="majorHAnsi" w:hAnsiTheme="majorHAnsi" w:cs="Arial"/>
          <w:b/>
          <w:i/>
        </w:rPr>
      </w:pPr>
      <w:r w:rsidRPr="008255A2">
        <w:rPr>
          <w:rFonts w:asciiTheme="majorHAnsi" w:hAnsiTheme="majorHAnsi" w:cs="Arial"/>
        </w:rPr>
        <w:tab/>
      </w:r>
      <w:r w:rsidR="008255A2" w:rsidRPr="008255A2">
        <w:rPr>
          <w:rFonts w:asciiTheme="majorHAnsi" w:hAnsiTheme="majorHAnsi" w:cs="Arial"/>
          <w:b/>
          <w:i/>
        </w:rPr>
        <w:t>Área de Ingeniería de Sistemas y Automática</w:t>
      </w:r>
    </w:p>
    <w:p w14:paraId="0EF7E4F4" w14:textId="77777777" w:rsidR="008255A2" w:rsidRPr="008255A2" w:rsidRDefault="008255A2" w:rsidP="008255A2">
      <w:pPr>
        <w:pStyle w:val="NormalWeb"/>
        <w:spacing w:before="0" w:beforeAutospacing="0" w:after="0" w:afterAutospacing="0"/>
        <w:jc w:val="right"/>
        <w:rPr>
          <w:rFonts w:asciiTheme="majorHAnsi" w:hAnsiTheme="majorHAnsi" w:cs="Arial"/>
        </w:rPr>
      </w:pPr>
    </w:p>
    <w:p w14:paraId="0EF7E4F5" w14:textId="77777777" w:rsidR="00C60C1E" w:rsidRPr="008255A2" w:rsidRDefault="00C60C1E" w:rsidP="00C60C1E">
      <w:pPr>
        <w:pStyle w:val="NormalWeb"/>
        <w:spacing w:before="0" w:beforeAutospacing="0" w:after="0" w:afterAutospacing="0"/>
        <w:jc w:val="right"/>
        <w:rPr>
          <w:rFonts w:asciiTheme="majorHAnsi" w:hAnsiTheme="majorHAnsi" w:cs="Arial"/>
          <w:i/>
        </w:rPr>
      </w:pPr>
      <w:r w:rsidRPr="008255A2">
        <w:rPr>
          <w:rFonts w:asciiTheme="majorHAnsi" w:hAnsiTheme="majorHAnsi" w:cs="Arial"/>
          <w:i/>
        </w:rPr>
        <w:t>Fernando J. Castillo García</w:t>
      </w:r>
    </w:p>
    <w:p w14:paraId="0EF7E4F6" w14:textId="515EB2A3" w:rsidR="008255A2" w:rsidRPr="008255A2" w:rsidRDefault="0060484E" w:rsidP="008255A2">
      <w:pPr>
        <w:pStyle w:val="NormalWeb"/>
        <w:spacing w:before="0" w:beforeAutospacing="0" w:after="0" w:afterAutospacing="0"/>
        <w:jc w:val="right"/>
        <w:rPr>
          <w:rFonts w:asciiTheme="majorHAnsi" w:hAnsiTheme="majorHAnsi" w:cs="Arial"/>
          <w:i/>
        </w:rPr>
      </w:pPr>
      <w:r>
        <w:rPr>
          <w:rFonts w:asciiTheme="majorHAnsi" w:hAnsiTheme="majorHAnsi" w:cs="Arial"/>
          <w:i/>
        </w:rPr>
        <w:t>David Rodriguez Rosa</w:t>
      </w:r>
    </w:p>
    <w:p w14:paraId="0EF7E4F7" w14:textId="6FE44A74" w:rsidR="008255A2" w:rsidRPr="008255A2" w:rsidRDefault="0060484E" w:rsidP="008255A2">
      <w:pPr>
        <w:pStyle w:val="NormalWeb"/>
        <w:spacing w:before="0" w:beforeAutospacing="0" w:after="0" w:afterAutospacing="0"/>
        <w:jc w:val="right"/>
        <w:rPr>
          <w:rFonts w:asciiTheme="majorHAnsi" w:hAnsiTheme="majorHAnsi" w:cs="Arial"/>
          <w:i/>
        </w:rPr>
      </w:pPr>
      <w:r>
        <w:rPr>
          <w:rFonts w:asciiTheme="majorHAnsi" w:hAnsiTheme="majorHAnsi" w:cs="Arial"/>
          <w:i/>
        </w:rPr>
        <w:t>Guillermo Rubio Gómez</w:t>
      </w:r>
    </w:p>
    <w:p w14:paraId="0EF7E4F8" w14:textId="77777777" w:rsidR="008255A2" w:rsidRPr="00680069" w:rsidRDefault="008255A2" w:rsidP="003E74C6">
      <w:pPr>
        <w:pStyle w:val="NormalWeb"/>
        <w:spacing w:before="0" w:beforeAutospacing="0" w:after="0" w:afterAutospacing="0"/>
        <w:rPr>
          <w:rFonts w:ascii="Arial" w:hAnsi="Arial" w:cs="Arial"/>
        </w:rPr>
        <w:sectPr w:rsidR="008255A2" w:rsidRPr="00680069" w:rsidSect="00250B6E">
          <w:footerReference w:type="even" r:id="rId9"/>
          <w:footerReference w:type="default" r:id="rId10"/>
          <w:pgSz w:w="11906" w:h="16838"/>
          <w:pgMar w:top="1418" w:right="1418" w:bottom="1418" w:left="1418" w:header="709" w:footer="709" w:gutter="0"/>
          <w:cols w:space="708"/>
          <w:docGrid w:linePitch="360"/>
        </w:sectPr>
      </w:pPr>
    </w:p>
    <w:sdt>
      <w:sdtPr>
        <w:rPr>
          <w:b/>
          <w:bCs/>
          <w:sz w:val="44"/>
        </w:rPr>
        <w:id w:val="2042162458"/>
        <w:docPartObj>
          <w:docPartGallery w:val="Table of Contents"/>
          <w:docPartUnique/>
        </w:docPartObj>
      </w:sdtPr>
      <w:sdtEndPr>
        <w:rPr>
          <w:b w:val="0"/>
          <w:bCs w:val="0"/>
          <w:sz w:val="16"/>
        </w:rPr>
      </w:sdtEndPr>
      <w:sdtContent>
        <w:p w14:paraId="0EF7E4F9" w14:textId="77777777" w:rsidR="00AE6417" w:rsidRPr="00375C52" w:rsidRDefault="00027D05" w:rsidP="00375C52">
          <w:pPr>
            <w:pBdr>
              <w:bottom w:val="single" w:sz="4" w:space="1" w:color="auto"/>
            </w:pBdr>
            <w:jc w:val="center"/>
            <w:rPr>
              <w:b/>
              <w:sz w:val="44"/>
            </w:rPr>
          </w:pPr>
          <w:r w:rsidRPr="00375C52">
            <w:rPr>
              <w:b/>
              <w:sz w:val="44"/>
            </w:rPr>
            <w:t>Índice de C</w:t>
          </w:r>
          <w:r w:rsidR="00AE6417" w:rsidRPr="00375C52">
            <w:rPr>
              <w:b/>
              <w:sz w:val="44"/>
            </w:rPr>
            <w:t>ontenido</w:t>
          </w:r>
          <w:r w:rsidRPr="00375C52">
            <w:rPr>
              <w:b/>
              <w:sz w:val="44"/>
            </w:rPr>
            <w:t>s</w:t>
          </w:r>
        </w:p>
        <w:p w14:paraId="0EF7E4FA" w14:textId="34DC0C16" w:rsidR="00DA6C07" w:rsidRDefault="00915437">
          <w:pPr>
            <w:pStyle w:val="TOC1"/>
            <w:rPr>
              <w:rFonts w:asciiTheme="minorHAnsi" w:eastAsiaTheme="minorEastAsia" w:hAnsiTheme="minorHAnsi" w:cstheme="minorBidi"/>
              <w:sz w:val="22"/>
              <w:lang w:val="en-US"/>
            </w:rPr>
          </w:pPr>
          <w:r w:rsidRPr="00142EC2">
            <w:fldChar w:fldCharType="begin"/>
          </w:r>
          <w:r w:rsidR="00AE6417" w:rsidRPr="00142EC2">
            <w:instrText xml:space="preserve"> TOC \o "1-3" \h \z \u </w:instrText>
          </w:r>
          <w:r w:rsidRPr="00142EC2">
            <w:fldChar w:fldCharType="separate"/>
          </w:r>
          <w:hyperlink w:anchor="_Toc412981168" w:history="1">
            <w:r w:rsidR="00DA6C07" w:rsidRPr="007C5534">
              <w:rPr>
                <w:rStyle w:val="Hyperlink"/>
              </w:rPr>
              <w:t>Parte I – Descripción del Automatismo</w:t>
            </w:r>
            <w:r w:rsidR="00DA6C07">
              <w:rPr>
                <w:webHidden/>
              </w:rPr>
              <w:tab/>
            </w:r>
            <w:r w:rsidR="00DA6C07">
              <w:rPr>
                <w:webHidden/>
              </w:rPr>
              <w:fldChar w:fldCharType="begin"/>
            </w:r>
            <w:r w:rsidR="00DA6C07">
              <w:rPr>
                <w:webHidden/>
              </w:rPr>
              <w:instrText xml:space="preserve"> PAGEREF _Toc412981168 \h </w:instrText>
            </w:r>
            <w:r w:rsidR="00DA6C07">
              <w:rPr>
                <w:webHidden/>
              </w:rPr>
            </w:r>
            <w:r w:rsidR="00DA6C07">
              <w:rPr>
                <w:webHidden/>
              </w:rPr>
              <w:fldChar w:fldCharType="separate"/>
            </w:r>
            <w:r w:rsidR="00AE383A">
              <w:rPr>
                <w:webHidden/>
              </w:rPr>
              <w:t>1</w:t>
            </w:r>
            <w:r w:rsidR="00DA6C07">
              <w:rPr>
                <w:webHidden/>
              </w:rPr>
              <w:fldChar w:fldCharType="end"/>
            </w:r>
          </w:hyperlink>
        </w:p>
        <w:p w14:paraId="0EF7E4FB" w14:textId="4292BD71" w:rsidR="00DA6C07" w:rsidRDefault="00E73906">
          <w:pPr>
            <w:pStyle w:val="TOC2"/>
            <w:tabs>
              <w:tab w:val="left" w:pos="660"/>
              <w:tab w:val="right" w:leader="dot" w:pos="9060"/>
            </w:tabs>
            <w:rPr>
              <w:rFonts w:asciiTheme="minorHAnsi" w:eastAsiaTheme="minorEastAsia" w:hAnsiTheme="minorHAnsi" w:cstheme="minorBidi"/>
              <w:noProof/>
              <w:sz w:val="22"/>
              <w:lang w:val="en-US"/>
            </w:rPr>
          </w:pPr>
          <w:hyperlink w:anchor="_Toc412981169" w:history="1">
            <w:r w:rsidR="00DA6C07" w:rsidRPr="007C5534">
              <w:rPr>
                <w:rStyle w:val="Hyperlink"/>
                <w:noProof/>
              </w:rPr>
              <w:t>1.</w:t>
            </w:r>
            <w:r w:rsidR="00DA6C07">
              <w:rPr>
                <w:rFonts w:asciiTheme="minorHAnsi" w:eastAsiaTheme="minorEastAsia" w:hAnsiTheme="minorHAnsi" w:cstheme="minorBidi"/>
                <w:noProof/>
                <w:sz w:val="22"/>
                <w:lang w:val="en-US"/>
              </w:rPr>
              <w:tab/>
            </w:r>
            <w:r w:rsidR="00DA6C07" w:rsidRPr="007C5534">
              <w:rPr>
                <w:rStyle w:val="Hyperlink"/>
                <w:noProof/>
              </w:rPr>
              <w:t>Máquina de Café</w:t>
            </w:r>
            <w:r w:rsidR="00DA6C07">
              <w:rPr>
                <w:noProof/>
                <w:webHidden/>
              </w:rPr>
              <w:tab/>
            </w:r>
            <w:r w:rsidR="00DA6C07">
              <w:rPr>
                <w:noProof/>
                <w:webHidden/>
              </w:rPr>
              <w:fldChar w:fldCharType="begin"/>
            </w:r>
            <w:r w:rsidR="00DA6C07">
              <w:rPr>
                <w:noProof/>
                <w:webHidden/>
              </w:rPr>
              <w:instrText xml:space="preserve"> PAGEREF _Toc412981169 \h </w:instrText>
            </w:r>
            <w:r w:rsidR="00DA6C07">
              <w:rPr>
                <w:noProof/>
                <w:webHidden/>
              </w:rPr>
            </w:r>
            <w:r w:rsidR="00DA6C07">
              <w:rPr>
                <w:noProof/>
                <w:webHidden/>
              </w:rPr>
              <w:fldChar w:fldCharType="separate"/>
            </w:r>
            <w:r w:rsidR="00AE383A">
              <w:rPr>
                <w:noProof/>
                <w:webHidden/>
              </w:rPr>
              <w:t>1</w:t>
            </w:r>
            <w:r w:rsidR="00DA6C07">
              <w:rPr>
                <w:noProof/>
                <w:webHidden/>
              </w:rPr>
              <w:fldChar w:fldCharType="end"/>
            </w:r>
          </w:hyperlink>
        </w:p>
        <w:p w14:paraId="0EF7E4FC" w14:textId="7C989EB5" w:rsidR="00DA6C07" w:rsidRDefault="00E73906">
          <w:pPr>
            <w:pStyle w:val="TOC2"/>
            <w:tabs>
              <w:tab w:val="left" w:pos="660"/>
              <w:tab w:val="right" w:leader="dot" w:pos="9060"/>
            </w:tabs>
            <w:rPr>
              <w:rFonts w:asciiTheme="minorHAnsi" w:eastAsiaTheme="minorEastAsia" w:hAnsiTheme="minorHAnsi" w:cstheme="minorBidi"/>
              <w:noProof/>
              <w:sz w:val="22"/>
              <w:lang w:val="en-US"/>
            </w:rPr>
          </w:pPr>
          <w:hyperlink w:anchor="_Toc412981170" w:history="1">
            <w:r w:rsidR="00DA6C07" w:rsidRPr="007C5534">
              <w:rPr>
                <w:rStyle w:val="Hyperlink"/>
                <w:noProof/>
              </w:rPr>
              <w:t>2.</w:t>
            </w:r>
            <w:r w:rsidR="00DA6C07">
              <w:rPr>
                <w:rFonts w:asciiTheme="minorHAnsi" w:eastAsiaTheme="minorEastAsia" w:hAnsiTheme="minorHAnsi" w:cstheme="minorBidi"/>
                <w:noProof/>
                <w:sz w:val="22"/>
                <w:lang w:val="en-US"/>
              </w:rPr>
              <w:tab/>
            </w:r>
            <w:r w:rsidR="00DA6C07" w:rsidRPr="007C5534">
              <w:rPr>
                <w:rStyle w:val="Hyperlink"/>
                <w:noProof/>
              </w:rPr>
              <w:t>Zonas de interacción con el usuario</w:t>
            </w:r>
            <w:r w:rsidR="00DA6C07">
              <w:rPr>
                <w:noProof/>
                <w:webHidden/>
              </w:rPr>
              <w:tab/>
            </w:r>
            <w:r w:rsidR="00DA6C07">
              <w:rPr>
                <w:noProof/>
                <w:webHidden/>
              </w:rPr>
              <w:fldChar w:fldCharType="begin"/>
            </w:r>
            <w:r w:rsidR="00DA6C07">
              <w:rPr>
                <w:noProof/>
                <w:webHidden/>
              </w:rPr>
              <w:instrText xml:space="preserve"> PAGEREF _Toc412981170 \h </w:instrText>
            </w:r>
            <w:r w:rsidR="00DA6C07">
              <w:rPr>
                <w:noProof/>
                <w:webHidden/>
              </w:rPr>
            </w:r>
            <w:r w:rsidR="00DA6C07">
              <w:rPr>
                <w:noProof/>
                <w:webHidden/>
              </w:rPr>
              <w:fldChar w:fldCharType="separate"/>
            </w:r>
            <w:r w:rsidR="00AE383A">
              <w:rPr>
                <w:noProof/>
                <w:webHidden/>
              </w:rPr>
              <w:t>2</w:t>
            </w:r>
            <w:r w:rsidR="00DA6C07">
              <w:rPr>
                <w:noProof/>
                <w:webHidden/>
              </w:rPr>
              <w:fldChar w:fldCharType="end"/>
            </w:r>
          </w:hyperlink>
        </w:p>
        <w:p w14:paraId="0EF7E4FD" w14:textId="4D9433E0" w:rsidR="00DA6C07" w:rsidRDefault="00E73906">
          <w:pPr>
            <w:pStyle w:val="TOC3"/>
            <w:tabs>
              <w:tab w:val="left" w:pos="1100"/>
              <w:tab w:val="right" w:leader="dot" w:pos="9060"/>
            </w:tabs>
            <w:rPr>
              <w:rFonts w:asciiTheme="minorHAnsi" w:eastAsiaTheme="minorEastAsia" w:hAnsiTheme="minorHAnsi" w:cstheme="minorBidi"/>
              <w:noProof/>
              <w:sz w:val="22"/>
              <w:lang w:val="en-US"/>
            </w:rPr>
          </w:pPr>
          <w:hyperlink w:anchor="_Toc412981171" w:history="1">
            <w:r w:rsidR="00DA6C07" w:rsidRPr="007C5534">
              <w:rPr>
                <w:rStyle w:val="Hyperlink"/>
                <w:noProof/>
              </w:rPr>
              <w:t>2.1.</w:t>
            </w:r>
            <w:r w:rsidR="00DA6C07">
              <w:rPr>
                <w:rFonts w:asciiTheme="minorHAnsi" w:eastAsiaTheme="minorEastAsia" w:hAnsiTheme="minorHAnsi" w:cstheme="minorBidi"/>
                <w:noProof/>
                <w:sz w:val="22"/>
                <w:lang w:val="en-US"/>
              </w:rPr>
              <w:tab/>
            </w:r>
            <w:r w:rsidR="00DA6C07" w:rsidRPr="007C5534">
              <w:rPr>
                <w:rStyle w:val="Hyperlink"/>
                <w:noProof/>
              </w:rPr>
              <w:t>Zona de selección de bebida.</w:t>
            </w:r>
            <w:r w:rsidR="00DA6C07">
              <w:rPr>
                <w:noProof/>
                <w:webHidden/>
              </w:rPr>
              <w:tab/>
            </w:r>
            <w:r w:rsidR="00DA6C07">
              <w:rPr>
                <w:noProof/>
                <w:webHidden/>
              </w:rPr>
              <w:fldChar w:fldCharType="begin"/>
            </w:r>
            <w:r w:rsidR="00DA6C07">
              <w:rPr>
                <w:noProof/>
                <w:webHidden/>
              </w:rPr>
              <w:instrText xml:space="preserve"> PAGEREF _Toc412981171 \h </w:instrText>
            </w:r>
            <w:r w:rsidR="00DA6C07">
              <w:rPr>
                <w:noProof/>
                <w:webHidden/>
              </w:rPr>
            </w:r>
            <w:r w:rsidR="00DA6C07">
              <w:rPr>
                <w:noProof/>
                <w:webHidden/>
              </w:rPr>
              <w:fldChar w:fldCharType="separate"/>
            </w:r>
            <w:r w:rsidR="00AE383A">
              <w:rPr>
                <w:noProof/>
                <w:webHidden/>
              </w:rPr>
              <w:t>2</w:t>
            </w:r>
            <w:r w:rsidR="00DA6C07">
              <w:rPr>
                <w:noProof/>
                <w:webHidden/>
              </w:rPr>
              <w:fldChar w:fldCharType="end"/>
            </w:r>
          </w:hyperlink>
        </w:p>
        <w:p w14:paraId="0EF7E4FE" w14:textId="3E166251" w:rsidR="00DA6C07" w:rsidRDefault="00E73906">
          <w:pPr>
            <w:pStyle w:val="TOC3"/>
            <w:tabs>
              <w:tab w:val="left" w:pos="1100"/>
              <w:tab w:val="right" w:leader="dot" w:pos="9060"/>
            </w:tabs>
            <w:rPr>
              <w:rFonts w:asciiTheme="minorHAnsi" w:eastAsiaTheme="minorEastAsia" w:hAnsiTheme="minorHAnsi" w:cstheme="minorBidi"/>
              <w:noProof/>
              <w:sz w:val="22"/>
              <w:lang w:val="en-US"/>
            </w:rPr>
          </w:pPr>
          <w:hyperlink w:anchor="_Toc412981172" w:history="1">
            <w:r w:rsidR="00DA6C07" w:rsidRPr="007C5534">
              <w:rPr>
                <w:rStyle w:val="Hyperlink"/>
                <w:noProof/>
              </w:rPr>
              <w:t>2.2.</w:t>
            </w:r>
            <w:r w:rsidR="00DA6C07">
              <w:rPr>
                <w:rFonts w:asciiTheme="minorHAnsi" w:eastAsiaTheme="minorEastAsia" w:hAnsiTheme="minorHAnsi" w:cstheme="minorBidi"/>
                <w:noProof/>
                <w:sz w:val="22"/>
                <w:lang w:val="en-US"/>
              </w:rPr>
              <w:tab/>
            </w:r>
            <w:r w:rsidR="00DA6C07" w:rsidRPr="007C5534">
              <w:rPr>
                <w:rStyle w:val="Hyperlink"/>
                <w:noProof/>
              </w:rPr>
              <w:t>Zona de selección de azúcar, inserción de monedas, activación de reembolso y pantalla informativa.</w:t>
            </w:r>
            <w:r w:rsidR="00DA6C07">
              <w:rPr>
                <w:noProof/>
                <w:webHidden/>
              </w:rPr>
              <w:tab/>
            </w:r>
            <w:r w:rsidR="00DA6C07">
              <w:rPr>
                <w:noProof/>
                <w:webHidden/>
              </w:rPr>
              <w:fldChar w:fldCharType="begin"/>
            </w:r>
            <w:r w:rsidR="00DA6C07">
              <w:rPr>
                <w:noProof/>
                <w:webHidden/>
              </w:rPr>
              <w:instrText xml:space="preserve"> PAGEREF _Toc412981172 \h </w:instrText>
            </w:r>
            <w:r w:rsidR="00DA6C07">
              <w:rPr>
                <w:noProof/>
                <w:webHidden/>
              </w:rPr>
            </w:r>
            <w:r w:rsidR="00DA6C07">
              <w:rPr>
                <w:noProof/>
                <w:webHidden/>
              </w:rPr>
              <w:fldChar w:fldCharType="separate"/>
            </w:r>
            <w:r w:rsidR="00AE383A">
              <w:rPr>
                <w:noProof/>
                <w:webHidden/>
              </w:rPr>
              <w:t>3</w:t>
            </w:r>
            <w:r w:rsidR="00DA6C07">
              <w:rPr>
                <w:noProof/>
                <w:webHidden/>
              </w:rPr>
              <w:fldChar w:fldCharType="end"/>
            </w:r>
          </w:hyperlink>
        </w:p>
        <w:p w14:paraId="0EF7E4FF" w14:textId="0DB6F118" w:rsidR="00DA6C07" w:rsidRDefault="00E73906">
          <w:pPr>
            <w:pStyle w:val="TOC3"/>
            <w:tabs>
              <w:tab w:val="left" w:pos="1100"/>
              <w:tab w:val="right" w:leader="dot" w:pos="9060"/>
            </w:tabs>
            <w:rPr>
              <w:rFonts w:asciiTheme="minorHAnsi" w:eastAsiaTheme="minorEastAsia" w:hAnsiTheme="minorHAnsi" w:cstheme="minorBidi"/>
              <w:noProof/>
              <w:sz w:val="22"/>
              <w:lang w:val="en-US"/>
            </w:rPr>
          </w:pPr>
          <w:hyperlink w:anchor="_Toc412981173" w:history="1">
            <w:r w:rsidR="00DA6C07" w:rsidRPr="007C5534">
              <w:rPr>
                <w:rStyle w:val="Hyperlink"/>
                <w:noProof/>
              </w:rPr>
              <w:t>2.3.</w:t>
            </w:r>
            <w:r w:rsidR="00DA6C07">
              <w:rPr>
                <w:rFonts w:asciiTheme="minorHAnsi" w:eastAsiaTheme="minorEastAsia" w:hAnsiTheme="minorHAnsi" w:cstheme="minorBidi"/>
                <w:noProof/>
                <w:sz w:val="22"/>
                <w:lang w:val="en-US"/>
              </w:rPr>
              <w:tab/>
            </w:r>
            <w:r w:rsidR="00DA6C07" w:rsidRPr="007C5534">
              <w:rPr>
                <w:rStyle w:val="Hyperlink"/>
                <w:noProof/>
              </w:rPr>
              <w:t>Zona de preparación y extracción de bebida.</w:t>
            </w:r>
            <w:r w:rsidR="00DA6C07">
              <w:rPr>
                <w:noProof/>
                <w:webHidden/>
              </w:rPr>
              <w:tab/>
            </w:r>
            <w:r w:rsidR="00DA6C07">
              <w:rPr>
                <w:noProof/>
                <w:webHidden/>
              </w:rPr>
              <w:fldChar w:fldCharType="begin"/>
            </w:r>
            <w:r w:rsidR="00DA6C07">
              <w:rPr>
                <w:noProof/>
                <w:webHidden/>
              </w:rPr>
              <w:instrText xml:space="preserve"> PAGEREF _Toc412981173 \h </w:instrText>
            </w:r>
            <w:r w:rsidR="00DA6C07">
              <w:rPr>
                <w:noProof/>
                <w:webHidden/>
              </w:rPr>
            </w:r>
            <w:r w:rsidR="00DA6C07">
              <w:rPr>
                <w:noProof/>
                <w:webHidden/>
              </w:rPr>
              <w:fldChar w:fldCharType="separate"/>
            </w:r>
            <w:r w:rsidR="00AE383A">
              <w:rPr>
                <w:noProof/>
                <w:webHidden/>
              </w:rPr>
              <w:t>4</w:t>
            </w:r>
            <w:r w:rsidR="00DA6C07">
              <w:rPr>
                <w:noProof/>
                <w:webHidden/>
              </w:rPr>
              <w:fldChar w:fldCharType="end"/>
            </w:r>
          </w:hyperlink>
        </w:p>
        <w:p w14:paraId="0EF7E500" w14:textId="7D9BF30F" w:rsidR="00DA6C07" w:rsidRDefault="00E73906">
          <w:pPr>
            <w:pStyle w:val="TOC2"/>
            <w:tabs>
              <w:tab w:val="left" w:pos="660"/>
              <w:tab w:val="right" w:leader="dot" w:pos="9060"/>
            </w:tabs>
            <w:rPr>
              <w:rFonts w:asciiTheme="minorHAnsi" w:eastAsiaTheme="minorEastAsia" w:hAnsiTheme="minorHAnsi" w:cstheme="minorBidi"/>
              <w:noProof/>
              <w:sz w:val="22"/>
              <w:lang w:val="en-US"/>
            </w:rPr>
          </w:pPr>
          <w:hyperlink w:anchor="_Toc412981174" w:history="1">
            <w:r w:rsidR="00DA6C07" w:rsidRPr="007C5534">
              <w:rPr>
                <w:rStyle w:val="Hyperlink"/>
                <w:noProof/>
              </w:rPr>
              <w:t>3.</w:t>
            </w:r>
            <w:r w:rsidR="00DA6C07">
              <w:rPr>
                <w:rFonts w:asciiTheme="minorHAnsi" w:eastAsiaTheme="minorEastAsia" w:hAnsiTheme="minorHAnsi" w:cstheme="minorBidi"/>
                <w:noProof/>
                <w:sz w:val="22"/>
                <w:lang w:val="en-US"/>
              </w:rPr>
              <w:tab/>
            </w:r>
            <w:r w:rsidR="00DA6C07" w:rsidRPr="007C5534">
              <w:rPr>
                <w:rStyle w:val="Hyperlink"/>
                <w:noProof/>
              </w:rPr>
              <w:t>Elementos funcionales</w:t>
            </w:r>
            <w:r w:rsidR="00DA6C07">
              <w:rPr>
                <w:noProof/>
                <w:webHidden/>
              </w:rPr>
              <w:tab/>
            </w:r>
            <w:r w:rsidR="00DA6C07">
              <w:rPr>
                <w:noProof/>
                <w:webHidden/>
              </w:rPr>
              <w:fldChar w:fldCharType="begin"/>
            </w:r>
            <w:r w:rsidR="00DA6C07">
              <w:rPr>
                <w:noProof/>
                <w:webHidden/>
              </w:rPr>
              <w:instrText xml:space="preserve"> PAGEREF _Toc412981174 \h </w:instrText>
            </w:r>
            <w:r w:rsidR="00DA6C07">
              <w:rPr>
                <w:noProof/>
                <w:webHidden/>
              </w:rPr>
            </w:r>
            <w:r w:rsidR="00DA6C07">
              <w:rPr>
                <w:noProof/>
                <w:webHidden/>
              </w:rPr>
              <w:fldChar w:fldCharType="separate"/>
            </w:r>
            <w:r w:rsidR="00AE383A">
              <w:rPr>
                <w:noProof/>
                <w:webHidden/>
              </w:rPr>
              <w:t>4</w:t>
            </w:r>
            <w:r w:rsidR="00DA6C07">
              <w:rPr>
                <w:noProof/>
                <w:webHidden/>
              </w:rPr>
              <w:fldChar w:fldCharType="end"/>
            </w:r>
          </w:hyperlink>
        </w:p>
        <w:p w14:paraId="0EF7E501" w14:textId="40C31359" w:rsidR="00DA6C07" w:rsidRDefault="00E73906">
          <w:pPr>
            <w:pStyle w:val="TOC2"/>
            <w:tabs>
              <w:tab w:val="left" w:pos="660"/>
              <w:tab w:val="right" w:leader="dot" w:pos="9060"/>
            </w:tabs>
            <w:rPr>
              <w:rFonts w:asciiTheme="minorHAnsi" w:eastAsiaTheme="minorEastAsia" w:hAnsiTheme="minorHAnsi" w:cstheme="minorBidi"/>
              <w:noProof/>
              <w:sz w:val="22"/>
              <w:lang w:val="en-US"/>
            </w:rPr>
          </w:pPr>
          <w:hyperlink w:anchor="_Toc412981175" w:history="1">
            <w:r w:rsidR="00DA6C07" w:rsidRPr="007C5534">
              <w:rPr>
                <w:rStyle w:val="Hyperlink"/>
                <w:noProof/>
              </w:rPr>
              <w:t>4.</w:t>
            </w:r>
            <w:r w:rsidR="00DA6C07">
              <w:rPr>
                <w:rFonts w:asciiTheme="minorHAnsi" w:eastAsiaTheme="minorEastAsia" w:hAnsiTheme="minorHAnsi" w:cstheme="minorBidi"/>
                <w:noProof/>
                <w:sz w:val="22"/>
                <w:lang w:val="en-US"/>
              </w:rPr>
              <w:tab/>
            </w:r>
            <w:r w:rsidR="00DA6C07" w:rsidRPr="007C5534">
              <w:rPr>
                <w:rStyle w:val="Hyperlink"/>
                <w:noProof/>
              </w:rPr>
              <w:t>Descripción del funcionamiento.</w:t>
            </w:r>
            <w:r w:rsidR="00DA6C07">
              <w:rPr>
                <w:noProof/>
                <w:webHidden/>
              </w:rPr>
              <w:tab/>
            </w:r>
            <w:r w:rsidR="00DA6C07">
              <w:rPr>
                <w:noProof/>
                <w:webHidden/>
              </w:rPr>
              <w:fldChar w:fldCharType="begin"/>
            </w:r>
            <w:r w:rsidR="00DA6C07">
              <w:rPr>
                <w:noProof/>
                <w:webHidden/>
              </w:rPr>
              <w:instrText xml:space="preserve"> PAGEREF _Toc412981175 \h </w:instrText>
            </w:r>
            <w:r w:rsidR="00DA6C07">
              <w:rPr>
                <w:noProof/>
                <w:webHidden/>
              </w:rPr>
            </w:r>
            <w:r w:rsidR="00DA6C07">
              <w:rPr>
                <w:noProof/>
                <w:webHidden/>
              </w:rPr>
              <w:fldChar w:fldCharType="separate"/>
            </w:r>
            <w:r w:rsidR="00AE383A">
              <w:rPr>
                <w:noProof/>
                <w:webHidden/>
              </w:rPr>
              <w:t>5</w:t>
            </w:r>
            <w:r w:rsidR="00DA6C07">
              <w:rPr>
                <w:noProof/>
                <w:webHidden/>
              </w:rPr>
              <w:fldChar w:fldCharType="end"/>
            </w:r>
          </w:hyperlink>
        </w:p>
        <w:p w14:paraId="0EF7E502" w14:textId="61666A79" w:rsidR="00DA6C07" w:rsidRDefault="00E73906">
          <w:pPr>
            <w:pStyle w:val="TOC1"/>
            <w:rPr>
              <w:rFonts w:asciiTheme="minorHAnsi" w:eastAsiaTheme="minorEastAsia" w:hAnsiTheme="minorHAnsi" w:cstheme="minorBidi"/>
              <w:sz w:val="22"/>
              <w:lang w:val="en-US"/>
            </w:rPr>
          </w:pPr>
          <w:hyperlink w:anchor="_Toc412981176" w:history="1">
            <w:r w:rsidR="00DA6C07" w:rsidRPr="007C5534">
              <w:rPr>
                <w:rStyle w:val="Hyperlink"/>
              </w:rPr>
              <w:t>Parte II – Parte Práctica</w:t>
            </w:r>
            <w:r w:rsidR="00DA6C07">
              <w:rPr>
                <w:webHidden/>
              </w:rPr>
              <w:tab/>
            </w:r>
            <w:r w:rsidR="00DA6C07">
              <w:rPr>
                <w:webHidden/>
              </w:rPr>
              <w:fldChar w:fldCharType="begin"/>
            </w:r>
            <w:r w:rsidR="00DA6C07">
              <w:rPr>
                <w:webHidden/>
              </w:rPr>
              <w:instrText xml:space="preserve"> PAGEREF _Toc412981176 \h </w:instrText>
            </w:r>
            <w:r w:rsidR="00DA6C07">
              <w:rPr>
                <w:webHidden/>
              </w:rPr>
            </w:r>
            <w:r w:rsidR="00DA6C07">
              <w:rPr>
                <w:webHidden/>
              </w:rPr>
              <w:fldChar w:fldCharType="separate"/>
            </w:r>
            <w:r w:rsidR="00AE383A">
              <w:rPr>
                <w:webHidden/>
              </w:rPr>
              <w:t>9</w:t>
            </w:r>
            <w:r w:rsidR="00DA6C07">
              <w:rPr>
                <w:webHidden/>
              </w:rPr>
              <w:fldChar w:fldCharType="end"/>
            </w:r>
          </w:hyperlink>
        </w:p>
        <w:p w14:paraId="0EF7E503" w14:textId="77777777" w:rsidR="00027D05" w:rsidRDefault="00915437">
          <w:pPr>
            <w:rPr>
              <w:b/>
              <w:bCs/>
            </w:rPr>
            <w:sectPr w:rsidR="00027D05" w:rsidSect="00250B6E">
              <w:pgSz w:w="11906" w:h="16838"/>
              <w:pgMar w:top="1418" w:right="1418" w:bottom="1418" w:left="1418" w:header="709" w:footer="709" w:gutter="0"/>
              <w:cols w:space="708"/>
              <w:docGrid w:linePitch="360"/>
            </w:sectPr>
          </w:pPr>
          <w:r w:rsidRPr="00142EC2">
            <w:rPr>
              <w:b/>
              <w:bCs/>
              <w:sz w:val="16"/>
            </w:rPr>
            <w:fldChar w:fldCharType="end"/>
          </w:r>
        </w:p>
      </w:sdtContent>
    </w:sdt>
    <w:p w14:paraId="0EF7E504" w14:textId="77777777" w:rsidR="00027D05" w:rsidRPr="00375C52" w:rsidRDefault="00027D05" w:rsidP="00027D05">
      <w:pPr>
        <w:pBdr>
          <w:bottom w:val="single" w:sz="4" w:space="1" w:color="auto"/>
        </w:pBdr>
        <w:jc w:val="center"/>
        <w:rPr>
          <w:b/>
          <w:bCs/>
          <w:sz w:val="48"/>
        </w:rPr>
      </w:pPr>
      <w:r w:rsidRPr="00375C52">
        <w:rPr>
          <w:b/>
          <w:bCs/>
          <w:sz w:val="48"/>
        </w:rPr>
        <w:lastRenderedPageBreak/>
        <w:t>Índice de Figuras</w:t>
      </w:r>
    </w:p>
    <w:p w14:paraId="0EF7E505" w14:textId="77777777" w:rsidR="00027D05" w:rsidRPr="00B14205" w:rsidRDefault="00027D05">
      <w:pPr>
        <w:rPr>
          <w:b/>
          <w:bCs/>
          <w:sz w:val="16"/>
        </w:rPr>
      </w:pPr>
    </w:p>
    <w:p w14:paraId="0EF7E506" w14:textId="2E1B23F9" w:rsidR="00DA6C07" w:rsidRDefault="00915437">
      <w:pPr>
        <w:pStyle w:val="TOC1"/>
        <w:rPr>
          <w:rFonts w:asciiTheme="minorHAnsi" w:eastAsiaTheme="minorEastAsia" w:hAnsiTheme="minorHAnsi" w:cstheme="minorBidi"/>
          <w:sz w:val="22"/>
          <w:lang w:val="en-US"/>
        </w:rPr>
      </w:pPr>
      <w:r w:rsidRPr="002C7904">
        <w:rPr>
          <w:b/>
          <w:bCs/>
          <w:szCs w:val="20"/>
        </w:rPr>
        <w:fldChar w:fldCharType="begin"/>
      </w:r>
      <w:r w:rsidR="00027D05" w:rsidRPr="0063589D">
        <w:rPr>
          <w:b/>
          <w:bCs/>
          <w:szCs w:val="20"/>
        </w:rPr>
        <w:instrText xml:space="preserve"> TOC \h \z \t "Pie de Figura;1" </w:instrText>
      </w:r>
      <w:r w:rsidRPr="002C7904">
        <w:rPr>
          <w:b/>
          <w:bCs/>
          <w:szCs w:val="20"/>
        </w:rPr>
        <w:fldChar w:fldCharType="separate"/>
      </w:r>
      <w:hyperlink w:anchor="_Toc412981177" w:history="1">
        <w:r w:rsidR="00DA6C07" w:rsidRPr="00015909">
          <w:rPr>
            <w:rStyle w:val="Hyperlink"/>
          </w:rPr>
          <w:t>Figura 1.</w:t>
        </w:r>
        <w:r w:rsidR="00DA6C07">
          <w:rPr>
            <w:rFonts w:asciiTheme="minorHAnsi" w:eastAsiaTheme="minorEastAsia" w:hAnsiTheme="minorHAnsi" w:cstheme="minorBidi"/>
            <w:sz w:val="22"/>
            <w:lang w:val="en-US"/>
          </w:rPr>
          <w:tab/>
        </w:r>
        <w:r w:rsidR="00DA6C07" w:rsidRPr="00015909">
          <w:rPr>
            <w:rStyle w:val="Hyperlink"/>
          </w:rPr>
          <w:t>Ejemplo de Automatismo: máquina de café.</w:t>
        </w:r>
        <w:r w:rsidR="00DA6C07">
          <w:rPr>
            <w:webHidden/>
          </w:rPr>
          <w:tab/>
        </w:r>
        <w:r w:rsidR="00DA6C07">
          <w:rPr>
            <w:webHidden/>
          </w:rPr>
          <w:fldChar w:fldCharType="begin"/>
        </w:r>
        <w:r w:rsidR="00DA6C07">
          <w:rPr>
            <w:webHidden/>
          </w:rPr>
          <w:instrText xml:space="preserve"> PAGEREF _Toc412981177 \h </w:instrText>
        </w:r>
        <w:r w:rsidR="00DA6C07">
          <w:rPr>
            <w:webHidden/>
          </w:rPr>
        </w:r>
        <w:r w:rsidR="00DA6C07">
          <w:rPr>
            <w:webHidden/>
          </w:rPr>
          <w:fldChar w:fldCharType="separate"/>
        </w:r>
        <w:r w:rsidR="00AE383A">
          <w:rPr>
            <w:webHidden/>
          </w:rPr>
          <w:t>1</w:t>
        </w:r>
        <w:r w:rsidR="00DA6C07">
          <w:rPr>
            <w:webHidden/>
          </w:rPr>
          <w:fldChar w:fldCharType="end"/>
        </w:r>
      </w:hyperlink>
    </w:p>
    <w:p w14:paraId="0EF7E507" w14:textId="43016857" w:rsidR="00DA6C07" w:rsidRDefault="00E73906">
      <w:pPr>
        <w:pStyle w:val="TOC1"/>
        <w:rPr>
          <w:rFonts w:asciiTheme="minorHAnsi" w:eastAsiaTheme="minorEastAsia" w:hAnsiTheme="minorHAnsi" w:cstheme="minorBidi"/>
          <w:sz w:val="22"/>
          <w:lang w:val="en-US"/>
        </w:rPr>
      </w:pPr>
      <w:hyperlink w:anchor="_Toc412981178" w:history="1">
        <w:r w:rsidR="00DA6C07" w:rsidRPr="00015909">
          <w:rPr>
            <w:rStyle w:val="Hyperlink"/>
          </w:rPr>
          <w:t>Figura 2.</w:t>
        </w:r>
        <w:r w:rsidR="00DA6C07">
          <w:rPr>
            <w:rFonts w:asciiTheme="minorHAnsi" w:eastAsiaTheme="minorEastAsia" w:hAnsiTheme="minorHAnsi" w:cstheme="minorBidi"/>
            <w:sz w:val="22"/>
            <w:lang w:val="en-US"/>
          </w:rPr>
          <w:tab/>
        </w:r>
        <w:r w:rsidR="00DA6C07" w:rsidRPr="00015909">
          <w:rPr>
            <w:rStyle w:val="Hyperlink"/>
          </w:rPr>
          <w:t>Zonas de interacción con el automatismo.</w:t>
        </w:r>
        <w:r w:rsidR="00DA6C07">
          <w:rPr>
            <w:webHidden/>
          </w:rPr>
          <w:tab/>
        </w:r>
        <w:r w:rsidR="00DA6C07">
          <w:rPr>
            <w:webHidden/>
          </w:rPr>
          <w:fldChar w:fldCharType="begin"/>
        </w:r>
        <w:r w:rsidR="00DA6C07">
          <w:rPr>
            <w:webHidden/>
          </w:rPr>
          <w:instrText xml:space="preserve"> PAGEREF _Toc412981178 \h </w:instrText>
        </w:r>
        <w:r w:rsidR="00DA6C07">
          <w:rPr>
            <w:webHidden/>
          </w:rPr>
        </w:r>
        <w:r w:rsidR="00DA6C07">
          <w:rPr>
            <w:webHidden/>
          </w:rPr>
          <w:fldChar w:fldCharType="separate"/>
        </w:r>
        <w:r w:rsidR="00AE383A">
          <w:rPr>
            <w:webHidden/>
          </w:rPr>
          <w:t>2</w:t>
        </w:r>
        <w:r w:rsidR="00DA6C07">
          <w:rPr>
            <w:webHidden/>
          </w:rPr>
          <w:fldChar w:fldCharType="end"/>
        </w:r>
      </w:hyperlink>
    </w:p>
    <w:p w14:paraId="0EF7E508" w14:textId="08790D55" w:rsidR="00DA6C07" w:rsidRDefault="00E73906">
      <w:pPr>
        <w:pStyle w:val="TOC1"/>
        <w:rPr>
          <w:rFonts w:asciiTheme="minorHAnsi" w:eastAsiaTheme="minorEastAsia" w:hAnsiTheme="minorHAnsi" w:cstheme="minorBidi"/>
          <w:sz w:val="22"/>
          <w:lang w:val="en-US"/>
        </w:rPr>
      </w:pPr>
      <w:hyperlink w:anchor="_Toc412981179" w:history="1">
        <w:r w:rsidR="00DA6C07" w:rsidRPr="00015909">
          <w:rPr>
            <w:rStyle w:val="Hyperlink"/>
          </w:rPr>
          <w:t>Figura 3.</w:t>
        </w:r>
        <w:r w:rsidR="00DA6C07">
          <w:rPr>
            <w:rFonts w:asciiTheme="minorHAnsi" w:eastAsiaTheme="minorEastAsia" w:hAnsiTheme="minorHAnsi" w:cstheme="minorBidi"/>
            <w:sz w:val="22"/>
            <w:lang w:val="en-US"/>
          </w:rPr>
          <w:tab/>
        </w:r>
        <w:r w:rsidR="00DA6C07" w:rsidRPr="00015909">
          <w:rPr>
            <w:rStyle w:val="Hyperlink"/>
          </w:rPr>
          <w:t>Zona de selección de bebida.</w:t>
        </w:r>
        <w:r w:rsidR="00DA6C07">
          <w:rPr>
            <w:webHidden/>
          </w:rPr>
          <w:tab/>
        </w:r>
        <w:r w:rsidR="00DA6C07">
          <w:rPr>
            <w:webHidden/>
          </w:rPr>
          <w:fldChar w:fldCharType="begin"/>
        </w:r>
        <w:r w:rsidR="00DA6C07">
          <w:rPr>
            <w:webHidden/>
          </w:rPr>
          <w:instrText xml:space="preserve"> PAGEREF _Toc412981179 \h </w:instrText>
        </w:r>
        <w:r w:rsidR="00DA6C07">
          <w:rPr>
            <w:webHidden/>
          </w:rPr>
        </w:r>
        <w:r w:rsidR="00DA6C07">
          <w:rPr>
            <w:webHidden/>
          </w:rPr>
          <w:fldChar w:fldCharType="separate"/>
        </w:r>
        <w:r w:rsidR="00AE383A">
          <w:rPr>
            <w:webHidden/>
          </w:rPr>
          <w:t>3</w:t>
        </w:r>
        <w:r w:rsidR="00DA6C07">
          <w:rPr>
            <w:webHidden/>
          </w:rPr>
          <w:fldChar w:fldCharType="end"/>
        </w:r>
      </w:hyperlink>
    </w:p>
    <w:p w14:paraId="0EF7E509" w14:textId="72A21978" w:rsidR="00DA6C07" w:rsidRDefault="00E73906">
      <w:pPr>
        <w:pStyle w:val="TOC1"/>
        <w:rPr>
          <w:rFonts w:asciiTheme="minorHAnsi" w:eastAsiaTheme="minorEastAsia" w:hAnsiTheme="minorHAnsi" w:cstheme="minorBidi"/>
          <w:sz w:val="22"/>
          <w:lang w:val="en-US"/>
        </w:rPr>
      </w:pPr>
      <w:hyperlink w:anchor="_Toc412981180" w:history="1">
        <w:r w:rsidR="00DA6C07" w:rsidRPr="00015909">
          <w:rPr>
            <w:rStyle w:val="Hyperlink"/>
          </w:rPr>
          <w:t>Figura 4.</w:t>
        </w:r>
        <w:r w:rsidR="00DA6C07">
          <w:rPr>
            <w:rFonts w:asciiTheme="minorHAnsi" w:eastAsiaTheme="minorEastAsia" w:hAnsiTheme="minorHAnsi" w:cstheme="minorBidi"/>
            <w:sz w:val="22"/>
            <w:lang w:val="en-US"/>
          </w:rPr>
          <w:tab/>
        </w:r>
        <w:r w:rsidR="00DA6C07" w:rsidRPr="00015909">
          <w:rPr>
            <w:rStyle w:val="Hyperlink"/>
          </w:rPr>
          <w:t>Zona de selección de azúcar, inserción de monedas, activación de reembolso y pantalla informativa.</w:t>
        </w:r>
        <w:r w:rsidR="00DA6C07">
          <w:rPr>
            <w:webHidden/>
          </w:rPr>
          <w:tab/>
        </w:r>
        <w:r w:rsidR="00DA6C07">
          <w:rPr>
            <w:webHidden/>
          </w:rPr>
          <w:tab/>
        </w:r>
        <w:r w:rsidR="00DA6C07">
          <w:rPr>
            <w:webHidden/>
          </w:rPr>
          <w:fldChar w:fldCharType="begin"/>
        </w:r>
        <w:r w:rsidR="00DA6C07">
          <w:rPr>
            <w:webHidden/>
          </w:rPr>
          <w:instrText xml:space="preserve"> PAGEREF _Toc412981180 \h </w:instrText>
        </w:r>
        <w:r w:rsidR="00DA6C07">
          <w:rPr>
            <w:webHidden/>
          </w:rPr>
        </w:r>
        <w:r w:rsidR="00DA6C07">
          <w:rPr>
            <w:webHidden/>
          </w:rPr>
          <w:fldChar w:fldCharType="separate"/>
        </w:r>
        <w:r w:rsidR="00AE383A">
          <w:rPr>
            <w:webHidden/>
          </w:rPr>
          <w:t>3</w:t>
        </w:r>
        <w:r w:rsidR="00DA6C07">
          <w:rPr>
            <w:webHidden/>
          </w:rPr>
          <w:fldChar w:fldCharType="end"/>
        </w:r>
      </w:hyperlink>
    </w:p>
    <w:p w14:paraId="0EF7E50A" w14:textId="621BC2DB" w:rsidR="00DA6C07" w:rsidRDefault="00E73906">
      <w:pPr>
        <w:pStyle w:val="TOC1"/>
        <w:rPr>
          <w:rFonts w:asciiTheme="minorHAnsi" w:eastAsiaTheme="minorEastAsia" w:hAnsiTheme="minorHAnsi" w:cstheme="minorBidi"/>
          <w:sz w:val="22"/>
          <w:lang w:val="en-US"/>
        </w:rPr>
      </w:pPr>
      <w:hyperlink w:anchor="_Toc412981181" w:history="1">
        <w:r w:rsidR="00DA6C07" w:rsidRPr="00015909">
          <w:rPr>
            <w:rStyle w:val="Hyperlink"/>
          </w:rPr>
          <w:t>Figura 5.</w:t>
        </w:r>
        <w:r w:rsidR="00DA6C07">
          <w:rPr>
            <w:rFonts w:asciiTheme="minorHAnsi" w:eastAsiaTheme="minorEastAsia" w:hAnsiTheme="minorHAnsi" w:cstheme="minorBidi"/>
            <w:sz w:val="22"/>
            <w:lang w:val="en-US"/>
          </w:rPr>
          <w:tab/>
        </w:r>
        <w:r w:rsidR="00DA6C07" w:rsidRPr="00015909">
          <w:rPr>
            <w:rStyle w:val="Hyperlink"/>
          </w:rPr>
          <w:t>Zona de preparación y extracción de bebida.</w:t>
        </w:r>
        <w:r w:rsidR="00DA6C07">
          <w:rPr>
            <w:webHidden/>
          </w:rPr>
          <w:tab/>
        </w:r>
        <w:r w:rsidR="00DA6C07">
          <w:rPr>
            <w:webHidden/>
          </w:rPr>
          <w:fldChar w:fldCharType="begin"/>
        </w:r>
        <w:r w:rsidR="00DA6C07">
          <w:rPr>
            <w:webHidden/>
          </w:rPr>
          <w:instrText xml:space="preserve"> PAGEREF _Toc412981181 \h </w:instrText>
        </w:r>
        <w:r w:rsidR="00DA6C07">
          <w:rPr>
            <w:webHidden/>
          </w:rPr>
        </w:r>
        <w:r w:rsidR="00DA6C07">
          <w:rPr>
            <w:webHidden/>
          </w:rPr>
          <w:fldChar w:fldCharType="separate"/>
        </w:r>
        <w:r w:rsidR="00AE383A">
          <w:rPr>
            <w:webHidden/>
          </w:rPr>
          <w:t>4</w:t>
        </w:r>
        <w:r w:rsidR="00DA6C07">
          <w:rPr>
            <w:webHidden/>
          </w:rPr>
          <w:fldChar w:fldCharType="end"/>
        </w:r>
      </w:hyperlink>
    </w:p>
    <w:p w14:paraId="0EF7E50B" w14:textId="09BB01F5" w:rsidR="00DA6C07" w:rsidRDefault="00E73906">
      <w:pPr>
        <w:pStyle w:val="TOC1"/>
        <w:rPr>
          <w:rFonts w:asciiTheme="minorHAnsi" w:eastAsiaTheme="minorEastAsia" w:hAnsiTheme="minorHAnsi" w:cstheme="minorBidi"/>
          <w:sz w:val="22"/>
          <w:lang w:val="en-US"/>
        </w:rPr>
      </w:pPr>
      <w:hyperlink w:anchor="_Toc412981182" w:history="1">
        <w:r w:rsidR="00DA6C07" w:rsidRPr="00015909">
          <w:rPr>
            <w:rStyle w:val="Hyperlink"/>
          </w:rPr>
          <w:t>Figura 6.</w:t>
        </w:r>
        <w:r w:rsidR="00DA6C07">
          <w:rPr>
            <w:rFonts w:asciiTheme="minorHAnsi" w:eastAsiaTheme="minorEastAsia" w:hAnsiTheme="minorHAnsi" w:cstheme="minorBidi"/>
            <w:sz w:val="22"/>
            <w:lang w:val="en-US"/>
          </w:rPr>
          <w:tab/>
        </w:r>
        <w:r w:rsidR="00DA6C07" w:rsidRPr="00015909">
          <w:rPr>
            <w:rStyle w:val="Hyperlink"/>
          </w:rPr>
          <w:t>Mensajes indicativos según la selección de azúcar</w:t>
        </w:r>
        <w:r w:rsidR="00DA6C07">
          <w:rPr>
            <w:webHidden/>
          </w:rPr>
          <w:tab/>
        </w:r>
        <w:r w:rsidR="00DA6C07">
          <w:rPr>
            <w:webHidden/>
          </w:rPr>
          <w:fldChar w:fldCharType="begin"/>
        </w:r>
        <w:r w:rsidR="00DA6C07">
          <w:rPr>
            <w:webHidden/>
          </w:rPr>
          <w:instrText xml:space="preserve"> PAGEREF _Toc412981182 \h </w:instrText>
        </w:r>
        <w:r w:rsidR="00DA6C07">
          <w:rPr>
            <w:webHidden/>
          </w:rPr>
        </w:r>
        <w:r w:rsidR="00DA6C07">
          <w:rPr>
            <w:webHidden/>
          </w:rPr>
          <w:fldChar w:fldCharType="separate"/>
        </w:r>
        <w:r w:rsidR="00AE383A">
          <w:rPr>
            <w:webHidden/>
          </w:rPr>
          <w:t>6</w:t>
        </w:r>
        <w:r w:rsidR="00DA6C07">
          <w:rPr>
            <w:webHidden/>
          </w:rPr>
          <w:fldChar w:fldCharType="end"/>
        </w:r>
      </w:hyperlink>
    </w:p>
    <w:p w14:paraId="0EF7E50C" w14:textId="460BD816" w:rsidR="00DA6C07" w:rsidRDefault="00E73906">
      <w:pPr>
        <w:pStyle w:val="TOC1"/>
        <w:rPr>
          <w:rFonts w:asciiTheme="minorHAnsi" w:eastAsiaTheme="minorEastAsia" w:hAnsiTheme="minorHAnsi" w:cstheme="minorBidi"/>
          <w:sz w:val="22"/>
          <w:lang w:val="en-US"/>
        </w:rPr>
      </w:pPr>
      <w:hyperlink w:anchor="_Toc412981183" w:history="1">
        <w:r w:rsidR="00DA6C07" w:rsidRPr="00015909">
          <w:rPr>
            <w:rStyle w:val="Hyperlink"/>
          </w:rPr>
          <w:t>Figura 7.</w:t>
        </w:r>
        <w:r w:rsidR="00DA6C07">
          <w:rPr>
            <w:rFonts w:asciiTheme="minorHAnsi" w:eastAsiaTheme="minorEastAsia" w:hAnsiTheme="minorHAnsi" w:cstheme="minorBidi"/>
            <w:sz w:val="22"/>
            <w:lang w:val="en-US"/>
          </w:rPr>
          <w:tab/>
        </w:r>
        <w:r w:rsidR="00DA6C07" w:rsidRPr="00015909">
          <w:rPr>
            <w:rStyle w:val="Hyperlink"/>
          </w:rPr>
          <w:t>Mensajes indicativos de estados anómalos</w:t>
        </w:r>
        <w:r w:rsidR="00DA6C07">
          <w:rPr>
            <w:webHidden/>
          </w:rPr>
          <w:tab/>
        </w:r>
        <w:r w:rsidR="00DA6C07">
          <w:rPr>
            <w:webHidden/>
          </w:rPr>
          <w:fldChar w:fldCharType="begin"/>
        </w:r>
        <w:r w:rsidR="00DA6C07">
          <w:rPr>
            <w:webHidden/>
          </w:rPr>
          <w:instrText xml:space="preserve"> PAGEREF _Toc412981183 \h </w:instrText>
        </w:r>
        <w:r w:rsidR="00DA6C07">
          <w:rPr>
            <w:webHidden/>
          </w:rPr>
        </w:r>
        <w:r w:rsidR="00DA6C07">
          <w:rPr>
            <w:webHidden/>
          </w:rPr>
          <w:fldChar w:fldCharType="separate"/>
        </w:r>
        <w:r w:rsidR="00AE383A">
          <w:rPr>
            <w:webHidden/>
          </w:rPr>
          <w:t>7</w:t>
        </w:r>
        <w:r w:rsidR="00DA6C07">
          <w:rPr>
            <w:webHidden/>
          </w:rPr>
          <w:fldChar w:fldCharType="end"/>
        </w:r>
      </w:hyperlink>
    </w:p>
    <w:p w14:paraId="0EF7E50D" w14:textId="77777777" w:rsidR="00027D05" w:rsidRDefault="00915437">
      <w:pPr>
        <w:rPr>
          <w:b/>
          <w:bCs/>
        </w:rPr>
        <w:sectPr w:rsidR="00027D05" w:rsidSect="001D425A">
          <w:footerReference w:type="default" r:id="rId11"/>
          <w:pgSz w:w="11906" w:h="16838"/>
          <w:pgMar w:top="1418" w:right="1418" w:bottom="1418" w:left="1418" w:header="709" w:footer="709" w:gutter="0"/>
          <w:pgNumType w:start="1"/>
          <w:cols w:space="708"/>
          <w:docGrid w:linePitch="360"/>
        </w:sectPr>
      </w:pPr>
      <w:r w:rsidRPr="002C7904">
        <w:rPr>
          <w:bCs/>
          <w:szCs w:val="20"/>
        </w:rPr>
        <w:fldChar w:fldCharType="end"/>
      </w:r>
    </w:p>
    <w:p w14:paraId="0EF7E50E" w14:textId="77777777" w:rsidR="00DA6C07" w:rsidRDefault="00DA6C07" w:rsidP="00DA6C07">
      <w:pPr>
        <w:pBdr>
          <w:bottom w:val="single" w:sz="4" w:space="1" w:color="auto"/>
        </w:pBdr>
        <w:jc w:val="center"/>
        <w:rPr>
          <w:b/>
          <w:bCs/>
          <w:sz w:val="48"/>
        </w:rPr>
      </w:pPr>
    </w:p>
    <w:p w14:paraId="0EF7E50F" w14:textId="77777777" w:rsidR="00DA6C07" w:rsidRPr="00375C52" w:rsidRDefault="00DA6C07" w:rsidP="00DA6C07">
      <w:pPr>
        <w:pBdr>
          <w:bottom w:val="single" w:sz="4" w:space="1" w:color="auto"/>
        </w:pBdr>
        <w:jc w:val="center"/>
        <w:rPr>
          <w:b/>
          <w:bCs/>
          <w:sz w:val="48"/>
        </w:rPr>
      </w:pPr>
      <w:r w:rsidRPr="00375C52">
        <w:rPr>
          <w:b/>
          <w:bCs/>
          <w:sz w:val="48"/>
        </w:rPr>
        <w:t xml:space="preserve">Índice </w:t>
      </w:r>
      <w:r>
        <w:rPr>
          <w:b/>
          <w:bCs/>
          <w:sz w:val="48"/>
        </w:rPr>
        <w:t>de Tablas</w:t>
      </w:r>
    </w:p>
    <w:p w14:paraId="0EF7E510" w14:textId="77777777" w:rsidR="00DA6C07" w:rsidRPr="00B14205" w:rsidRDefault="00DA6C07" w:rsidP="00DA6C07">
      <w:pPr>
        <w:rPr>
          <w:b/>
          <w:bCs/>
          <w:sz w:val="16"/>
        </w:rPr>
      </w:pPr>
    </w:p>
    <w:p w14:paraId="0EF7E511" w14:textId="3B32E737" w:rsidR="00DA6C07" w:rsidRDefault="00DA6C07">
      <w:pPr>
        <w:pStyle w:val="TOC1"/>
        <w:rPr>
          <w:rFonts w:asciiTheme="minorHAnsi" w:eastAsiaTheme="minorEastAsia" w:hAnsiTheme="minorHAnsi" w:cstheme="minorBidi"/>
          <w:sz w:val="22"/>
          <w:lang w:val="en-US"/>
        </w:rPr>
      </w:pPr>
      <w:r>
        <w:fldChar w:fldCharType="begin"/>
      </w:r>
      <w:r>
        <w:instrText xml:space="preserve"> TOC \h \z \t "pie de tabla;1" </w:instrText>
      </w:r>
      <w:r>
        <w:fldChar w:fldCharType="separate"/>
      </w:r>
      <w:hyperlink w:anchor="_Toc412981184" w:history="1">
        <w:r w:rsidRPr="000A7059">
          <w:rPr>
            <w:rStyle w:val="Hyperlink"/>
          </w:rPr>
          <w:t>Tabla I.</w:t>
        </w:r>
        <w:r>
          <w:rPr>
            <w:rFonts w:asciiTheme="minorHAnsi" w:eastAsiaTheme="minorEastAsia" w:hAnsiTheme="minorHAnsi" w:cstheme="minorBidi"/>
            <w:sz w:val="22"/>
            <w:lang w:val="en-US"/>
          </w:rPr>
          <w:tab/>
        </w:r>
        <w:r w:rsidRPr="000A7059">
          <w:rPr>
            <w:rStyle w:val="Hyperlink"/>
          </w:rPr>
          <w:t>Precios, cantidades, orden y tiempos de operación para la preparación de las bebidas.</w:t>
        </w:r>
        <w:r>
          <w:rPr>
            <w:webHidden/>
          </w:rPr>
          <w:tab/>
        </w:r>
        <w:r>
          <w:rPr>
            <w:webHidden/>
          </w:rPr>
          <w:fldChar w:fldCharType="begin"/>
        </w:r>
        <w:r>
          <w:rPr>
            <w:webHidden/>
          </w:rPr>
          <w:instrText xml:space="preserve"> PAGEREF _Toc412981184 \h </w:instrText>
        </w:r>
        <w:r>
          <w:rPr>
            <w:webHidden/>
          </w:rPr>
        </w:r>
        <w:r>
          <w:rPr>
            <w:webHidden/>
          </w:rPr>
          <w:fldChar w:fldCharType="separate"/>
        </w:r>
        <w:r w:rsidR="00AE383A">
          <w:rPr>
            <w:webHidden/>
          </w:rPr>
          <w:t>7</w:t>
        </w:r>
        <w:r>
          <w:rPr>
            <w:webHidden/>
          </w:rPr>
          <w:fldChar w:fldCharType="end"/>
        </w:r>
      </w:hyperlink>
    </w:p>
    <w:p w14:paraId="0EF7E512" w14:textId="77777777" w:rsidR="008C1539" w:rsidRDefault="00DA6C07" w:rsidP="00DA6C07">
      <w:pPr>
        <w:pStyle w:val="Heading1"/>
        <w:pBdr>
          <w:bottom w:val="none" w:sz="0" w:space="0" w:color="auto"/>
        </w:pBdr>
        <w:sectPr w:rsidR="008C1539" w:rsidSect="00124B94">
          <w:footerReference w:type="default" r:id="rId12"/>
          <w:type w:val="continuous"/>
          <w:pgSz w:w="11906" w:h="16838"/>
          <w:pgMar w:top="1418" w:right="1418" w:bottom="1418" w:left="1418" w:header="709" w:footer="709" w:gutter="0"/>
          <w:pgNumType w:start="1"/>
          <w:cols w:space="708"/>
          <w:docGrid w:linePitch="360"/>
        </w:sectPr>
      </w:pPr>
      <w:r>
        <w:fldChar w:fldCharType="end"/>
      </w:r>
    </w:p>
    <w:p w14:paraId="0EF7E513" w14:textId="77777777" w:rsidR="00E07D05" w:rsidRPr="00F47101" w:rsidRDefault="00FF362E" w:rsidP="00FF362E">
      <w:pPr>
        <w:pStyle w:val="Heading1"/>
      </w:pPr>
      <w:bookmarkStart w:id="2" w:name="_Toc412981168"/>
      <w:r w:rsidRPr="00FF362E">
        <w:lastRenderedPageBreak/>
        <w:t>Parte</w:t>
      </w:r>
      <w:r>
        <w:t xml:space="preserve"> I </w:t>
      </w:r>
      <w:r w:rsidR="003654FC">
        <w:t>–</w:t>
      </w:r>
      <w:r>
        <w:t xml:space="preserve"> </w:t>
      </w:r>
      <w:r w:rsidR="00ED362E">
        <w:t>Descripción del Automatismo</w:t>
      </w:r>
      <w:bookmarkEnd w:id="2"/>
    </w:p>
    <w:p w14:paraId="0EF7E514" w14:textId="77777777" w:rsidR="00FF362E" w:rsidRPr="00FF362E" w:rsidRDefault="00ED362E" w:rsidP="00C60C1E">
      <w:pPr>
        <w:pStyle w:val="Heading2"/>
      </w:pPr>
      <w:bookmarkStart w:id="3" w:name="_Toc412981169"/>
      <w:r>
        <w:t>Máquina de Café</w:t>
      </w:r>
      <w:bookmarkEnd w:id="3"/>
      <w:r>
        <w:t xml:space="preserve"> </w:t>
      </w:r>
    </w:p>
    <w:p w14:paraId="0EF7E515" w14:textId="77777777" w:rsidR="00746F68" w:rsidRDefault="006C2128" w:rsidP="00FF362E">
      <w:r>
        <w:t xml:space="preserve">Vamos a suponer como automatismo de esta práctica la máquina de café instalada en los edificios de la UCLM (ver Fig. </w:t>
      </w:r>
      <w:r w:rsidRPr="006C2128">
        <w:rPr>
          <w:color w:val="FF0000"/>
        </w:rPr>
        <w:t>1</w:t>
      </w:r>
      <w:r>
        <w:t>).</w:t>
      </w:r>
      <w:r w:rsidR="00C60C1E">
        <w:t xml:space="preserve"> </w:t>
      </w:r>
    </w:p>
    <w:p w14:paraId="0EF7E516" w14:textId="77777777" w:rsidR="006C2128" w:rsidRDefault="006C2128" w:rsidP="006C2128">
      <w:pPr>
        <w:jc w:val="center"/>
      </w:pPr>
      <w:r>
        <w:rPr>
          <w:noProof/>
          <w:lang w:val="en-US"/>
        </w:rPr>
        <w:drawing>
          <wp:inline distT="0" distB="0" distL="0" distR="0" wp14:anchorId="0EF7E664" wp14:editId="0EF7E665">
            <wp:extent cx="1981200" cy="406610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01.jpg"/>
                    <pic:cNvPicPr/>
                  </pic:nvPicPr>
                  <pic:blipFill rotWithShape="1">
                    <a:blip r:embed="rId13" cstate="print">
                      <a:extLst>
                        <a:ext uri="{28A0092B-C50C-407E-A947-70E740481C1C}">
                          <a14:useLocalDpi xmlns:a14="http://schemas.microsoft.com/office/drawing/2010/main" val="0"/>
                        </a:ext>
                      </a:extLst>
                    </a:blip>
                    <a:srcRect t="5532"/>
                    <a:stretch/>
                  </pic:blipFill>
                  <pic:spPr bwMode="auto">
                    <a:xfrm>
                      <a:off x="0" y="0"/>
                      <a:ext cx="1983775" cy="4071391"/>
                    </a:xfrm>
                    <a:prstGeom prst="rect">
                      <a:avLst/>
                    </a:prstGeom>
                    <a:ln>
                      <a:noFill/>
                    </a:ln>
                    <a:extLst>
                      <a:ext uri="{53640926-AAD7-44D8-BBD7-CCE9431645EC}">
                        <a14:shadowObscured xmlns:a14="http://schemas.microsoft.com/office/drawing/2010/main"/>
                      </a:ext>
                    </a:extLst>
                  </pic:spPr>
                </pic:pic>
              </a:graphicData>
            </a:graphic>
          </wp:inline>
        </w:drawing>
      </w:r>
    </w:p>
    <w:p w14:paraId="0EF7E517" w14:textId="77777777" w:rsidR="001D425A" w:rsidRDefault="006C2128" w:rsidP="001D425A">
      <w:pPr>
        <w:pStyle w:val="PiedeFigura"/>
      </w:pPr>
      <w:bookmarkStart w:id="4" w:name="_Toc412981177"/>
      <w:r>
        <w:t>Ejemplo de Automatismo: máquina de café.</w:t>
      </w:r>
      <w:bookmarkEnd w:id="4"/>
    </w:p>
    <w:p w14:paraId="0EF7E518" w14:textId="77777777" w:rsidR="00FA5738" w:rsidRPr="00FF362E" w:rsidRDefault="00FA5738" w:rsidP="00FA5738">
      <w:pPr>
        <w:pStyle w:val="Heading2"/>
      </w:pPr>
      <w:bookmarkStart w:id="5" w:name="_Toc412981170"/>
      <w:r>
        <w:lastRenderedPageBreak/>
        <w:t>Zonas de interacción con el usuario</w:t>
      </w:r>
      <w:bookmarkEnd w:id="5"/>
    </w:p>
    <w:p w14:paraId="0EF7E519" w14:textId="77777777" w:rsidR="00574988" w:rsidRDefault="00DD53BF" w:rsidP="001D425A">
      <w:r>
        <w:t xml:space="preserve">Las zonas del automatismo que interactúan con el usuario se muestran en la Fig. </w:t>
      </w:r>
      <w:r w:rsidRPr="00DD53BF">
        <w:rPr>
          <w:color w:val="FF0000"/>
        </w:rPr>
        <w:t>2</w:t>
      </w:r>
      <w:r>
        <w:t xml:space="preserve">. </w:t>
      </w:r>
    </w:p>
    <w:p w14:paraId="0EF7E51A" w14:textId="77777777" w:rsidR="00DD53BF" w:rsidRDefault="00DD53BF" w:rsidP="00DD53BF">
      <w:pPr>
        <w:jc w:val="center"/>
      </w:pPr>
      <w:r>
        <w:rPr>
          <w:noProof/>
          <w:lang w:val="en-US"/>
        </w:rPr>
        <w:drawing>
          <wp:inline distT="0" distB="0" distL="0" distR="0" wp14:anchorId="0EF7E666" wp14:editId="0EF7E667">
            <wp:extent cx="2028825" cy="5177258"/>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5118" cy="5193316"/>
                    </a:xfrm>
                    <a:prstGeom prst="rect">
                      <a:avLst/>
                    </a:prstGeom>
                  </pic:spPr>
                </pic:pic>
              </a:graphicData>
            </a:graphic>
          </wp:inline>
        </w:drawing>
      </w:r>
    </w:p>
    <w:p w14:paraId="0EF7E51B" w14:textId="77777777" w:rsidR="00DD53BF" w:rsidRDefault="00DD53BF" w:rsidP="00DD53BF">
      <w:pPr>
        <w:pStyle w:val="PiedeFigura"/>
      </w:pPr>
      <w:bookmarkStart w:id="6" w:name="_Toc412981178"/>
      <w:r>
        <w:t>Zonas de interacción con el automatismo.</w:t>
      </w:r>
      <w:bookmarkEnd w:id="6"/>
    </w:p>
    <w:p w14:paraId="0EF7E51C" w14:textId="77777777" w:rsidR="00DD53BF" w:rsidRDefault="00DD53BF" w:rsidP="001D425A">
      <w:r>
        <w:t>Estas zonas son:</w:t>
      </w:r>
    </w:p>
    <w:p w14:paraId="0EF7E51D" w14:textId="77777777" w:rsidR="00674E9A" w:rsidRDefault="00674E9A" w:rsidP="00674E9A">
      <w:pPr>
        <w:pStyle w:val="ListParagraph"/>
        <w:numPr>
          <w:ilvl w:val="0"/>
          <w:numId w:val="30"/>
        </w:numPr>
      </w:pPr>
      <w:r>
        <w:t>Zona de selección de bebida.</w:t>
      </w:r>
    </w:p>
    <w:p w14:paraId="0EF7E51E" w14:textId="77777777" w:rsidR="00674E9A" w:rsidRDefault="00674E9A" w:rsidP="00674E9A">
      <w:pPr>
        <w:pStyle w:val="ListParagraph"/>
        <w:numPr>
          <w:ilvl w:val="0"/>
          <w:numId w:val="30"/>
        </w:numPr>
      </w:pPr>
      <w:r>
        <w:t xml:space="preserve">Zona de selección de azúcar, </w:t>
      </w:r>
      <w:r w:rsidR="00FB3E55">
        <w:t xml:space="preserve">inserción de monedas, </w:t>
      </w:r>
      <w:r>
        <w:t xml:space="preserve">activación de </w:t>
      </w:r>
      <w:r w:rsidR="00FB3E55">
        <w:t xml:space="preserve">reembolso </w:t>
      </w:r>
      <w:r>
        <w:t>y pantalla informativa.</w:t>
      </w:r>
    </w:p>
    <w:p w14:paraId="0EF7E51F" w14:textId="77777777" w:rsidR="00674E9A" w:rsidRDefault="00674E9A" w:rsidP="00674E9A">
      <w:pPr>
        <w:pStyle w:val="ListParagraph"/>
        <w:numPr>
          <w:ilvl w:val="0"/>
          <w:numId w:val="30"/>
        </w:numPr>
      </w:pPr>
      <w:r>
        <w:t xml:space="preserve">Zona </w:t>
      </w:r>
      <w:r w:rsidR="00FA5738">
        <w:t xml:space="preserve">de preparación y </w:t>
      </w:r>
      <w:r>
        <w:t>extracción de bebida.</w:t>
      </w:r>
    </w:p>
    <w:p w14:paraId="0EF7E520" w14:textId="77777777" w:rsidR="00674E9A" w:rsidRDefault="00674E9A" w:rsidP="00674E9A">
      <w:pPr>
        <w:pStyle w:val="ListParagraph"/>
        <w:numPr>
          <w:ilvl w:val="0"/>
          <w:numId w:val="30"/>
        </w:numPr>
      </w:pPr>
      <w:r>
        <w:t>Zona de reembolso.</w:t>
      </w:r>
    </w:p>
    <w:p w14:paraId="0EF7E521" w14:textId="6D82ADEF" w:rsidR="00990F2C" w:rsidRDefault="00674E9A" w:rsidP="002E30D3">
      <w:r>
        <w:t>A continuación</w:t>
      </w:r>
      <w:r w:rsidR="00B049EA">
        <w:t>,</w:t>
      </w:r>
      <w:r>
        <w:t xml:space="preserve"> se detallan cada una de las zonas.</w:t>
      </w:r>
    </w:p>
    <w:p w14:paraId="0EF7E522" w14:textId="77777777" w:rsidR="00674E9A" w:rsidRDefault="00674E9A" w:rsidP="00674E9A">
      <w:pPr>
        <w:pStyle w:val="Heading3"/>
      </w:pPr>
      <w:bookmarkStart w:id="7" w:name="_Toc412981171"/>
      <w:r>
        <w:t>Zona de selección de bebida.</w:t>
      </w:r>
      <w:bookmarkEnd w:id="7"/>
    </w:p>
    <w:p w14:paraId="0EF7E523" w14:textId="77777777" w:rsidR="00674E9A" w:rsidRPr="00674E9A" w:rsidRDefault="00674E9A" w:rsidP="00674E9A">
      <w:r>
        <w:t xml:space="preserve">Es formada por un panel con </w:t>
      </w:r>
      <w:r w:rsidR="00FB3E55">
        <w:t xml:space="preserve">18 pulsadores colocados en paralelo con 18 rótulos que indican el tipo de bebida a seleccionar (ver Fig. </w:t>
      </w:r>
      <w:r w:rsidR="00FB3E55" w:rsidRPr="00FB3E55">
        <w:rPr>
          <w:color w:val="FF0000"/>
        </w:rPr>
        <w:t>3</w:t>
      </w:r>
      <w:r w:rsidR="00FB3E55">
        <w:t xml:space="preserve">). Para seleccionar un tipo de bebida basta con accionar el pulsador colocado a su derecha. Se debe tener en cuenta que por motivos de accesibilidad existen bebidas que pueden ser seleccionadas mediante más de un pulsador (ver </w:t>
      </w:r>
      <w:r w:rsidR="00FB3E55" w:rsidRPr="00FB3E55">
        <w:rPr>
          <w:i/>
        </w:rPr>
        <w:t>Café exprés</w:t>
      </w:r>
      <w:r w:rsidR="00FB3E55">
        <w:t xml:space="preserve">, </w:t>
      </w:r>
      <w:r w:rsidR="00FB3E55" w:rsidRPr="00FB3E55">
        <w:rPr>
          <w:i/>
        </w:rPr>
        <w:t>Café largo</w:t>
      </w:r>
      <w:r w:rsidR="00FB3E55">
        <w:t xml:space="preserve">, </w:t>
      </w:r>
      <w:r w:rsidR="00FB3E55" w:rsidRPr="00FB3E55">
        <w:rPr>
          <w:i/>
        </w:rPr>
        <w:t>Café cortado</w:t>
      </w:r>
      <w:r w:rsidR="00FB3E55">
        <w:t xml:space="preserve"> o </w:t>
      </w:r>
      <w:r w:rsidR="00FB3E55" w:rsidRPr="00FB3E55">
        <w:rPr>
          <w:i/>
        </w:rPr>
        <w:t>Café con leche</w:t>
      </w:r>
      <w:r w:rsidR="00FB3E55">
        <w:t xml:space="preserve">). </w:t>
      </w:r>
    </w:p>
    <w:p w14:paraId="0EF7E524" w14:textId="77777777" w:rsidR="00674E9A" w:rsidRPr="00674E9A" w:rsidRDefault="00FB3E55" w:rsidP="00FB3E55">
      <w:pPr>
        <w:jc w:val="center"/>
      </w:pPr>
      <w:r>
        <w:rPr>
          <w:noProof/>
          <w:lang w:val="en-US"/>
        </w:rPr>
        <w:lastRenderedPageBreak/>
        <w:drawing>
          <wp:inline distT="0" distB="0" distL="0" distR="0" wp14:anchorId="0EF7E668" wp14:editId="0EF7E669">
            <wp:extent cx="2522676" cy="32258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1de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1868" cy="3224767"/>
                    </a:xfrm>
                    <a:prstGeom prst="rect">
                      <a:avLst/>
                    </a:prstGeom>
                  </pic:spPr>
                </pic:pic>
              </a:graphicData>
            </a:graphic>
          </wp:inline>
        </w:drawing>
      </w:r>
    </w:p>
    <w:p w14:paraId="0EF7E525" w14:textId="77777777" w:rsidR="00FB3E55" w:rsidRDefault="00FB3E55" w:rsidP="00FB3E55">
      <w:pPr>
        <w:pStyle w:val="PiedeFigura"/>
      </w:pPr>
      <w:bookmarkStart w:id="8" w:name="_Toc412981179"/>
      <w:r>
        <w:t>Zona de selección de bebida.</w:t>
      </w:r>
      <w:bookmarkEnd w:id="8"/>
    </w:p>
    <w:p w14:paraId="0EF7E526" w14:textId="77777777" w:rsidR="00FB3E55" w:rsidRDefault="00FB3E55" w:rsidP="00FB3E55">
      <w:pPr>
        <w:pStyle w:val="Heading3"/>
      </w:pPr>
      <w:bookmarkStart w:id="9" w:name="_Toc412981172"/>
      <w:r>
        <w:t>Zona de selección de azúcar, inserción de monedas, activación de reembolso y pantalla informativa.</w:t>
      </w:r>
      <w:bookmarkEnd w:id="9"/>
    </w:p>
    <w:p w14:paraId="0EF7E527" w14:textId="77777777" w:rsidR="008720AE" w:rsidRDefault="008720AE" w:rsidP="002E30D3">
      <w:r>
        <w:t>Esta zona incluye dos pulsadores (- y +) para seleccionar el grado de azúcar de una bebida, una ranura para insertar monedas, un pulsador para solicitar la devolución de las monedas insertadas y una pantalla informativa.</w:t>
      </w:r>
    </w:p>
    <w:p w14:paraId="0EF7E528" w14:textId="77777777" w:rsidR="00674E9A" w:rsidRDefault="008720AE" w:rsidP="008720AE">
      <w:pPr>
        <w:jc w:val="center"/>
      </w:pPr>
      <w:r>
        <w:rPr>
          <w:noProof/>
          <w:lang w:val="en-US"/>
        </w:rPr>
        <w:drawing>
          <wp:inline distT="0" distB="0" distL="0" distR="0" wp14:anchorId="0EF7E66A" wp14:editId="0EF7E66B">
            <wp:extent cx="2952750" cy="3139617"/>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2_de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444" cy="3139291"/>
                    </a:xfrm>
                    <a:prstGeom prst="rect">
                      <a:avLst/>
                    </a:prstGeom>
                  </pic:spPr>
                </pic:pic>
              </a:graphicData>
            </a:graphic>
          </wp:inline>
        </w:drawing>
      </w:r>
    </w:p>
    <w:p w14:paraId="0EF7E529" w14:textId="732D73C4" w:rsidR="008720AE" w:rsidRDefault="008720AE" w:rsidP="008720AE">
      <w:pPr>
        <w:pStyle w:val="PiedeFigura"/>
      </w:pPr>
      <w:bookmarkStart w:id="10" w:name="_Toc412981180"/>
      <w:r w:rsidRPr="008720AE">
        <w:t>Zona de selección de azúcar, inserción de monedas, activación de reembolso y pantalla informativa</w:t>
      </w:r>
      <w:r>
        <w:t>.</w:t>
      </w:r>
      <w:bookmarkEnd w:id="10"/>
    </w:p>
    <w:p w14:paraId="31BF1D57" w14:textId="0BD56541" w:rsidR="009F76A4" w:rsidRDefault="009F76A4" w:rsidP="009F76A4">
      <w:pPr>
        <w:pStyle w:val="PiedeFigura"/>
        <w:numPr>
          <w:ilvl w:val="0"/>
          <w:numId w:val="0"/>
        </w:numPr>
        <w:ind w:left="360" w:hanging="360"/>
      </w:pPr>
    </w:p>
    <w:p w14:paraId="149A2F81" w14:textId="77777777" w:rsidR="009F76A4" w:rsidRDefault="009F76A4" w:rsidP="009F76A4">
      <w:pPr>
        <w:pStyle w:val="PiedeFigura"/>
        <w:numPr>
          <w:ilvl w:val="0"/>
          <w:numId w:val="0"/>
        </w:numPr>
        <w:ind w:left="360" w:hanging="360"/>
      </w:pPr>
    </w:p>
    <w:p w14:paraId="0EF7E52A" w14:textId="77777777" w:rsidR="008720AE" w:rsidRDefault="008720AE" w:rsidP="008720AE">
      <w:pPr>
        <w:pStyle w:val="Heading3"/>
      </w:pPr>
      <w:bookmarkStart w:id="11" w:name="_Toc412981173"/>
      <w:r>
        <w:lastRenderedPageBreak/>
        <w:t xml:space="preserve">Zona de </w:t>
      </w:r>
      <w:r w:rsidR="00FA5738">
        <w:t xml:space="preserve">preparación y </w:t>
      </w:r>
      <w:r>
        <w:t>extracción de bebida.</w:t>
      </w:r>
      <w:bookmarkEnd w:id="11"/>
    </w:p>
    <w:p w14:paraId="0EF7E52B" w14:textId="77777777" w:rsidR="00FB3E55" w:rsidRDefault="008720AE" w:rsidP="002E30D3">
      <w:r>
        <w:t>La zona de extracción de bebida se encuentra situada en la parte inferior de la máquina y es la zona donde se prepara la bebida y, una vez preparada, puede ser extraída por el usuario.</w:t>
      </w:r>
      <w:r w:rsidR="00FA5738">
        <w:t xml:space="preserve"> Posee una puerta que durante la preparación de la bebida deberá encontrarse cerrada y, una vez preparada, deberá ser abierta por el usuario para extraer la bebida.</w:t>
      </w:r>
    </w:p>
    <w:p w14:paraId="0EF7E52C" w14:textId="77777777" w:rsidR="008720AE" w:rsidRDefault="008720AE" w:rsidP="008720AE">
      <w:pPr>
        <w:jc w:val="center"/>
      </w:pPr>
      <w:r>
        <w:rPr>
          <w:noProof/>
          <w:lang w:val="en-US"/>
        </w:rPr>
        <w:drawing>
          <wp:inline distT="0" distB="0" distL="0" distR="0" wp14:anchorId="0EF7E66C" wp14:editId="0EF7E66D">
            <wp:extent cx="2418970" cy="2733675"/>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3_def.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636" cy="2741209"/>
                    </a:xfrm>
                    <a:prstGeom prst="rect">
                      <a:avLst/>
                    </a:prstGeom>
                  </pic:spPr>
                </pic:pic>
              </a:graphicData>
            </a:graphic>
          </wp:inline>
        </w:drawing>
      </w:r>
    </w:p>
    <w:p w14:paraId="0EF7E52D" w14:textId="77777777" w:rsidR="008720AE" w:rsidRDefault="008720AE" w:rsidP="008720AE">
      <w:pPr>
        <w:pStyle w:val="PiedeFigura"/>
      </w:pPr>
      <w:bookmarkStart w:id="12" w:name="_Toc412981181"/>
      <w:r w:rsidRPr="008720AE">
        <w:t xml:space="preserve">Zona de </w:t>
      </w:r>
      <w:r w:rsidR="00FA5738">
        <w:t>preparación y extracción de bebida</w:t>
      </w:r>
      <w:r>
        <w:t>.</w:t>
      </w:r>
      <w:bookmarkEnd w:id="12"/>
    </w:p>
    <w:p w14:paraId="0EF7E52E" w14:textId="77777777" w:rsidR="00FA5738" w:rsidRDefault="00A52244" w:rsidP="00FA5738">
      <w:pPr>
        <w:pStyle w:val="Heading2"/>
      </w:pPr>
      <w:bookmarkStart w:id="13" w:name="_Toc412981174"/>
      <w:r>
        <w:t>Elementos funcionales</w:t>
      </w:r>
      <w:bookmarkEnd w:id="13"/>
    </w:p>
    <w:p w14:paraId="0EF7E52F" w14:textId="77777777" w:rsidR="00A52244" w:rsidRDefault="00A52244" w:rsidP="00A52244">
      <w:r>
        <w:t>La máquina de café consta de:</w:t>
      </w:r>
    </w:p>
    <w:p w14:paraId="0EF7E530" w14:textId="698491C4" w:rsidR="00DF64E6" w:rsidRPr="00514737" w:rsidRDefault="00DF64E6" w:rsidP="00DF64E6">
      <w:r>
        <w:rPr>
          <w:i/>
          <w:u w:val="single"/>
        </w:rPr>
        <w:t>Bomba</w:t>
      </w:r>
      <w:r w:rsidRPr="00DF64E6">
        <w:rPr>
          <w:i/>
          <w:u w:val="single"/>
        </w:rPr>
        <w:t xml:space="preserve"> de agua</w:t>
      </w:r>
      <w:r>
        <w:t>: Recibiendo suministro de energía eléctrica y una orden del controlador bombea agua hacia el calentador de agua. Posee un sensor que comunica al controlador cuando la presión a la entrada de la bomba es menor que un determinado umbral (no existe entrada de agua a la bomba).</w:t>
      </w:r>
      <w:r w:rsidR="00DF4E83">
        <w:t xml:space="preserve"> </w:t>
      </w:r>
      <w:r w:rsidR="00826CC1" w:rsidRPr="00514737">
        <w:t>El tiempo que el actuador debe estar activado es el que se establece en la columna “Agua” de la Tabla 1.</w:t>
      </w:r>
    </w:p>
    <w:p w14:paraId="0EF7E531" w14:textId="4A1C2FC6" w:rsidR="00A52244" w:rsidRDefault="00DF64E6" w:rsidP="00A52244">
      <w:r w:rsidRPr="00DF64E6">
        <w:rPr>
          <w:i/>
          <w:u w:val="single"/>
        </w:rPr>
        <w:t>C</w:t>
      </w:r>
      <w:r w:rsidR="00A52244" w:rsidRPr="00DF64E6">
        <w:rPr>
          <w:i/>
          <w:u w:val="single"/>
        </w:rPr>
        <w:t>alentador de agua</w:t>
      </w:r>
      <w:r w:rsidR="00A52244">
        <w:t xml:space="preserve">: </w:t>
      </w:r>
      <w:r>
        <w:t xml:space="preserve">Recibiendo suministro de energía eléctrica y una orden del controlador calienta </w:t>
      </w:r>
      <w:r w:rsidR="005825DD">
        <w:t>el agua que contiene</w:t>
      </w:r>
      <w:r>
        <w:t>. Posee un sensor de temperatura que comunica al controlador</w:t>
      </w:r>
      <w:r w:rsidR="001676C6">
        <w:t xml:space="preserve"> cuando el agua ha alcanzado la temperatura requerida</w:t>
      </w:r>
      <w:r w:rsidR="00B437F5">
        <w:t>.</w:t>
      </w:r>
    </w:p>
    <w:p w14:paraId="49463AA9" w14:textId="5A03AFA5" w:rsidR="009B5AC9" w:rsidRPr="00FC3AE4" w:rsidRDefault="00DF4E83" w:rsidP="00DF64E6">
      <w:r w:rsidRPr="00FC3AE4">
        <w:rPr>
          <w:i/>
          <w:u w:val="single"/>
        </w:rPr>
        <w:t>Dosificador</w:t>
      </w:r>
      <w:r w:rsidR="009B5AC9" w:rsidRPr="00FC3AE4">
        <w:rPr>
          <w:i/>
          <w:u w:val="single"/>
        </w:rPr>
        <w:t xml:space="preserve"> de agua</w:t>
      </w:r>
      <w:r w:rsidR="009B5AC9" w:rsidRPr="00FC3AE4">
        <w:t xml:space="preserve">: Recibiendo suministro de energía eléctrica y una orden del controlador </w:t>
      </w:r>
      <w:r w:rsidRPr="00FC3AE4">
        <w:t>dosifica</w:t>
      </w:r>
      <w:r w:rsidR="009B5AC9" w:rsidRPr="00FC3AE4">
        <w:t xml:space="preserve"> </w:t>
      </w:r>
      <w:r w:rsidR="00FC3AE4" w:rsidRPr="00FC3AE4">
        <w:t>agua a la zona de preparación de bebidas</w:t>
      </w:r>
      <w:r w:rsidR="009B5AC9" w:rsidRPr="00FC3AE4">
        <w:t>.</w:t>
      </w:r>
      <w:r w:rsidR="00826CC1" w:rsidRPr="00FC3AE4">
        <w:t xml:space="preserve"> El tiempo que el actuador debe estar activado es el que se establece en la columna “Agua” de la Tabla 1.</w:t>
      </w:r>
    </w:p>
    <w:p w14:paraId="0EF7E532" w14:textId="24A832A2" w:rsidR="00DF64E6" w:rsidRDefault="00DF64E6" w:rsidP="00DF64E6">
      <w:r w:rsidRPr="00DF64E6">
        <w:rPr>
          <w:i/>
          <w:u w:val="single"/>
        </w:rPr>
        <w:t>Dosificador de vasos</w:t>
      </w:r>
      <w:r>
        <w:t>: Consiste en un depósito de vasos que recibiendo una orden del controlador dosifica un vaso a la zona de preparación de bebidas. Posee un sensor que indica cuando el dosificador no posee vasos.</w:t>
      </w:r>
    </w:p>
    <w:p w14:paraId="0EF7E533" w14:textId="2BDADAD2" w:rsidR="007F05F8" w:rsidRDefault="007F05F8" w:rsidP="007F05F8">
      <w:r w:rsidRPr="00DF64E6">
        <w:rPr>
          <w:i/>
          <w:u w:val="single"/>
        </w:rPr>
        <w:t xml:space="preserve">Dosificador de </w:t>
      </w:r>
      <w:r>
        <w:rPr>
          <w:i/>
          <w:u w:val="single"/>
        </w:rPr>
        <w:t>cucharillas</w:t>
      </w:r>
      <w:r>
        <w:t>: Consiste en un depósito de cucharillas de plástico que recibiendo una orden del controlador dosifica una cucharilla a la zona de preparación de bebidas. Posee un sensor que indica cuando el dosificador se encuentra vacío.</w:t>
      </w:r>
    </w:p>
    <w:p w14:paraId="0EF7E534" w14:textId="60081973" w:rsidR="00A52244" w:rsidRDefault="00DF64E6" w:rsidP="00A52244">
      <w:r w:rsidRPr="00DF64E6">
        <w:rPr>
          <w:i/>
          <w:u w:val="single"/>
        </w:rPr>
        <w:t>Dosificador de azúcar</w:t>
      </w:r>
      <w:r>
        <w:t>: Consiste en un depósito de azúcar que recibiendo una orden del controlador dosifica azúcar a la zona de preparación de bebidas. Posee un sensor que indica cuando el dosificador se ha quedado sin azúcar.</w:t>
      </w:r>
    </w:p>
    <w:p w14:paraId="0EF7E535" w14:textId="493EBDC4" w:rsidR="00DF64E6" w:rsidRDefault="00DF64E6" w:rsidP="00FA5738">
      <w:r w:rsidRPr="00DF64E6">
        <w:rPr>
          <w:i/>
          <w:u w:val="single"/>
        </w:rPr>
        <w:lastRenderedPageBreak/>
        <w:t>Dosificador de leche en polvo</w:t>
      </w:r>
      <w:r>
        <w:t>: Consiste en un depósito de leche en polvo que recibiendo una orden del controlador dosifica leche en polvo a la zona de preparación de bebidas. Posee un sensor que indica cuando el dosificador se ha quedado sin leche en polvo.</w:t>
      </w:r>
    </w:p>
    <w:p w14:paraId="0EF7E536" w14:textId="0EB9ECAA" w:rsidR="00DF64E6" w:rsidRDefault="00DF64E6" w:rsidP="00DF64E6">
      <w:r w:rsidRPr="00DF64E6">
        <w:rPr>
          <w:i/>
          <w:u w:val="single"/>
        </w:rPr>
        <w:t>Dosificador de cacao</w:t>
      </w:r>
      <w:r>
        <w:t>: Consiste en un depósito de cacao en polvo que recibiendo una orden del controlador dosifica cacao a la zona de preparación de bebidas. Posee un sensor que indica cuando el dosificador se ha quedado sin cacao.</w:t>
      </w:r>
    </w:p>
    <w:p w14:paraId="0EF7E537" w14:textId="2E15118F" w:rsidR="00DF64E6" w:rsidRDefault="00DF64E6" w:rsidP="00DF64E6">
      <w:r w:rsidRPr="00DF64E6">
        <w:rPr>
          <w:i/>
          <w:u w:val="single"/>
        </w:rPr>
        <w:t>Dosificador de té</w:t>
      </w:r>
      <w:r>
        <w:t>: Consiste en un depósito de té en polvo que recibiendo una orden del controlador dosifica té a la zona de preparación de bebidas. Posee un sensor que indica cuando el dosificador se ha quedado sin té.</w:t>
      </w:r>
    </w:p>
    <w:p w14:paraId="0EF7E538" w14:textId="670067CC" w:rsidR="00DF64E6" w:rsidRDefault="00DF64E6" w:rsidP="00DF64E6">
      <w:r w:rsidRPr="00DF64E6">
        <w:rPr>
          <w:i/>
          <w:u w:val="single"/>
        </w:rPr>
        <w:t>Dosificador de esencia de avellana</w:t>
      </w:r>
      <w:r>
        <w:t xml:space="preserve">: Consiste en un depósito de </w:t>
      </w:r>
      <w:r w:rsidR="00D054DD">
        <w:t>esencia de avellana en polvo</w:t>
      </w:r>
      <w:r>
        <w:t xml:space="preserve"> que recibiendo una orden del controlador dosifica </w:t>
      </w:r>
      <w:r w:rsidR="00FA6B16">
        <w:t>esencia</w:t>
      </w:r>
      <w:r>
        <w:t xml:space="preserve"> de </w:t>
      </w:r>
      <w:r w:rsidR="00D054DD">
        <w:t>avellana</w:t>
      </w:r>
      <w:r>
        <w:t xml:space="preserve"> a la zona de preparación de bebidas. Posee un sensor que indica cuando el dosificador se ha quedado </w:t>
      </w:r>
      <w:r w:rsidR="00D054DD">
        <w:t>sin contenido.</w:t>
      </w:r>
    </w:p>
    <w:p w14:paraId="0EF7E539" w14:textId="66DC3229" w:rsidR="000D063D" w:rsidRDefault="000D063D" w:rsidP="000D063D">
      <w:r w:rsidRPr="00DF64E6">
        <w:rPr>
          <w:i/>
          <w:u w:val="single"/>
        </w:rPr>
        <w:t xml:space="preserve">Dosificador de </w:t>
      </w:r>
      <w:r>
        <w:rPr>
          <w:i/>
          <w:u w:val="single"/>
        </w:rPr>
        <w:t>café descafeinado</w:t>
      </w:r>
      <w:r>
        <w:t xml:space="preserve">: Consiste en un depósito de café descafeinado en polvo que recibiendo una orden del controlador dosifica café </w:t>
      </w:r>
      <w:r w:rsidR="00FA6B16">
        <w:t>descafeinado</w:t>
      </w:r>
      <w:r>
        <w:t xml:space="preserve"> a la zona de preparación de bebidas. Posee un sensor que indica cuando el dosificador se ha quedado sin contenido.</w:t>
      </w:r>
    </w:p>
    <w:p w14:paraId="0EF7E53A" w14:textId="058E18B8" w:rsidR="00D054DD" w:rsidRPr="00FA6B16" w:rsidRDefault="00D054DD" w:rsidP="00D054DD">
      <w:r w:rsidRPr="00DF64E6">
        <w:rPr>
          <w:i/>
          <w:u w:val="single"/>
        </w:rPr>
        <w:t xml:space="preserve">Dosificador de </w:t>
      </w:r>
      <w:r>
        <w:rPr>
          <w:i/>
          <w:u w:val="single"/>
        </w:rPr>
        <w:t>granos de café</w:t>
      </w:r>
      <w:r>
        <w:t>: Consiste en un depósito de granos de café que recibiendo una orden del controlador dosifica café en grano a un molinillo de café. Posee un sensor que indica cuando el dosificador se ha quedado sin café.</w:t>
      </w:r>
      <w:r w:rsidR="009B5AC9">
        <w:t xml:space="preserve"> </w:t>
      </w:r>
      <w:r w:rsidR="009B5AC9" w:rsidRPr="00FA6B16">
        <w:t>El tiempo que el actuador debe estar activado es el que se establece en la columna “Café” de la Tabla 1.</w:t>
      </w:r>
    </w:p>
    <w:p w14:paraId="0EF7E53B" w14:textId="55BCEA72" w:rsidR="00D054DD" w:rsidRPr="00FA6B16" w:rsidRDefault="00D054DD" w:rsidP="00D054DD">
      <w:r>
        <w:rPr>
          <w:i/>
          <w:u w:val="single"/>
        </w:rPr>
        <w:t>Molinillo</w:t>
      </w:r>
      <w:r w:rsidRPr="00DF64E6">
        <w:rPr>
          <w:i/>
          <w:u w:val="single"/>
        </w:rPr>
        <w:t xml:space="preserve"> de </w:t>
      </w:r>
      <w:r>
        <w:rPr>
          <w:i/>
          <w:u w:val="single"/>
        </w:rPr>
        <w:t>granos de café</w:t>
      </w:r>
      <w:r>
        <w:t>: Consiste en un molinillo de granos de café que recibiendo una orden del controlador muele los granos de café que se encuentren en su interior y los dosifica (ya molidos) a la zona de preparación de bebidas.</w:t>
      </w:r>
      <w:r w:rsidR="00F438BF">
        <w:t xml:space="preserve"> </w:t>
      </w:r>
      <w:r w:rsidR="009B5AC9" w:rsidRPr="00FA6B16">
        <w:t>El tiempo que el actuador debe estar activado es el que se establece en la columna “Café” de la Tabla 1.</w:t>
      </w:r>
    </w:p>
    <w:p w14:paraId="0EF7E53C" w14:textId="77777777" w:rsidR="00D054DD" w:rsidRDefault="00D054DD" w:rsidP="00FA5738">
      <w:r w:rsidRPr="00D054DD">
        <w:rPr>
          <w:i/>
          <w:u w:val="single"/>
        </w:rPr>
        <w:t>Monedero</w:t>
      </w:r>
      <w:r>
        <w:t xml:space="preserve">: Consiste en un completo sistema monedero que recibe monedas (de 5 céntimos, 10 céntimos, 20 céntimos, 50 céntimos, 1 euro y 2 euros) e informa al controlador de la cantidad aportada por el usuario </w:t>
      </w:r>
      <w:r w:rsidR="00912AC2">
        <w:t>cuando el controlador así lo estime oportuno</w:t>
      </w:r>
      <w:r>
        <w:t>. Recibe del controlador la cantidad a devolver al usuario tras la preparación de la bebida y la orden de cuando hacerlo. El sistema monedero envía señales de alerta al controlador en el caso de no tener suficiente cambio (caso más desfavorable).</w:t>
      </w:r>
      <w:r w:rsidR="00912AC2">
        <w:t xml:space="preserve"> </w:t>
      </w:r>
    </w:p>
    <w:p w14:paraId="0EF7E53D" w14:textId="77777777" w:rsidR="00912AC2" w:rsidRDefault="00912AC2" w:rsidP="00FA5738">
      <w:r w:rsidRPr="00912AC2">
        <w:rPr>
          <w:i/>
          <w:u w:val="single"/>
        </w:rPr>
        <w:t>Controlador</w:t>
      </w:r>
      <w:r>
        <w:t>: Es el autómata encargado del correcto funcionamiento de la máquina dispensadora de café.</w:t>
      </w:r>
    </w:p>
    <w:p w14:paraId="0EF7E53E" w14:textId="77777777" w:rsidR="00D054DD" w:rsidRDefault="00D054DD" w:rsidP="00D054DD">
      <w:pPr>
        <w:pStyle w:val="Heading2"/>
      </w:pPr>
      <w:bookmarkStart w:id="14" w:name="_Toc412981175"/>
      <w:r>
        <w:t>Descripción del funcionamiento.</w:t>
      </w:r>
      <w:bookmarkEnd w:id="14"/>
    </w:p>
    <w:p w14:paraId="0EF7E53F" w14:textId="77777777" w:rsidR="000D063D" w:rsidRDefault="00DB5953" w:rsidP="00FA5738">
      <w:r>
        <w:t>Recibiendo el controlador energía eléctrica</w:t>
      </w:r>
      <w:r w:rsidR="00A0579C">
        <w:t>, éste</w:t>
      </w:r>
      <w:r>
        <w:t xml:space="preserve"> se inicia automáticamente. </w:t>
      </w:r>
    </w:p>
    <w:p w14:paraId="3130723B" w14:textId="37F09EF0" w:rsidR="00643176" w:rsidRPr="00B4103D" w:rsidRDefault="00DB5953" w:rsidP="00A81FC8">
      <w:r w:rsidRPr="00B4103D">
        <w:t>En p</w:t>
      </w:r>
      <w:r w:rsidR="000D063D" w:rsidRPr="00B4103D">
        <w:t>rimer lugar</w:t>
      </w:r>
      <w:r w:rsidR="00DF1569" w:rsidRPr="00B4103D">
        <w:t>,</w:t>
      </w:r>
      <w:r w:rsidR="000D063D" w:rsidRPr="00B4103D">
        <w:t xml:space="preserve"> se realiza un testeo del funcionamiento correcto del sistema: dosificadores, bomba</w:t>
      </w:r>
      <w:r w:rsidR="00282041">
        <w:t xml:space="preserve"> de agua, etc.</w:t>
      </w:r>
      <w:r w:rsidR="000D063D" w:rsidRPr="00B4103D">
        <w:t xml:space="preserve"> </w:t>
      </w:r>
    </w:p>
    <w:p w14:paraId="0EF7E541" w14:textId="353768D7" w:rsidR="007F05F8" w:rsidRDefault="000D063D" w:rsidP="00FA5738">
      <w:r>
        <w:t xml:space="preserve">A continuación, la máquina pasa a modo </w:t>
      </w:r>
      <w:r w:rsidR="00282041">
        <w:t>de producción normal</w:t>
      </w:r>
      <w:r>
        <w:t xml:space="preserve">, donde espera a que el usuario </w:t>
      </w:r>
      <w:r w:rsidR="00E479A2">
        <w:t>pida una bebida</w:t>
      </w:r>
      <w:r>
        <w:t>. En el caso de que el usuario active cualquiera de los pulsadores habiendo introducido la cantidad de dinero necesaria, la máquina pasará a la preparación de las bebidas.</w:t>
      </w:r>
      <w:r w:rsidR="007F05F8">
        <w:t xml:space="preserve"> El procedimiento general de preparación es:</w:t>
      </w:r>
    </w:p>
    <w:p w14:paraId="0EF7E542" w14:textId="5741F094" w:rsidR="007F05F8" w:rsidRDefault="007F05F8" w:rsidP="007F05F8">
      <w:pPr>
        <w:pStyle w:val="ListParagraph"/>
        <w:numPr>
          <w:ilvl w:val="1"/>
          <w:numId w:val="2"/>
        </w:numPr>
      </w:pPr>
      <w:r>
        <w:t xml:space="preserve">Ordenar llenar </w:t>
      </w:r>
      <w:r w:rsidR="00E479A2">
        <w:t>el</w:t>
      </w:r>
      <w:r>
        <w:t xml:space="preserve"> calentador y calentar el agua. </w:t>
      </w:r>
    </w:p>
    <w:p w14:paraId="0EF7E543" w14:textId="77777777" w:rsidR="007F05F8" w:rsidRDefault="007F05F8" w:rsidP="007F05F8">
      <w:pPr>
        <w:pStyle w:val="ListParagraph"/>
        <w:numPr>
          <w:ilvl w:val="1"/>
          <w:numId w:val="2"/>
        </w:numPr>
      </w:pPr>
      <w:r>
        <w:t>Dosificar un vaso.</w:t>
      </w:r>
    </w:p>
    <w:p w14:paraId="0EF7E544" w14:textId="10010678" w:rsidR="00DF1569" w:rsidRDefault="00DF1569" w:rsidP="007F05F8">
      <w:pPr>
        <w:pStyle w:val="ListParagraph"/>
        <w:numPr>
          <w:ilvl w:val="1"/>
          <w:numId w:val="2"/>
        </w:numPr>
      </w:pPr>
      <w:r>
        <w:t>Dosificar el agua (ver Tabla I)</w:t>
      </w:r>
    </w:p>
    <w:p w14:paraId="0EF7E545" w14:textId="77777777" w:rsidR="007F05F8" w:rsidRDefault="00A0579C" w:rsidP="007F05F8">
      <w:pPr>
        <w:pStyle w:val="ListParagraph"/>
        <w:numPr>
          <w:ilvl w:val="1"/>
          <w:numId w:val="2"/>
        </w:numPr>
      </w:pPr>
      <w:r>
        <w:t xml:space="preserve">Dosificar los </w:t>
      </w:r>
      <w:r w:rsidR="007F05F8">
        <w:t xml:space="preserve">productos (ver Tabla </w:t>
      </w:r>
      <w:r w:rsidR="00360E9F">
        <w:t>I</w:t>
      </w:r>
      <w:r w:rsidR="007F05F8">
        <w:t>)</w:t>
      </w:r>
    </w:p>
    <w:p w14:paraId="0EF7E546" w14:textId="77777777" w:rsidR="002D7A17" w:rsidRDefault="002D7A17" w:rsidP="002D7A17">
      <w:pPr>
        <w:pStyle w:val="ListParagraph"/>
        <w:numPr>
          <w:ilvl w:val="1"/>
          <w:numId w:val="2"/>
        </w:numPr>
      </w:pPr>
      <w:r>
        <w:lastRenderedPageBreak/>
        <w:t>Dosificar el azúcar.</w:t>
      </w:r>
    </w:p>
    <w:p w14:paraId="0EF7E547" w14:textId="77777777" w:rsidR="000D063D" w:rsidRDefault="007F05F8" w:rsidP="007F05F8">
      <w:pPr>
        <w:pStyle w:val="ListParagraph"/>
        <w:numPr>
          <w:ilvl w:val="1"/>
          <w:numId w:val="2"/>
        </w:numPr>
      </w:pPr>
      <w:r>
        <w:t>Dosificar la cucharilla.</w:t>
      </w:r>
    </w:p>
    <w:p w14:paraId="0EF7E548" w14:textId="77777777" w:rsidR="00FA5738" w:rsidRDefault="00912AC2" w:rsidP="00FA5738">
      <w:r>
        <w:t>Finalmente, la máquina devolverá el cambio al usuario en caso de que sea posible.</w:t>
      </w:r>
    </w:p>
    <w:p w14:paraId="0EF7E549" w14:textId="5C0E4536" w:rsidR="000D063D" w:rsidRDefault="00A0579C" w:rsidP="00FA5738">
      <w:r>
        <w:t>De igual forma, en cualquier momento antes de elegir la bebida, el usuario podrá elegir la cantidad de azúcar deseada activando los pulsadores + y – de la Fig. 4</w:t>
      </w:r>
      <w:r w:rsidR="00360E9F">
        <w:t xml:space="preserve"> que incrementan y </w:t>
      </w:r>
      <w:proofErr w:type="spellStart"/>
      <w:r w:rsidR="00360E9F">
        <w:t>decrementan</w:t>
      </w:r>
      <w:proofErr w:type="spellEnd"/>
      <w:r w:rsidR="00360E9F">
        <w:t xml:space="preserve"> el nivel de azúcar seleccionado. </w:t>
      </w:r>
      <w:r w:rsidR="00916C2B">
        <w:t>El usuario podrá elegir 6 niveles de azúcar: Sin azúcar, nivel bajo, nivel medio/bajo nivel medio, nivel medio/alto y nivel alto. El nivel seleccionado por el usuario deberá mostrarse en todo momento en la pantalla informativa.</w:t>
      </w:r>
      <w:r w:rsidR="00360E9F">
        <w:t xml:space="preserve"> Por defecto, el nivel de azúcar será nivel medio, nivel al que tendrá que retornar la máquina después de servir una bebida. De igual forma, el controlador se encargará de evitar que el usuario aumente el nivel de azúcar por encima del máximo o por debajo del mínimo.</w:t>
      </w:r>
    </w:p>
    <w:p w14:paraId="0EF7E54A" w14:textId="77777777" w:rsidR="00916C2B" w:rsidRDefault="00916C2B" w:rsidP="00FA5738">
      <w:r>
        <w:t>La Fig. 6 muestra</w:t>
      </w:r>
      <w:r w:rsidR="00360E9F">
        <w:t xml:space="preserve"> los mensajes de la pantalla indicativa que muestran el nivel de azúcar seleccionado.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1815"/>
      </w:tblGrid>
      <w:tr w:rsidR="00916C2B" w14:paraId="0EF7E54D" w14:textId="77777777" w:rsidTr="00360E9F">
        <w:trPr>
          <w:trHeight w:val="1110"/>
          <w:jc w:val="center"/>
        </w:trPr>
        <w:tc>
          <w:tcPr>
            <w:tcW w:w="3153" w:type="dxa"/>
            <w:vMerge w:val="restart"/>
          </w:tcPr>
          <w:p w14:paraId="0EF7E54B" w14:textId="77777777" w:rsidR="00916C2B" w:rsidRDefault="00916C2B" w:rsidP="00FA5738">
            <w:r>
              <w:rPr>
                <w:noProof/>
                <w:lang w:val="en-US"/>
              </w:rPr>
              <w:drawing>
                <wp:inline distT="0" distB="0" distL="0" distR="0" wp14:anchorId="0EF7E66E" wp14:editId="0EF7E66F">
                  <wp:extent cx="1796071" cy="4114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ca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6071" cy="4114800"/>
                          </a:xfrm>
                          <a:prstGeom prst="rect">
                            <a:avLst/>
                          </a:prstGeom>
                        </pic:spPr>
                      </pic:pic>
                    </a:graphicData>
                  </a:graphic>
                </wp:inline>
              </w:drawing>
            </w:r>
          </w:p>
        </w:tc>
        <w:tc>
          <w:tcPr>
            <w:tcW w:w="1815" w:type="dxa"/>
            <w:vAlign w:val="center"/>
          </w:tcPr>
          <w:p w14:paraId="0EF7E54C" w14:textId="77777777" w:rsidR="00916C2B" w:rsidRDefault="00916C2B" w:rsidP="00360E9F">
            <w:pPr>
              <w:jc w:val="center"/>
            </w:pPr>
            <w:r>
              <w:t>Sin azúcar</w:t>
            </w:r>
          </w:p>
        </w:tc>
      </w:tr>
      <w:tr w:rsidR="00916C2B" w14:paraId="0EF7E550" w14:textId="77777777" w:rsidTr="00360E9F">
        <w:trPr>
          <w:trHeight w:val="1111"/>
          <w:jc w:val="center"/>
        </w:trPr>
        <w:tc>
          <w:tcPr>
            <w:tcW w:w="3153" w:type="dxa"/>
            <w:vMerge/>
          </w:tcPr>
          <w:p w14:paraId="0EF7E54E" w14:textId="77777777" w:rsidR="00916C2B" w:rsidRDefault="00916C2B" w:rsidP="00FA5738"/>
        </w:tc>
        <w:tc>
          <w:tcPr>
            <w:tcW w:w="1815" w:type="dxa"/>
            <w:vAlign w:val="center"/>
          </w:tcPr>
          <w:p w14:paraId="0EF7E54F" w14:textId="77777777" w:rsidR="00916C2B" w:rsidRDefault="00360E9F" w:rsidP="00360E9F">
            <w:pPr>
              <w:jc w:val="center"/>
            </w:pPr>
            <w:r>
              <w:t>Nivel bajo</w:t>
            </w:r>
          </w:p>
        </w:tc>
      </w:tr>
      <w:tr w:rsidR="00916C2B" w14:paraId="0EF7E553" w14:textId="77777777" w:rsidTr="00360E9F">
        <w:trPr>
          <w:trHeight w:val="1111"/>
          <w:jc w:val="center"/>
        </w:trPr>
        <w:tc>
          <w:tcPr>
            <w:tcW w:w="3153" w:type="dxa"/>
            <w:vMerge/>
          </w:tcPr>
          <w:p w14:paraId="0EF7E551" w14:textId="77777777" w:rsidR="00916C2B" w:rsidRDefault="00916C2B" w:rsidP="00FA5738"/>
        </w:tc>
        <w:tc>
          <w:tcPr>
            <w:tcW w:w="1815" w:type="dxa"/>
            <w:vAlign w:val="center"/>
          </w:tcPr>
          <w:p w14:paraId="0EF7E552" w14:textId="77777777" w:rsidR="00916C2B" w:rsidRDefault="00360E9F" w:rsidP="00360E9F">
            <w:pPr>
              <w:jc w:val="center"/>
            </w:pPr>
            <w:r>
              <w:t>Nivel bajo/medio</w:t>
            </w:r>
          </w:p>
        </w:tc>
      </w:tr>
      <w:tr w:rsidR="00916C2B" w14:paraId="0EF7E556" w14:textId="77777777" w:rsidTr="00360E9F">
        <w:trPr>
          <w:trHeight w:val="1111"/>
          <w:jc w:val="center"/>
        </w:trPr>
        <w:tc>
          <w:tcPr>
            <w:tcW w:w="3153" w:type="dxa"/>
            <w:vMerge/>
          </w:tcPr>
          <w:p w14:paraId="0EF7E554" w14:textId="77777777" w:rsidR="00916C2B" w:rsidRDefault="00916C2B" w:rsidP="00FA5738"/>
        </w:tc>
        <w:tc>
          <w:tcPr>
            <w:tcW w:w="1815" w:type="dxa"/>
            <w:vAlign w:val="center"/>
          </w:tcPr>
          <w:p w14:paraId="0EF7E555" w14:textId="77777777" w:rsidR="00916C2B" w:rsidRDefault="00360E9F" w:rsidP="00360E9F">
            <w:pPr>
              <w:jc w:val="center"/>
            </w:pPr>
            <w:r>
              <w:t>Nivel medio</w:t>
            </w:r>
          </w:p>
        </w:tc>
      </w:tr>
      <w:tr w:rsidR="00916C2B" w14:paraId="0EF7E559" w14:textId="77777777" w:rsidTr="00360E9F">
        <w:trPr>
          <w:trHeight w:val="1111"/>
          <w:jc w:val="center"/>
        </w:trPr>
        <w:tc>
          <w:tcPr>
            <w:tcW w:w="3153" w:type="dxa"/>
            <w:vMerge/>
          </w:tcPr>
          <w:p w14:paraId="0EF7E557" w14:textId="77777777" w:rsidR="00916C2B" w:rsidRDefault="00916C2B" w:rsidP="00FA5738"/>
        </w:tc>
        <w:tc>
          <w:tcPr>
            <w:tcW w:w="1815" w:type="dxa"/>
            <w:vAlign w:val="center"/>
          </w:tcPr>
          <w:p w14:paraId="0EF7E558" w14:textId="77777777" w:rsidR="00916C2B" w:rsidRDefault="00360E9F" w:rsidP="00360E9F">
            <w:pPr>
              <w:jc w:val="center"/>
            </w:pPr>
            <w:r>
              <w:t>Nivel medio/alto</w:t>
            </w:r>
          </w:p>
        </w:tc>
      </w:tr>
      <w:tr w:rsidR="00916C2B" w14:paraId="0EF7E55C" w14:textId="77777777" w:rsidTr="00360E9F">
        <w:trPr>
          <w:trHeight w:val="1111"/>
          <w:jc w:val="center"/>
        </w:trPr>
        <w:tc>
          <w:tcPr>
            <w:tcW w:w="3153" w:type="dxa"/>
            <w:vMerge/>
          </w:tcPr>
          <w:p w14:paraId="0EF7E55A" w14:textId="77777777" w:rsidR="00916C2B" w:rsidRDefault="00916C2B" w:rsidP="00FA5738"/>
        </w:tc>
        <w:tc>
          <w:tcPr>
            <w:tcW w:w="1815" w:type="dxa"/>
            <w:vAlign w:val="center"/>
          </w:tcPr>
          <w:p w14:paraId="0EF7E55B" w14:textId="77777777" w:rsidR="00916C2B" w:rsidRDefault="00360E9F" w:rsidP="00360E9F">
            <w:pPr>
              <w:jc w:val="center"/>
            </w:pPr>
            <w:r>
              <w:t>Nivel alto</w:t>
            </w:r>
          </w:p>
        </w:tc>
      </w:tr>
    </w:tbl>
    <w:p w14:paraId="0EF7E55D" w14:textId="77777777" w:rsidR="00360E9F" w:rsidRDefault="00360E9F" w:rsidP="00360E9F">
      <w:pPr>
        <w:pStyle w:val="PiedeFigura"/>
      </w:pPr>
      <w:bookmarkStart w:id="15" w:name="_Toc412981182"/>
      <w:r>
        <w:t>Mensajes indicativos según la selección de azúcar</w:t>
      </w:r>
      <w:bookmarkEnd w:id="15"/>
    </w:p>
    <w:p w14:paraId="0EF7E55E" w14:textId="77777777" w:rsidR="00360E9F" w:rsidRDefault="00360E9F" w:rsidP="00360E9F">
      <w:r>
        <w:t xml:space="preserve">Se considera que el controlador es capaz de comunicarse en todo momento con la pantalla informativa mandándole las órdenes correspondientes para mostrar los mensajes </w:t>
      </w:r>
      <w:r w:rsidR="00912AC2">
        <w:t>que el controlador estime oportuno</w:t>
      </w:r>
      <w:r>
        <w:t>.</w:t>
      </w:r>
      <w:r w:rsidR="00912AC2">
        <w:t xml:space="preserve"> </w:t>
      </w:r>
      <w:r>
        <w:t xml:space="preserve">Algunos de estos mensajes se resumen en la Fig. </w:t>
      </w:r>
      <w:r w:rsidRPr="00912AC2">
        <w:rPr>
          <w:color w:val="FF0000"/>
        </w:rPr>
        <w:t>7</w:t>
      </w:r>
      <w:r>
        <w:t>.</w:t>
      </w:r>
      <w:r w:rsidR="00912AC2">
        <w:t xml:space="preserve"> </w:t>
      </w:r>
    </w:p>
    <w:p w14:paraId="0EF7E55F" w14:textId="77777777" w:rsidR="00912AC2" w:rsidRDefault="00912AC2" w:rsidP="00360E9F">
      <w:r>
        <w:t>La máquina tendrá que mandar los mensajes correspondientes si:</w:t>
      </w:r>
    </w:p>
    <w:p w14:paraId="0EF7E560" w14:textId="77777777" w:rsidR="00912AC2" w:rsidRDefault="00912AC2" w:rsidP="00912AC2">
      <w:pPr>
        <w:pStyle w:val="ListParagraph"/>
        <w:numPr>
          <w:ilvl w:val="0"/>
          <w:numId w:val="32"/>
        </w:numPr>
      </w:pPr>
      <w:r>
        <w:t>No puede asegurar la devolución del cambio.</w:t>
      </w:r>
    </w:p>
    <w:p w14:paraId="0EF7E561" w14:textId="77777777" w:rsidR="00912AC2" w:rsidRDefault="00912AC2" w:rsidP="00912AC2">
      <w:pPr>
        <w:pStyle w:val="ListParagraph"/>
        <w:numPr>
          <w:ilvl w:val="0"/>
          <w:numId w:val="32"/>
        </w:numPr>
      </w:pPr>
      <w:r>
        <w:t xml:space="preserve">Se encuentra fuera de servicio. </w:t>
      </w:r>
    </w:p>
    <w:p w14:paraId="0EF7E562" w14:textId="77777777" w:rsidR="00912AC2" w:rsidRDefault="00912AC2" w:rsidP="00912AC2">
      <w:pPr>
        <w:pStyle w:val="ListParagraph"/>
        <w:numPr>
          <w:ilvl w:val="0"/>
          <w:numId w:val="32"/>
        </w:numPr>
      </w:pPr>
      <w:r>
        <w:t>Cuando el usuario selecciona una bebida y ésta no se encuentra disponible.</w:t>
      </w:r>
    </w:p>
    <w:p w14:paraId="0EF7E568" w14:textId="77777777" w:rsidR="00DA6C07" w:rsidRDefault="00DA6C07" w:rsidP="00360E9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4643"/>
      </w:tblGrid>
      <w:tr w:rsidR="00DA6C07" w14:paraId="0EF7E56B" w14:textId="77777777" w:rsidTr="00DA6C07">
        <w:trPr>
          <w:trHeight w:val="1262"/>
          <w:jc w:val="center"/>
        </w:trPr>
        <w:tc>
          <w:tcPr>
            <w:tcW w:w="3115" w:type="dxa"/>
            <w:vMerge w:val="restart"/>
          </w:tcPr>
          <w:p w14:paraId="0EF7E569" w14:textId="77777777" w:rsidR="00DA6C07" w:rsidRDefault="00DA6C07" w:rsidP="00360E9F">
            <w:r>
              <w:rPr>
                <w:noProof/>
                <w:lang w:val="en-US"/>
              </w:rPr>
              <w:lastRenderedPageBreak/>
              <w:drawing>
                <wp:inline distT="0" distB="0" distL="0" distR="0" wp14:anchorId="0EF7E670" wp14:editId="0EF7E671">
                  <wp:extent cx="1768027" cy="3076575"/>
                  <wp:effectExtent l="0" t="0" r="381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0996" cy="3081741"/>
                          </a:xfrm>
                          <a:prstGeom prst="rect">
                            <a:avLst/>
                          </a:prstGeom>
                        </pic:spPr>
                      </pic:pic>
                    </a:graphicData>
                  </a:graphic>
                </wp:inline>
              </w:drawing>
            </w:r>
          </w:p>
        </w:tc>
        <w:tc>
          <w:tcPr>
            <w:tcW w:w="4643" w:type="dxa"/>
            <w:vAlign w:val="center"/>
          </w:tcPr>
          <w:p w14:paraId="0EF7E56A" w14:textId="77777777" w:rsidR="00DA6C07" w:rsidRDefault="00DA6C07" w:rsidP="00DA6C07">
            <w:pPr>
              <w:jc w:val="left"/>
            </w:pPr>
            <w:r>
              <w:t>La máquina se encuentra en servicio sin incidencias notables.</w:t>
            </w:r>
          </w:p>
        </w:tc>
      </w:tr>
      <w:tr w:rsidR="00DA6C07" w14:paraId="0EF7E56E" w14:textId="77777777" w:rsidTr="00DA6C07">
        <w:trPr>
          <w:trHeight w:val="1263"/>
          <w:jc w:val="center"/>
        </w:trPr>
        <w:tc>
          <w:tcPr>
            <w:tcW w:w="3115" w:type="dxa"/>
            <w:vMerge/>
          </w:tcPr>
          <w:p w14:paraId="0EF7E56C" w14:textId="77777777" w:rsidR="00DA6C07" w:rsidRDefault="00DA6C07" w:rsidP="00360E9F"/>
        </w:tc>
        <w:tc>
          <w:tcPr>
            <w:tcW w:w="4643" w:type="dxa"/>
            <w:vAlign w:val="center"/>
          </w:tcPr>
          <w:p w14:paraId="0EF7E56D" w14:textId="77777777" w:rsidR="00DA6C07" w:rsidRDefault="00DA6C07" w:rsidP="00DA6C07">
            <w:pPr>
              <w:jc w:val="left"/>
            </w:pPr>
            <w:r>
              <w:t>Permite seleccionar bebida pero avisa de que la máquina no puede asegurar la devolución de cambio.</w:t>
            </w:r>
          </w:p>
        </w:tc>
      </w:tr>
      <w:tr w:rsidR="00DA6C07" w14:paraId="0EF7E571" w14:textId="77777777" w:rsidTr="00DA6C07">
        <w:trPr>
          <w:trHeight w:val="1262"/>
          <w:jc w:val="center"/>
        </w:trPr>
        <w:tc>
          <w:tcPr>
            <w:tcW w:w="3115" w:type="dxa"/>
            <w:vMerge/>
          </w:tcPr>
          <w:p w14:paraId="0EF7E56F" w14:textId="77777777" w:rsidR="00DA6C07" w:rsidRDefault="00DA6C07" w:rsidP="00360E9F"/>
        </w:tc>
        <w:tc>
          <w:tcPr>
            <w:tcW w:w="4643" w:type="dxa"/>
            <w:vAlign w:val="center"/>
          </w:tcPr>
          <w:p w14:paraId="0EF7E570" w14:textId="77777777" w:rsidR="00DA6C07" w:rsidRDefault="00DA6C07" w:rsidP="00DA6C07">
            <w:pPr>
              <w:jc w:val="left"/>
            </w:pPr>
            <w:r>
              <w:t>La máquina se encuentra fuera de servicio. No dispensa bebidas.</w:t>
            </w:r>
          </w:p>
        </w:tc>
      </w:tr>
      <w:tr w:rsidR="00DA6C07" w14:paraId="0EF7E574" w14:textId="77777777" w:rsidTr="00DA6C07">
        <w:trPr>
          <w:trHeight w:val="1263"/>
          <w:jc w:val="center"/>
        </w:trPr>
        <w:tc>
          <w:tcPr>
            <w:tcW w:w="3115" w:type="dxa"/>
            <w:vMerge/>
          </w:tcPr>
          <w:p w14:paraId="0EF7E572" w14:textId="77777777" w:rsidR="00DA6C07" w:rsidRDefault="00DA6C07" w:rsidP="00360E9F"/>
        </w:tc>
        <w:tc>
          <w:tcPr>
            <w:tcW w:w="4643" w:type="dxa"/>
            <w:vAlign w:val="center"/>
          </w:tcPr>
          <w:p w14:paraId="0EF7E573" w14:textId="77777777" w:rsidR="00DA6C07" w:rsidRDefault="00DA6C07" w:rsidP="00DA6C07">
            <w:pPr>
              <w:jc w:val="left"/>
            </w:pPr>
            <w:r>
              <w:t>La máquina no puede disponer de la bebida seleccionada.</w:t>
            </w:r>
          </w:p>
        </w:tc>
      </w:tr>
    </w:tbl>
    <w:p w14:paraId="0EF7E575" w14:textId="77777777" w:rsidR="00912AC2" w:rsidRDefault="00360E9F" w:rsidP="00912AC2">
      <w:pPr>
        <w:pStyle w:val="PiedeFigura"/>
      </w:pPr>
      <w:r>
        <w:t xml:space="preserve"> </w:t>
      </w:r>
      <w:bookmarkStart w:id="16" w:name="_Toc412981183"/>
      <w:r w:rsidR="00912AC2">
        <w:t>Mensajes indicativos de estados anómalos</w:t>
      </w:r>
      <w:bookmarkEnd w:id="16"/>
    </w:p>
    <w:p w14:paraId="0EF7E576" w14:textId="77777777" w:rsidR="000D063D" w:rsidRDefault="00DA6C07" w:rsidP="00A0579C">
      <w:pPr>
        <w:pStyle w:val="piedetabla"/>
      </w:pPr>
      <w:bookmarkStart w:id="17" w:name="_Toc412981184"/>
      <w:r>
        <w:t>Precios, c</w:t>
      </w:r>
      <w:r w:rsidR="00A0579C">
        <w:t>antidades, orden y tiempos de operación para la preparación de las bebidas.</w:t>
      </w:r>
      <w:bookmarkEnd w:id="17"/>
    </w:p>
    <w:tbl>
      <w:tblPr>
        <w:tblStyle w:val="TableGrid"/>
        <w:tblW w:w="9554" w:type="dxa"/>
        <w:jc w:val="center"/>
        <w:tblLayout w:type="fixed"/>
        <w:tblLook w:val="04A0" w:firstRow="1" w:lastRow="0" w:firstColumn="1" w:lastColumn="0" w:noHBand="0" w:noVBand="1"/>
      </w:tblPr>
      <w:tblGrid>
        <w:gridCol w:w="1564"/>
        <w:gridCol w:w="926"/>
        <w:gridCol w:w="1591"/>
        <w:gridCol w:w="912"/>
        <w:gridCol w:w="912"/>
        <w:gridCol w:w="912"/>
        <w:gridCol w:w="912"/>
        <w:gridCol w:w="912"/>
        <w:gridCol w:w="913"/>
      </w:tblGrid>
      <w:tr w:rsidR="00483B9F" w14:paraId="0EF7E581" w14:textId="77777777" w:rsidTr="00483B9F">
        <w:trPr>
          <w:jc w:val="center"/>
        </w:trPr>
        <w:tc>
          <w:tcPr>
            <w:tcW w:w="1564" w:type="dxa"/>
            <w:vAlign w:val="center"/>
          </w:tcPr>
          <w:p w14:paraId="0EF7E577" w14:textId="77777777" w:rsidR="00483B9F" w:rsidRPr="007F05F8" w:rsidRDefault="00483B9F" w:rsidP="007F05F8">
            <w:pPr>
              <w:spacing w:after="0" w:line="240" w:lineRule="auto"/>
              <w:jc w:val="center"/>
              <w:rPr>
                <w:b/>
              </w:rPr>
            </w:pPr>
            <w:r w:rsidRPr="007F05F8">
              <w:rPr>
                <w:b/>
              </w:rPr>
              <w:t>Denominación</w:t>
            </w:r>
          </w:p>
        </w:tc>
        <w:tc>
          <w:tcPr>
            <w:tcW w:w="926" w:type="dxa"/>
          </w:tcPr>
          <w:p w14:paraId="0EF7E578" w14:textId="77777777" w:rsidR="00483B9F" w:rsidRDefault="00483B9F" w:rsidP="007F05F8">
            <w:pPr>
              <w:spacing w:after="0" w:line="240" w:lineRule="auto"/>
              <w:jc w:val="center"/>
              <w:rPr>
                <w:b/>
              </w:rPr>
            </w:pPr>
            <w:r>
              <w:rPr>
                <w:b/>
              </w:rPr>
              <w:t>Precio</w:t>
            </w:r>
          </w:p>
          <w:p w14:paraId="0EF7E579" w14:textId="77777777" w:rsidR="00483B9F" w:rsidRPr="007F05F8" w:rsidRDefault="00483B9F" w:rsidP="007F05F8">
            <w:pPr>
              <w:spacing w:after="0" w:line="240" w:lineRule="auto"/>
              <w:jc w:val="center"/>
              <w:rPr>
                <w:b/>
              </w:rPr>
            </w:pPr>
            <w:r>
              <w:rPr>
                <w:b/>
              </w:rPr>
              <w:t>(0.01€)</w:t>
            </w:r>
          </w:p>
        </w:tc>
        <w:tc>
          <w:tcPr>
            <w:tcW w:w="1591" w:type="dxa"/>
            <w:vAlign w:val="center"/>
          </w:tcPr>
          <w:p w14:paraId="0EF7E57A" w14:textId="77777777" w:rsidR="00483B9F" w:rsidRPr="007F05F8" w:rsidRDefault="00483B9F" w:rsidP="007F05F8">
            <w:pPr>
              <w:spacing w:after="0" w:line="240" w:lineRule="auto"/>
              <w:jc w:val="center"/>
              <w:rPr>
                <w:b/>
              </w:rPr>
            </w:pPr>
            <w:r w:rsidRPr="007F05F8">
              <w:rPr>
                <w:b/>
              </w:rPr>
              <w:t>Agua Caliente</w:t>
            </w:r>
          </w:p>
        </w:tc>
        <w:tc>
          <w:tcPr>
            <w:tcW w:w="912" w:type="dxa"/>
            <w:vAlign w:val="center"/>
          </w:tcPr>
          <w:p w14:paraId="0EF7E57B" w14:textId="77777777" w:rsidR="00483B9F" w:rsidRPr="007F05F8" w:rsidRDefault="00483B9F" w:rsidP="007F05F8">
            <w:pPr>
              <w:spacing w:after="0" w:line="240" w:lineRule="auto"/>
              <w:jc w:val="center"/>
              <w:rPr>
                <w:b/>
              </w:rPr>
            </w:pPr>
            <w:r w:rsidRPr="007F05F8">
              <w:rPr>
                <w:b/>
              </w:rPr>
              <w:t>Café</w:t>
            </w:r>
          </w:p>
        </w:tc>
        <w:tc>
          <w:tcPr>
            <w:tcW w:w="912" w:type="dxa"/>
            <w:vAlign w:val="center"/>
          </w:tcPr>
          <w:p w14:paraId="0EF7E57C" w14:textId="77777777" w:rsidR="00483B9F" w:rsidRPr="007F05F8" w:rsidRDefault="00483B9F" w:rsidP="007F05F8">
            <w:pPr>
              <w:spacing w:after="0" w:line="240" w:lineRule="auto"/>
              <w:jc w:val="center"/>
              <w:rPr>
                <w:b/>
              </w:rPr>
            </w:pPr>
            <w:r w:rsidRPr="007F05F8">
              <w:rPr>
                <w:b/>
              </w:rPr>
              <w:t>Leche</w:t>
            </w:r>
          </w:p>
        </w:tc>
        <w:tc>
          <w:tcPr>
            <w:tcW w:w="912" w:type="dxa"/>
            <w:vAlign w:val="center"/>
          </w:tcPr>
          <w:p w14:paraId="0EF7E57D" w14:textId="77777777" w:rsidR="00483B9F" w:rsidRPr="007F05F8" w:rsidRDefault="00483B9F" w:rsidP="007F05F8">
            <w:pPr>
              <w:spacing w:after="0" w:line="240" w:lineRule="auto"/>
              <w:jc w:val="center"/>
              <w:rPr>
                <w:b/>
              </w:rPr>
            </w:pPr>
            <w:r w:rsidRPr="007F05F8">
              <w:rPr>
                <w:b/>
              </w:rPr>
              <w:t>Cacao</w:t>
            </w:r>
          </w:p>
        </w:tc>
        <w:tc>
          <w:tcPr>
            <w:tcW w:w="912" w:type="dxa"/>
            <w:vAlign w:val="center"/>
          </w:tcPr>
          <w:p w14:paraId="0EF7E57E" w14:textId="77777777" w:rsidR="00483B9F" w:rsidRPr="007F05F8" w:rsidRDefault="00483B9F" w:rsidP="00A0579C">
            <w:pPr>
              <w:spacing w:after="0" w:line="240" w:lineRule="auto"/>
              <w:jc w:val="center"/>
              <w:rPr>
                <w:b/>
              </w:rPr>
            </w:pPr>
            <w:proofErr w:type="spellStart"/>
            <w:r w:rsidRPr="007F05F8">
              <w:rPr>
                <w:b/>
              </w:rPr>
              <w:t>Descaf</w:t>
            </w:r>
            <w:proofErr w:type="spellEnd"/>
            <w:r>
              <w:rPr>
                <w:b/>
              </w:rPr>
              <w:t>.</w:t>
            </w:r>
          </w:p>
        </w:tc>
        <w:tc>
          <w:tcPr>
            <w:tcW w:w="912" w:type="dxa"/>
            <w:vAlign w:val="center"/>
          </w:tcPr>
          <w:p w14:paraId="0EF7E57F" w14:textId="77777777" w:rsidR="00483B9F" w:rsidRPr="007F05F8" w:rsidRDefault="00483B9F" w:rsidP="00A0579C">
            <w:pPr>
              <w:spacing w:after="0" w:line="240" w:lineRule="auto"/>
              <w:jc w:val="center"/>
              <w:rPr>
                <w:b/>
              </w:rPr>
            </w:pPr>
            <w:proofErr w:type="spellStart"/>
            <w:r w:rsidRPr="007F05F8">
              <w:rPr>
                <w:b/>
              </w:rPr>
              <w:t>Avell</w:t>
            </w:r>
            <w:proofErr w:type="spellEnd"/>
            <w:r>
              <w:rPr>
                <w:b/>
              </w:rPr>
              <w:t>.</w:t>
            </w:r>
          </w:p>
        </w:tc>
        <w:tc>
          <w:tcPr>
            <w:tcW w:w="913" w:type="dxa"/>
            <w:vAlign w:val="center"/>
          </w:tcPr>
          <w:p w14:paraId="0EF7E580" w14:textId="77777777" w:rsidR="00483B9F" w:rsidRPr="007F05F8" w:rsidRDefault="00483B9F" w:rsidP="007F05F8">
            <w:pPr>
              <w:spacing w:after="0" w:line="240" w:lineRule="auto"/>
              <w:jc w:val="center"/>
              <w:rPr>
                <w:b/>
              </w:rPr>
            </w:pPr>
            <w:r w:rsidRPr="007F05F8">
              <w:rPr>
                <w:b/>
              </w:rPr>
              <w:t>Té</w:t>
            </w:r>
          </w:p>
        </w:tc>
      </w:tr>
      <w:tr w:rsidR="00483B9F" w14:paraId="0EF7E58E" w14:textId="77777777" w:rsidTr="00483B9F">
        <w:trPr>
          <w:trHeight w:val="469"/>
          <w:jc w:val="center"/>
        </w:trPr>
        <w:tc>
          <w:tcPr>
            <w:tcW w:w="1564" w:type="dxa"/>
            <w:vAlign w:val="center"/>
          </w:tcPr>
          <w:p w14:paraId="0EF7E582" w14:textId="77777777" w:rsidR="00483B9F" w:rsidRDefault="00483B9F" w:rsidP="007F05F8">
            <w:pPr>
              <w:spacing w:after="0" w:line="240" w:lineRule="auto"/>
              <w:jc w:val="right"/>
            </w:pPr>
            <w:r>
              <w:t>Café</w:t>
            </w:r>
          </w:p>
          <w:p w14:paraId="0EF7E583" w14:textId="77777777" w:rsidR="00483B9F" w:rsidRDefault="00483B9F" w:rsidP="007F05F8">
            <w:pPr>
              <w:spacing w:after="0" w:line="240" w:lineRule="auto"/>
              <w:jc w:val="right"/>
            </w:pPr>
            <w:proofErr w:type="spellStart"/>
            <w:r>
              <w:t>express</w:t>
            </w:r>
            <w:proofErr w:type="spellEnd"/>
          </w:p>
        </w:tc>
        <w:tc>
          <w:tcPr>
            <w:tcW w:w="926" w:type="dxa"/>
            <w:vAlign w:val="center"/>
          </w:tcPr>
          <w:p w14:paraId="0EF7E584" w14:textId="77777777" w:rsidR="00483B9F" w:rsidRDefault="00483B9F" w:rsidP="00483B9F">
            <w:pPr>
              <w:spacing w:after="0" w:line="240" w:lineRule="auto"/>
              <w:jc w:val="center"/>
            </w:pPr>
            <w:r>
              <w:t>40</w:t>
            </w:r>
          </w:p>
        </w:tc>
        <w:tc>
          <w:tcPr>
            <w:tcW w:w="1591" w:type="dxa"/>
            <w:vAlign w:val="center"/>
          </w:tcPr>
          <w:p w14:paraId="0EF7E585" w14:textId="77777777" w:rsidR="00483B9F" w:rsidRDefault="00483B9F" w:rsidP="007F05F8">
            <w:pPr>
              <w:spacing w:after="0" w:line="240" w:lineRule="auto"/>
              <w:jc w:val="center"/>
            </w:pPr>
            <w:r>
              <w:t xml:space="preserve">50 cc </w:t>
            </w:r>
          </w:p>
          <w:p w14:paraId="0EF7E586" w14:textId="77777777" w:rsidR="00483B9F" w:rsidRDefault="00483B9F" w:rsidP="00A0579C">
            <w:pPr>
              <w:spacing w:after="0" w:line="240" w:lineRule="auto"/>
              <w:jc w:val="center"/>
            </w:pPr>
            <w:r>
              <w:t xml:space="preserve">[5 </w:t>
            </w:r>
            <w:proofErr w:type="spellStart"/>
            <w:r>
              <w:t>seg</w:t>
            </w:r>
            <w:proofErr w:type="spellEnd"/>
            <w:r>
              <w:t>.]</w:t>
            </w:r>
          </w:p>
        </w:tc>
        <w:tc>
          <w:tcPr>
            <w:tcW w:w="912" w:type="dxa"/>
            <w:vAlign w:val="center"/>
          </w:tcPr>
          <w:p w14:paraId="0EF7E587" w14:textId="77777777" w:rsidR="00483B9F" w:rsidRDefault="00483B9F" w:rsidP="007F05F8">
            <w:pPr>
              <w:spacing w:after="0" w:line="240" w:lineRule="auto"/>
              <w:jc w:val="center"/>
            </w:pPr>
            <w:r>
              <w:t>(1)</w:t>
            </w:r>
          </w:p>
          <w:p w14:paraId="0EF7E588" w14:textId="77777777" w:rsidR="00483B9F" w:rsidRDefault="00483B9F" w:rsidP="00A0579C">
            <w:pPr>
              <w:spacing w:after="0" w:line="240" w:lineRule="auto"/>
              <w:jc w:val="center"/>
            </w:pPr>
            <w:r>
              <w:t xml:space="preserve">[2 </w:t>
            </w:r>
            <w:proofErr w:type="spellStart"/>
            <w:r>
              <w:t>seg</w:t>
            </w:r>
            <w:proofErr w:type="spellEnd"/>
            <w:r>
              <w:t>.]</w:t>
            </w:r>
          </w:p>
        </w:tc>
        <w:tc>
          <w:tcPr>
            <w:tcW w:w="912" w:type="dxa"/>
            <w:vAlign w:val="center"/>
          </w:tcPr>
          <w:p w14:paraId="0EF7E589" w14:textId="77777777" w:rsidR="00483B9F" w:rsidRDefault="00483B9F" w:rsidP="007F05F8">
            <w:pPr>
              <w:spacing w:after="0" w:line="240" w:lineRule="auto"/>
              <w:jc w:val="center"/>
            </w:pPr>
          </w:p>
        </w:tc>
        <w:tc>
          <w:tcPr>
            <w:tcW w:w="912" w:type="dxa"/>
            <w:vAlign w:val="center"/>
          </w:tcPr>
          <w:p w14:paraId="0EF7E58A" w14:textId="77777777" w:rsidR="00483B9F" w:rsidRDefault="00483B9F" w:rsidP="007F05F8">
            <w:pPr>
              <w:spacing w:after="0" w:line="240" w:lineRule="auto"/>
              <w:jc w:val="center"/>
            </w:pPr>
          </w:p>
        </w:tc>
        <w:tc>
          <w:tcPr>
            <w:tcW w:w="912" w:type="dxa"/>
            <w:vAlign w:val="center"/>
          </w:tcPr>
          <w:p w14:paraId="0EF7E58B" w14:textId="77777777" w:rsidR="00483B9F" w:rsidRDefault="00483B9F" w:rsidP="007F05F8">
            <w:pPr>
              <w:spacing w:after="0" w:line="240" w:lineRule="auto"/>
              <w:jc w:val="center"/>
            </w:pPr>
          </w:p>
        </w:tc>
        <w:tc>
          <w:tcPr>
            <w:tcW w:w="912" w:type="dxa"/>
            <w:vAlign w:val="center"/>
          </w:tcPr>
          <w:p w14:paraId="0EF7E58C" w14:textId="77777777" w:rsidR="00483B9F" w:rsidRDefault="00483B9F" w:rsidP="007F05F8">
            <w:pPr>
              <w:spacing w:after="0" w:line="240" w:lineRule="auto"/>
              <w:jc w:val="center"/>
            </w:pPr>
          </w:p>
        </w:tc>
        <w:tc>
          <w:tcPr>
            <w:tcW w:w="913" w:type="dxa"/>
            <w:vAlign w:val="center"/>
          </w:tcPr>
          <w:p w14:paraId="0EF7E58D" w14:textId="77777777" w:rsidR="00483B9F" w:rsidRDefault="00483B9F" w:rsidP="007F05F8">
            <w:pPr>
              <w:spacing w:after="0" w:line="240" w:lineRule="auto"/>
              <w:jc w:val="center"/>
            </w:pPr>
          </w:p>
        </w:tc>
      </w:tr>
      <w:tr w:rsidR="00483B9F" w14:paraId="0EF7E59B" w14:textId="77777777" w:rsidTr="00483B9F">
        <w:trPr>
          <w:trHeight w:val="469"/>
          <w:jc w:val="center"/>
        </w:trPr>
        <w:tc>
          <w:tcPr>
            <w:tcW w:w="1564" w:type="dxa"/>
            <w:vAlign w:val="center"/>
          </w:tcPr>
          <w:p w14:paraId="0EF7E58F" w14:textId="77777777" w:rsidR="00483B9F" w:rsidRDefault="00483B9F" w:rsidP="007F05F8">
            <w:pPr>
              <w:spacing w:after="0" w:line="240" w:lineRule="auto"/>
              <w:jc w:val="right"/>
            </w:pPr>
            <w:r>
              <w:t>Café</w:t>
            </w:r>
          </w:p>
          <w:p w14:paraId="0EF7E590" w14:textId="77777777" w:rsidR="00483B9F" w:rsidRDefault="00483B9F" w:rsidP="007F05F8">
            <w:pPr>
              <w:spacing w:after="0" w:line="240" w:lineRule="auto"/>
              <w:jc w:val="right"/>
            </w:pPr>
            <w:r>
              <w:t>largo</w:t>
            </w:r>
          </w:p>
        </w:tc>
        <w:tc>
          <w:tcPr>
            <w:tcW w:w="926" w:type="dxa"/>
            <w:vAlign w:val="center"/>
          </w:tcPr>
          <w:p w14:paraId="0EF7E591" w14:textId="77777777" w:rsidR="00483B9F" w:rsidRDefault="00483B9F" w:rsidP="00483B9F">
            <w:pPr>
              <w:spacing w:after="0" w:line="240" w:lineRule="auto"/>
              <w:jc w:val="center"/>
            </w:pPr>
            <w:r>
              <w:t>40</w:t>
            </w:r>
          </w:p>
        </w:tc>
        <w:tc>
          <w:tcPr>
            <w:tcW w:w="1591" w:type="dxa"/>
            <w:vAlign w:val="center"/>
          </w:tcPr>
          <w:p w14:paraId="0EF7E592" w14:textId="77777777" w:rsidR="00483B9F" w:rsidRDefault="00483B9F" w:rsidP="007F05F8">
            <w:pPr>
              <w:spacing w:after="0" w:line="240" w:lineRule="auto"/>
              <w:jc w:val="center"/>
            </w:pPr>
            <w:r>
              <w:t>75 cc</w:t>
            </w:r>
          </w:p>
          <w:p w14:paraId="0EF7E593" w14:textId="77777777" w:rsidR="00483B9F" w:rsidRDefault="00483B9F" w:rsidP="00A0579C">
            <w:pPr>
              <w:spacing w:after="0" w:line="240" w:lineRule="auto"/>
              <w:jc w:val="center"/>
            </w:pPr>
            <w:r>
              <w:t xml:space="preserve">[7.5 </w:t>
            </w:r>
            <w:proofErr w:type="spellStart"/>
            <w:r>
              <w:t>seg</w:t>
            </w:r>
            <w:proofErr w:type="spellEnd"/>
            <w:r>
              <w:t>.]</w:t>
            </w:r>
          </w:p>
        </w:tc>
        <w:tc>
          <w:tcPr>
            <w:tcW w:w="912" w:type="dxa"/>
            <w:vAlign w:val="center"/>
          </w:tcPr>
          <w:p w14:paraId="0EF7E594" w14:textId="77777777" w:rsidR="00483B9F" w:rsidRDefault="00483B9F" w:rsidP="007F05F8">
            <w:pPr>
              <w:spacing w:after="0" w:line="240" w:lineRule="auto"/>
              <w:jc w:val="center"/>
            </w:pPr>
            <w:r>
              <w:t>(1)</w:t>
            </w:r>
          </w:p>
          <w:p w14:paraId="0EF7E595" w14:textId="77777777" w:rsidR="00483B9F" w:rsidRDefault="00483B9F" w:rsidP="00A0579C">
            <w:pPr>
              <w:spacing w:after="0" w:line="240" w:lineRule="auto"/>
              <w:jc w:val="center"/>
            </w:pPr>
            <w:r>
              <w:t xml:space="preserve">[3 </w:t>
            </w:r>
            <w:proofErr w:type="spellStart"/>
            <w:r>
              <w:t>seg</w:t>
            </w:r>
            <w:proofErr w:type="spellEnd"/>
            <w:r>
              <w:t>.]</w:t>
            </w:r>
          </w:p>
        </w:tc>
        <w:tc>
          <w:tcPr>
            <w:tcW w:w="912" w:type="dxa"/>
            <w:vAlign w:val="center"/>
          </w:tcPr>
          <w:p w14:paraId="0EF7E596" w14:textId="77777777" w:rsidR="00483B9F" w:rsidRDefault="00483B9F" w:rsidP="007F05F8">
            <w:pPr>
              <w:spacing w:after="0" w:line="240" w:lineRule="auto"/>
              <w:jc w:val="center"/>
            </w:pPr>
          </w:p>
        </w:tc>
        <w:tc>
          <w:tcPr>
            <w:tcW w:w="912" w:type="dxa"/>
            <w:vAlign w:val="center"/>
          </w:tcPr>
          <w:p w14:paraId="0EF7E597" w14:textId="77777777" w:rsidR="00483B9F" w:rsidRDefault="00483B9F" w:rsidP="007F05F8">
            <w:pPr>
              <w:spacing w:after="0" w:line="240" w:lineRule="auto"/>
              <w:jc w:val="center"/>
            </w:pPr>
          </w:p>
        </w:tc>
        <w:tc>
          <w:tcPr>
            <w:tcW w:w="912" w:type="dxa"/>
            <w:vAlign w:val="center"/>
          </w:tcPr>
          <w:p w14:paraId="0EF7E598" w14:textId="77777777" w:rsidR="00483B9F" w:rsidRDefault="00483B9F" w:rsidP="007F05F8">
            <w:pPr>
              <w:spacing w:after="0" w:line="240" w:lineRule="auto"/>
              <w:jc w:val="center"/>
            </w:pPr>
          </w:p>
        </w:tc>
        <w:tc>
          <w:tcPr>
            <w:tcW w:w="912" w:type="dxa"/>
            <w:vAlign w:val="center"/>
          </w:tcPr>
          <w:p w14:paraId="0EF7E599" w14:textId="77777777" w:rsidR="00483B9F" w:rsidRDefault="00483B9F" w:rsidP="007F05F8">
            <w:pPr>
              <w:spacing w:after="0" w:line="240" w:lineRule="auto"/>
              <w:jc w:val="center"/>
            </w:pPr>
          </w:p>
        </w:tc>
        <w:tc>
          <w:tcPr>
            <w:tcW w:w="913" w:type="dxa"/>
            <w:vAlign w:val="center"/>
          </w:tcPr>
          <w:p w14:paraId="0EF7E59A" w14:textId="77777777" w:rsidR="00483B9F" w:rsidRDefault="00483B9F" w:rsidP="007F05F8">
            <w:pPr>
              <w:spacing w:after="0" w:line="240" w:lineRule="auto"/>
              <w:jc w:val="center"/>
            </w:pPr>
          </w:p>
        </w:tc>
      </w:tr>
      <w:tr w:rsidR="00483B9F" w14:paraId="0EF7E5A9" w14:textId="77777777" w:rsidTr="00483B9F">
        <w:trPr>
          <w:trHeight w:val="469"/>
          <w:jc w:val="center"/>
        </w:trPr>
        <w:tc>
          <w:tcPr>
            <w:tcW w:w="1564" w:type="dxa"/>
            <w:vAlign w:val="center"/>
          </w:tcPr>
          <w:p w14:paraId="0EF7E59C" w14:textId="77777777" w:rsidR="00483B9F" w:rsidRDefault="00483B9F" w:rsidP="007F05F8">
            <w:pPr>
              <w:spacing w:after="0" w:line="240" w:lineRule="auto"/>
              <w:jc w:val="right"/>
            </w:pPr>
            <w:r>
              <w:t>Café</w:t>
            </w:r>
          </w:p>
          <w:p w14:paraId="0EF7E59D" w14:textId="77777777" w:rsidR="00483B9F" w:rsidRDefault="00483B9F" w:rsidP="007F05F8">
            <w:pPr>
              <w:spacing w:after="0" w:line="240" w:lineRule="auto"/>
              <w:jc w:val="right"/>
            </w:pPr>
            <w:r>
              <w:t>cortado</w:t>
            </w:r>
          </w:p>
        </w:tc>
        <w:tc>
          <w:tcPr>
            <w:tcW w:w="926" w:type="dxa"/>
            <w:vAlign w:val="center"/>
          </w:tcPr>
          <w:p w14:paraId="0EF7E59E" w14:textId="77777777" w:rsidR="00483B9F" w:rsidRDefault="002D7A17" w:rsidP="002D7A17">
            <w:pPr>
              <w:spacing w:after="0" w:line="240" w:lineRule="auto"/>
              <w:jc w:val="center"/>
            </w:pPr>
            <w:r>
              <w:t>50</w:t>
            </w:r>
          </w:p>
        </w:tc>
        <w:tc>
          <w:tcPr>
            <w:tcW w:w="1591" w:type="dxa"/>
            <w:vAlign w:val="center"/>
          </w:tcPr>
          <w:p w14:paraId="0EF7E59F" w14:textId="77777777" w:rsidR="00483B9F" w:rsidRDefault="00483B9F" w:rsidP="007F05F8">
            <w:pPr>
              <w:spacing w:after="0" w:line="240" w:lineRule="auto"/>
              <w:jc w:val="center"/>
            </w:pPr>
            <w:r>
              <w:t>75 cc</w:t>
            </w:r>
          </w:p>
          <w:p w14:paraId="0EF7E5A0" w14:textId="77777777" w:rsidR="00483B9F" w:rsidRDefault="00483B9F" w:rsidP="00A0579C">
            <w:pPr>
              <w:spacing w:after="0" w:line="240" w:lineRule="auto"/>
              <w:jc w:val="center"/>
            </w:pPr>
            <w:r>
              <w:t xml:space="preserve">[7.5 </w:t>
            </w:r>
            <w:proofErr w:type="spellStart"/>
            <w:r>
              <w:t>seg</w:t>
            </w:r>
            <w:proofErr w:type="spellEnd"/>
            <w:r>
              <w:t>.]</w:t>
            </w:r>
          </w:p>
        </w:tc>
        <w:tc>
          <w:tcPr>
            <w:tcW w:w="912" w:type="dxa"/>
            <w:vAlign w:val="center"/>
          </w:tcPr>
          <w:p w14:paraId="0EF7E5A1" w14:textId="77777777" w:rsidR="00483B9F" w:rsidRDefault="00483B9F" w:rsidP="007F05F8">
            <w:pPr>
              <w:spacing w:after="0" w:line="240" w:lineRule="auto"/>
              <w:jc w:val="center"/>
            </w:pPr>
            <w:r>
              <w:t>(1)</w:t>
            </w:r>
          </w:p>
          <w:p w14:paraId="0EF7E5A2"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A3" w14:textId="77777777" w:rsidR="00483B9F" w:rsidRDefault="00483B9F" w:rsidP="007F05F8">
            <w:pPr>
              <w:spacing w:after="0" w:line="240" w:lineRule="auto"/>
              <w:jc w:val="center"/>
            </w:pPr>
            <w:r>
              <w:t>(2)</w:t>
            </w:r>
          </w:p>
          <w:p w14:paraId="0EF7E5A4" w14:textId="77777777" w:rsidR="00483B9F" w:rsidRDefault="00483B9F" w:rsidP="00A0579C">
            <w:pPr>
              <w:spacing w:after="0" w:line="240" w:lineRule="auto"/>
              <w:jc w:val="center"/>
            </w:pPr>
            <w:r>
              <w:t xml:space="preserve">[1 </w:t>
            </w:r>
            <w:proofErr w:type="spellStart"/>
            <w:r>
              <w:t>seg</w:t>
            </w:r>
            <w:proofErr w:type="spellEnd"/>
            <w:r>
              <w:t>.]</w:t>
            </w:r>
          </w:p>
        </w:tc>
        <w:tc>
          <w:tcPr>
            <w:tcW w:w="912" w:type="dxa"/>
            <w:vAlign w:val="center"/>
          </w:tcPr>
          <w:p w14:paraId="0EF7E5A5" w14:textId="77777777" w:rsidR="00483B9F" w:rsidRDefault="00483B9F" w:rsidP="007F05F8">
            <w:pPr>
              <w:spacing w:after="0" w:line="240" w:lineRule="auto"/>
              <w:jc w:val="center"/>
            </w:pPr>
          </w:p>
        </w:tc>
        <w:tc>
          <w:tcPr>
            <w:tcW w:w="912" w:type="dxa"/>
            <w:vAlign w:val="center"/>
          </w:tcPr>
          <w:p w14:paraId="0EF7E5A6" w14:textId="77777777" w:rsidR="00483B9F" w:rsidRDefault="00483B9F" w:rsidP="007F05F8">
            <w:pPr>
              <w:spacing w:after="0" w:line="240" w:lineRule="auto"/>
              <w:jc w:val="center"/>
            </w:pPr>
          </w:p>
        </w:tc>
        <w:tc>
          <w:tcPr>
            <w:tcW w:w="912" w:type="dxa"/>
            <w:vAlign w:val="center"/>
          </w:tcPr>
          <w:p w14:paraId="0EF7E5A7" w14:textId="77777777" w:rsidR="00483B9F" w:rsidRDefault="00483B9F" w:rsidP="007F05F8">
            <w:pPr>
              <w:spacing w:after="0" w:line="240" w:lineRule="auto"/>
              <w:jc w:val="center"/>
            </w:pPr>
          </w:p>
        </w:tc>
        <w:tc>
          <w:tcPr>
            <w:tcW w:w="913" w:type="dxa"/>
            <w:vAlign w:val="center"/>
          </w:tcPr>
          <w:p w14:paraId="0EF7E5A8" w14:textId="77777777" w:rsidR="00483B9F" w:rsidRDefault="00483B9F" w:rsidP="007F05F8">
            <w:pPr>
              <w:spacing w:after="0" w:line="240" w:lineRule="auto"/>
              <w:jc w:val="center"/>
            </w:pPr>
          </w:p>
        </w:tc>
      </w:tr>
      <w:tr w:rsidR="00483B9F" w14:paraId="0EF7E5B7" w14:textId="77777777" w:rsidTr="00483B9F">
        <w:trPr>
          <w:trHeight w:val="469"/>
          <w:jc w:val="center"/>
        </w:trPr>
        <w:tc>
          <w:tcPr>
            <w:tcW w:w="1564" w:type="dxa"/>
            <w:vAlign w:val="center"/>
          </w:tcPr>
          <w:p w14:paraId="0EF7E5AA" w14:textId="77777777" w:rsidR="00483B9F" w:rsidRDefault="00483B9F" w:rsidP="007F05F8">
            <w:pPr>
              <w:spacing w:after="0" w:line="240" w:lineRule="auto"/>
              <w:jc w:val="right"/>
            </w:pPr>
            <w:r>
              <w:t>Café con</w:t>
            </w:r>
          </w:p>
          <w:p w14:paraId="0EF7E5AB" w14:textId="77777777" w:rsidR="00483B9F" w:rsidRDefault="00483B9F" w:rsidP="007F05F8">
            <w:pPr>
              <w:spacing w:after="0" w:line="240" w:lineRule="auto"/>
              <w:jc w:val="right"/>
            </w:pPr>
            <w:r>
              <w:t>leche</w:t>
            </w:r>
          </w:p>
        </w:tc>
        <w:tc>
          <w:tcPr>
            <w:tcW w:w="926" w:type="dxa"/>
            <w:vAlign w:val="center"/>
          </w:tcPr>
          <w:p w14:paraId="0EF7E5AC" w14:textId="77777777" w:rsidR="00483B9F" w:rsidRDefault="002D7A17" w:rsidP="00483B9F">
            <w:pPr>
              <w:spacing w:after="0" w:line="240" w:lineRule="auto"/>
              <w:jc w:val="center"/>
            </w:pPr>
            <w:r>
              <w:t>50</w:t>
            </w:r>
          </w:p>
        </w:tc>
        <w:tc>
          <w:tcPr>
            <w:tcW w:w="1591" w:type="dxa"/>
            <w:vAlign w:val="center"/>
          </w:tcPr>
          <w:p w14:paraId="0EF7E5AD" w14:textId="77777777" w:rsidR="00483B9F" w:rsidRDefault="00483B9F" w:rsidP="007F05F8">
            <w:pPr>
              <w:spacing w:after="0" w:line="240" w:lineRule="auto"/>
              <w:jc w:val="center"/>
            </w:pPr>
            <w:r>
              <w:t>100 cc</w:t>
            </w:r>
          </w:p>
          <w:p w14:paraId="0EF7E5AE" w14:textId="77777777" w:rsidR="00483B9F" w:rsidRDefault="00483B9F" w:rsidP="00A0579C">
            <w:pPr>
              <w:spacing w:after="0" w:line="240" w:lineRule="auto"/>
              <w:jc w:val="center"/>
            </w:pPr>
            <w:r>
              <w:t xml:space="preserve">[10 </w:t>
            </w:r>
            <w:proofErr w:type="spellStart"/>
            <w:r>
              <w:t>seg</w:t>
            </w:r>
            <w:proofErr w:type="spellEnd"/>
            <w:r>
              <w:t>.]</w:t>
            </w:r>
          </w:p>
        </w:tc>
        <w:tc>
          <w:tcPr>
            <w:tcW w:w="912" w:type="dxa"/>
            <w:vAlign w:val="center"/>
          </w:tcPr>
          <w:p w14:paraId="0EF7E5AF" w14:textId="77777777" w:rsidR="00483B9F" w:rsidRDefault="00483B9F" w:rsidP="007F05F8">
            <w:pPr>
              <w:spacing w:after="0" w:line="240" w:lineRule="auto"/>
              <w:jc w:val="center"/>
            </w:pPr>
            <w:r>
              <w:t>(1)</w:t>
            </w:r>
          </w:p>
          <w:p w14:paraId="0EF7E5B0"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B1" w14:textId="77777777" w:rsidR="00483B9F" w:rsidRDefault="00483B9F" w:rsidP="007F05F8">
            <w:pPr>
              <w:spacing w:after="0" w:line="240" w:lineRule="auto"/>
              <w:jc w:val="center"/>
            </w:pPr>
            <w:r>
              <w:t>(2)</w:t>
            </w:r>
          </w:p>
          <w:p w14:paraId="0EF7E5B2"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B3" w14:textId="77777777" w:rsidR="00483B9F" w:rsidRDefault="00483B9F" w:rsidP="007F05F8">
            <w:pPr>
              <w:spacing w:after="0" w:line="240" w:lineRule="auto"/>
              <w:jc w:val="center"/>
            </w:pPr>
          </w:p>
        </w:tc>
        <w:tc>
          <w:tcPr>
            <w:tcW w:w="912" w:type="dxa"/>
            <w:vAlign w:val="center"/>
          </w:tcPr>
          <w:p w14:paraId="0EF7E5B4" w14:textId="77777777" w:rsidR="00483B9F" w:rsidRDefault="00483B9F" w:rsidP="007F05F8">
            <w:pPr>
              <w:spacing w:after="0" w:line="240" w:lineRule="auto"/>
              <w:jc w:val="center"/>
            </w:pPr>
          </w:p>
        </w:tc>
        <w:tc>
          <w:tcPr>
            <w:tcW w:w="912" w:type="dxa"/>
            <w:vAlign w:val="center"/>
          </w:tcPr>
          <w:p w14:paraId="0EF7E5B5" w14:textId="77777777" w:rsidR="00483B9F" w:rsidRDefault="00483B9F" w:rsidP="007F05F8">
            <w:pPr>
              <w:spacing w:after="0" w:line="240" w:lineRule="auto"/>
              <w:jc w:val="center"/>
            </w:pPr>
          </w:p>
        </w:tc>
        <w:tc>
          <w:tcPr>
            <w:tcW w:w="913" w:type="dxa"/>
            <w:vAlign w:val="center"/>
          </w:tcPr>
          <w:p w14:paraId="0EF7E5B6" w14:textId="77777777" w:rsidR="00483B9F" w:rsidRDefault="00483B9F" w:rsidP="007F05F8">
            <w:pPr>
              <w:spacing w:after="0" w:line="240" w:lineRule="auto"/>
              <w:jc w:val="center"/>
            </w:pPr>
          </w:p>
        </w:tc>
      </w:tr>
      <w:tr w:rsidR="00483B9F" w14:paraId="0EF7E5C5" w14:textId="77777777" w:rsidTr="00483B9F">
        <w:trPr>
          <w:trHeight w:val="469"/>
          <w:jc w:val="center"/>
        </w:trPr>
        <w:tc>
          <w:tcPr>
            <w:tcW w:w="1564" w:type="dxa"/>
            <w:vAlign w:val="center"/>
          </w:tcPr>
          <w:p w14:paraId="0EF7E5B8" w14:textId="77777777" w:rsidR="00483B9F" w:rsidRDefault="00483B9F" w:rsidP="007F05F8">
            <w:pPr>
              <w:spacing w:after="0" w:line="240" w:lineRule="auto"/>
              <w:jc w:val="right"/>
            </w:pPr>
            <w:proofErr w:type="spellStart"/>
            <w:r>
              <w:t>Mocachino</w:t>
            </w:r>
            <w:proofErr w:type="spellEnd"/>
          </w:p>
        </w:tc>
        <w:tc>
          <w:tcPr>
            <w:tcW w:w="926" w:type="dxa"/>
            <w:vAlign w:val="center"/>
          </w:tcPr>
          <w:p w14:paraId="0EF7E5B9" w14:textId="77777777" w:rsidR="00483B9F" w:rsidRDefault="002D7A17" w:rsidP="00483B9F">
            <w:pPr>
              <w:spacing w:after="0" w:line="240" w:lineRule="auto"/>
              <w:jc w:val="center"/>
            </w:pPr>
            <w:r>
              <w:t>50</w:t>
            </w:r>
          </w:p>
        </w:tc>
        <w:tc>
          <w:tcPr>
            <w:tcW w:w="1591" w:type="dxa"/>
            <w:vAlign w:val="center"/>
          </w:tcPr>
          <w:p w14:paraId="0EF7E5BA" w14:textId="77777777" w:rsidR="00483B9F" w:rsidRDefault="00483B9F" w:rsidP="007F05F8">
            <w:pPr>
              <w:spacing w:after="0" w:line="240" w:lineRule="auto"/>
              <w:jc w:val="center"/>
            </w:pPr>
            <w:r>
              <w:t>100 cc</w:t>
            </w:r>
          </w:p>
          <w:p w14:paraId="0EF7E5BB" w14:textId="77777777" w:rsidR="00483B9F" w:rsidRDefault="00483B9F" w:rsidP="00A0579C">
            <w:pPr>
              <w:spacing w:after="0" w:line="240" w:lineRule="auto"/>
              <w:jc w:val="center"/>
            </w:pPr>
            <w:r>
              <w:t xml:space="preserve">[10 </w:t>
            </w:r>
            <w:proofErr w:type="spellStart"/>
            <w:r>
              <w:t>seg</w:t>
            </w:r>
            <w:proofErr w:type="spellEnd"/>
            <w:r>
              <w:t>.]</w:t>
            </w:r>
          </w:p>
        </w:tc>
        <w:tc>
          <w:tcPr>
            <w:tcW w:w="912" w:type="dxa"/>
            <w:vAlign w:val="center"/>
          </w:tcPr>
          <w:p w14:paraId="0EF7E5BC" w14:textId="77777777" w:rsidR="00483B9F" w:rsidRDefault="00483B9F" w:rsidP="007F05F8">
            <w:pPr>
              <w:spacing w:after="0" w:line="240" w:lineRule="auto"/>
              <w:jc w:val="center"/>
            </w:pPr>
            <w:r>
              <w:t>(1)</w:t>
            </w:r>
          </w:p>
          <w:p w14:paraId="0EF7E5BD" w14:textId="77777777" w:rsidR="00483B9F" w:rsidRDefault="00483B9F" w:rsidP="00A0579C">
            <w:pPr>
              <w:spacing w:after="0" w:line="240" w:lineRule="auto"/>
            </w:pPr>
            <w:r>
              <w:t xml:space="preserve">[2 </w:t>
            </w:r>
            <w:proofErr w:type="spellStart"/>
            <w:r>
              <w:t>seg</w:t>
            </w:r>
            <w:proofErr w:type="spellEnd"/>
            <w:r>
              <w:t>.]</w:t>
            </w:r>
          </w:p>
        </w:tc>
        <w:tc>
          <w:tcPr>
            <w:tcW w:w="912" w:type="dxa"/>
            <w:vAlign w:val="center"/>
          </w:tcPr>
          <w:p w14:paraId="0EF7E5BE" w14:textId="77777777" w:rsidR="00483B9F" w:rsidRDefault="00483B9F" w:rsidP="00A0579C">
            <w:pPr>
              <w:spacing w:after="0" w:line="240" w:lineRule="auto"/>
              <w:jc w:val="center"/>
            </w:pPr>
            <w:r>
              <w:t>(2)</w:t>
            </w:r>
          </w:p>
          <w:p w14:paraId="0EF7E5BF" w14:textId="77777777" w:rsidR="00483B9F" w:rsidRDefault="00483B9F" w:rsidP="00A0579C">
            <w:pPr>
              <w:spacing w:after="0" w:line="240" w:lineRule="auto"/>
              <w:jc w:val="center"/>
            </w:pPr>
            <w:r>
              <w:t xml:space="preserve">[2 </w:t>
            </w:r>
            <w:proofErr w:type="spellStart"/>
            <w:r>
              <w:t>seg</w:t>
            </w:r>
            <w:proofErr w:type="spellEnd"/>
            <w:r>
              <w:t>.]</w:t>
            </w:r>
          </w:p>
        </w:tc>
        <w:tc>
          <w:tcPr>
            <w:tcW w:w="912" w:type="dxa"/>
            <w:vAlign w:val="center"/>
          </w:tcPr>
          <w:p w14:paraId="0EF7E5C0" w14:textId="77777777" w:rsidR="00483B9F" w:rsidRDefault="00483B9F" w:rsidP="007F05F8">
            <w:pPr>
              <w:spacing w:after="0" w:line="240" w:lineRule="auto"/>
              <w:jc w:val="center"/>
            </w:pPr>
          </w:p>
        </w:tc>
        <w:tc>
          <w:tcPr>
            <w:tcW w:w="912" w:type="dxa"/>
            <w:vAlign w:val="center"/>
          </w:tcPr>
          <w:p w14:paraId="0EF7E5C1" w14:textId="77777777" w:rsidR="00483B9F" w:rsidRDefault="00483B9F" w:rsidP="007F05F8">
            <w:pPr>
              <w:spacing w:after="0" w:line="240" w:lineRule="auto"/>
              <w:jc w:val="center"/>
            </w:pPr>
          </w:p>
        </w:tc>
        <w:tc>
          <w:tcPr>
            <w:tcW w:w="912" w:type="dxa"/>
            <w:vAlign w:val="center"/>
          </w:tcPr>
          <w:p w14:paraId="0EF7E5C2" w14:textId="77777777" w:rsidR="00483B9F" w:rsidRDefault="00483B9F" w:rsidP="00A0579C">
            <w:pPr>
              <w:spacing w:after="0" w:line="240" w:lineRule="auto"/>
              <w:jc w:val="center"/>
            </w:pPr>
            <w:r>
              <w:t>(3)</w:t>
            </w:r>
          </w:p>
          <w:p w14:paraId="0EF7E5C3" w14:textId="77777777" w:rsidR="00483B9F" w:rsidRDefault="00483B9F" w:rsidP="00A0579C">
            <w:pPr>
              <w:spacing w:after="0" w:line="240" w:lineRule="auto"/>
              <w:jc w:val="center"/>
            </w:pPr>
            <w:r>
              <w:t xml:space="preserve">[1 </w:t>
            </w:r>
            <w:proofErr w:type="spellStart"/>
            <w:r>
              <w:t>seg</w:t>
            </w:r>
            <w:proofErr w:type="spellEnd"/>
            <w:r>
              <w:t>.]</w:t>
            </w:r>
          </w:p>
        </w:tc>
        <w:tc>
          <w:tcPr>
            <w:tcW w:w="913" w:type="dxa"/>
            <w:vAlign w:val="center"/>
          </w:tcPr>
          <w:p w14:paraId="0EF7E5C4" w14:textId="77777777" w:rsidR="00483B9F" w:rsidRDefault="00483B9F" w:rsidP="007F05F8">
            <w:pPr>
              <w:spacing w:after="0" w:line="240" w:lineRule="auto"/>
              <w:jc w:val="center"/>
            </w:pPr>
          </w:p>
        </w:tc>
      </w:tr>
      <w:tr w:rsidR="00483B9F" w14:paraId="0EF7E5D3" w14:textId="77777777" w:rsidTr="00483B9F">
        <w:trPr>
          <w:trHeight w:val="469"/>
          <w:jc w:val="center"/>
        </w:trPr>
        <w:tc>
          <w:tcPr>
            <w:tcW w:w="1564" w:type="dxa"/>
            <w:vAlign w:val="center"/>
          </w:tcPr>
          <w:p w14:paraId="0EF7E5C6" w14:textId="77777777" w:rsidR="00483B9F" w:rsidRDefault="00483B9F" w:rsidP="007F05F8">
            <w:pPr>
              <w:spacing w:after="0" w:line="240" w:lineRule="auto"/>
              <w:jc w:val="right"/>
            </w:pPr>
            <w:r>
              <w:t>Capuchino</w:t>
            </w:r>
          </w:p>
        </w:tc>
        <w:tc>
          <w:tcPr>
            <w:tcW w:w="926" w:type="dxa"/>
            <w:vAlign w:val="center"/>
          </w:tcPr>
          <w:p w14:paraId="0EF7E5C7" w14:textId="77777777" w:rsidR="00483B9F" w:rsidRPr="00483B9F" w:rsidRDefault="002D7A17" w:rsidP="00483B9F">
            <w:pPr>
              <w:spacing w:after="0" w:line="240" w:lineRule="auto"/>
              <w:jc w:val="center"/>
              <w:rPr>
                <w:sz w:val="18"/>
              </w:rPr>
            </w:pPr>
            <w:r>
              <w:t>50</w:t>
            </w:r>
          </w:p>
        </w:tc>
        <w:tc>
          <w:tcPr>
            <w:tcW w:w="1591" w:type="dxa"/>
            <w:vAlign w:val="center"/>
          </w:tcPr>
          <w:p w14:paraId="0EF7E5C8" w14:textId="77777777" w:rsidR="00483B9F" w:rsidRDefault="00483B9F" w:rsidP="007F05F8">
            <w:pPr>
              <w:spacing w:after="0" w:line="240" w:lineRule="auto"/>
              <w:jc w:val="center"/>
            </w:pPr>
            <w:r>
              <w:t>100 cc</w:t>
            </w:r>
          </w:p>
          <w:p w14:paraId="0EF7E5C9" w14:textId="77777777" w:rsidR="00483B9F" w:rsidRDefault="00483B9F" w:rsidP="00A0579C">
            <w:pPr>
              <w:spacing w:after="0" w:line="240" w:lineRule="auto"/>
              <w:jc w:val="center"/>
            </w:pPr>
            <w:r>
              <w:t xml:space="preserve">[10 </w:t>
            </w:r>
            <w:proofErr w:type="spellStart"/>
            <w:r>
              <w:t>seg</w:t>
            </w:r>
            <w:proofErr w:type="spellEnd"/>
            <w:r>
              <w:t>.]</w:t>
            </w:r>
          </w:p>
        </w:tc>
        <w:tc>
          <w:tcPr>
            <w:tcW w:w="912" w:type="dxa"/>
            <w:vAlign w:val="center"/>
          </w:tcPr>
          <w:p w14:paraId="0EF7E5CA" w14:textId="77777777" w:rsidR="00483B9F" w:rsidRDefault="00483B9F" w:rsidP="007F05F8">
            <w:pPr>
              <w:spacing w:after="0" w:line="240" w:lineRule="auto"/>
              <w:jc w:val="center"/>
            </w:pPr>
            <w:r>
              <w:t>(1)</w:t>
            </w:r>
          </w:p>
          <w:p w14:paraId="0EF7E5CB"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CC" w14:textId="77777777" w:rsidR="00483B9F" w:rsidRDefault="00483B9F" w:rsidP="007F05F8">
            <w:pPr>
              <w:spacing w:after="0" w:line="240" w:lineRule="auto"/>
              <w:jc w:val="center"/>
            </w:pPr>
            <w:r>
              <w:t>(2)</w:t>
            </w:r>
          </w:p>
          <w:p w14:paraId="0EF7E5CD"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CE" w14:textId="77777777" w:rsidR="00483B9F" w:rsidRDefault="00483B9F" w:rsidP="007F05F8">
            <w:pPr>
              <w:spacing w:after="0" w:line="240" w:lineRule="auto"/>
              <w:jc w:val="center"/>
            </w:pPr>
            <w:r>
              <w:t>(3)</w:t>
            </w:r>
          </w:p>
          <w:p w14:paraId="0EF7E5CF"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D0" w14:textId="77777777" w:rsidR="00483B9F" w:rsidRDefault="00483B9F" w:rsidP="007F05F8">
            <w:pPr>
              <w:spacing w:after="0" w:line="240" w:lineRule="auto"/>
              <w:jc w:val="center"/>
            </w:pPr>
          </w:p>
        </w:tc>
        <w:tc>
          <w:tcPr>
            <w:tcW w:w="912" w:type="dxa"/>
            <w:vAlign w:val="center"/>
          </w:tcPr>
          <w:p w14:paraId="0EF7E5D1" w14:textId="77777777" w:rsidR="00483B9F" w:rsidRDefault="00483B9F" w:rsidP="007F05F8">
            <w:pPr>
              <w:spacing w:after="0" w:line="240" w:lineRule="auto"/>
              <w:jc w:val="center"/>
            </w:pPr>
          </w:p>
        </w:tc>
        <w:tc>
          <w:tcPr>
            <w:tcW w:w="913" w:type="dxa"/>
            <w:vAlign w:val="center"/>
          </w:tcPr>
          <w:p w14:paraId="0EF7E5D2" w14:textId="77777777" w:rsidR="00483B9F" w:rsidRDefault="00483B9F" w:rsidP="007F05F8">
            <w:pPr>
              <w:spacing w:after="0" w:line="240" w:lineRule="auto"/>
              <w:jc w:val="center"/>
            </w:pPr>
          </w:p>
        </w:tc>
      </w:tr>
      <w:tr w:rsidR="00483B9F" w14:paraId="0EF7E5E0" w14:textId="77777777" w:rsidTr="00483B9F">
        <w:trPr>
          <w:trHeight w:val="469"/>
          <w:jc w:val="center"/>
        </w:trPr>
        <w:tc>
          <w:tcPr>
            <w:tcW w:w="1564" w:type="dxa"/>
            <w:vAlign w:val="center"/>
          </w:tcPr>
          <w:p w14:paraId="0EF7E5D4" w14:textId="77777777" w:rsidR="00483B9F" w:rsidRDefault="00483B9F" w:rsidP="007F05F8">
            <w:pPr>
              <w:spacing w:after="0" w:line="240" w:lineRule="auto"/>
              <w:jc w:val="right"/>
            </w:pPr>
            <w:r>
              <w:t>Descafeinado</w:t>
            </w:r>
          </w:p>
          <w:p w14:paraId="0EF7E5D5" w14:textId="77777777" w:rsidR="00483B9F" w:rsidRDefault="00483B9F" w:rsidP="007F05F8">
            <w:pPr>
              <w:spacing w:after="0" w:line="240" w:lineRule="auto"/>
              <w:jc w:val="right"/>
            </w:pPr>
            <w:r>
              <w:t>corto</w:t>
            </w:r>
          </w:p>
        </w:tc>
        <w:tc>
          <w:tcPr>
            <w:tcW w:w="926" w:type="dxa"/>
            <w:vAlign w:val="center"/>
          </w:tcPr>
          <w:p w14:paraId="0EF7E5D6" w14:textId="77777777" w:rsidR="00483B9F" w:rsidRDefault="002D7A17" w:rsidP="00483B9F">
            <w:pPr>
              <w:spacing w:after="0" w:line="240" w:lineRule="auto"/>
              <w:jc w:val="center"/>
            </w:pPr>
            <w:r>
              <w:t>50</w:t>
            </w:r>
          </w:p>
        </w:tc>
        <w:tc>
          <w:tcPr>
            <w:tcW w:w="1591" w:type="dxa"/>
            <w:vAlign w:val="center"/>
          </w:tcPr>
          <w:p w14:paraId="0EF7E5D7" w14:textId="77777777" w:rsidR="00483B9F" w:rsidRDefault="00483B9F" w:rsidP="007F05F8">
            <w:pPr>
              <w:spacing w:after="0" w:line="240" w:lineRule="auto"/>
              <w:jc w:val="center"/>
            </w:pPr>
            <w:r>
              <w:t>50 cc</w:t>
            </w:r>
          </w:p>
          <w:p w14:paraId="0EF7E5D8" w14:textId="77777777" w:rsidR="00483B9F" w:rsidRDefault="00483B9F" w:rsidP="00A0579C">
            <w:pPr>
              <w:spacing w:after="0" w:line="240" w:lineRule="auto"/>
              <w:jc w:val="center"/>
            </w:pPr>
            <w:r>
              <w:t xml:space="preserve">[5 </w:t>
            </w:r>
            <w:proofErr w:type="spellStart"/>
            <w:r>
              <w:t>seg</w:t>
            </w:r>
            <w:proofErr w:type="spellEnd"/>
            <w:r>
              <w:t>.]</w:t>
            </w:r>
          </w:p>
        </w:tc>
        <w:tc>
          <w:tcPr>
            <w:tcW w:w="912" w:type="dxa"/>
            <w:vAlign w:val="center"/>
          </w:tcPr>
          <w:p w14:paraId="0EF7E5D9" w14:textId="77777777" w:rsidR="00483B9F" w:rsidRDefault="00483B9F" w:rsidP="007F05F8">
            <w:pPr>
              <w:spacing w:after="0" w:line="240" w:lineRule="auto"/>
              <w:jc w:val="center"/>
            </w:pPr>
          </w:p>
        </w:tc>
        <w:tc>
          <w:tcPr>
            <w:tcW w:w="912" w:type="dxa"/>
            <w:vAlign w:val="center"/>
          </w:tcPr>
          <w:p w14:paraId="0EF7E5DA" w14:textId="77777777" w:rsidR="00483B9F" w:rsidRDefault="00483B9F" w:rsidP="007F05F8">
            <w:pPr>
              <w:spacing w:after="0" w:line="240" w:lineRule="auto"/>
              <w:jc w:val="center"/>
            </w:pPr>
          </w:p>
        </w:tc>
        <w:tc>
          <w:tcPr>
            <w:tcW w:w="912" w:type="dxa"/>
            <w:vAlign w:val="center"/>
          </w:tcPr>
          <w:p w14:paraId="0EF7E5DB" w14:textId="77777777" w:rsidR="00483B9F" w:rsidRDefault="00483B9F" w:rsidP="007F05F8">
            <w:pPr>
              <w:spacing w:after="0" w:line="240" w:lineRule="auto"/>
              <w:jc w:val="center"/>
            </w:pPr>
          </w:p>
        </w:tc>
        <w:tc>
          <w:tcPr>
            <w:tcW w:w="912" w:type="dxa"/>
            <w:vAlign w:val="center"/>
          </w:tcPr>
          <w:p w14:paraId="0EF7E5DC" w14:textId="77777777" w:rsidR="00483B9F" w:rsidRDefault="00483B9F" w:rsidP="007F05F8">
            <w:pPr>
              <w:spacing w:after="0" w:line="240" w:lineRule="auto"/>
              <w:jc w:val="center"/>
            </w:pPr>
            <w:r>
              <w:t>(1)</w:t>
            </w:r>
          </w:p>
          <w:p w14:paraId="0EF7E5DD"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5DE" w14:textId="77777777" w:rsidR="00483B9F" w:rsidRDefault="00483B9F" w:rsidP="007F05F8">
            <w:pPr>
              <w:spacing w:after="0" w:line="240" w:lineRule="auto"/>
              <w:jc w:val="center"/>
            </w:pPr>
          </w:p>
        </w:tc>
        <w:tc>
          <w:tcPr>
            <w:tcW w:w="913" w:type="dxa"/>
            <w:vAlign w:val="center"/>
          </w:tcPr>
          <w:p w14:paraId="0EF7E5DF" w14:textId="77777777" w:rsidR="00483B9F" w:rsidRDefault="00483B9F" w:rsidP="007F05F8">
            <w:pPr>
              <w:spacing w:after="0" w:line="240" w:lineRule="auto"/>
              <w:jc w:val="center"/>
            </w:pPr>
          </w:p>
        </w:tc>
      </w:tr>
      <w:tr w:rsidR="00483B9F" w14:paraId="0EF7E5EC" w14:textId="77777777" w:rsidTr="00483B9F">
        <w:trPr>
          <w:trHeight w:val="469"/>
          <w:jc w:val="center"/>
        </w:trPr>
        <w:tc>
          <w:tcPr>
            <w:tcW w:w="1564" w:type="dxa"/>
            <w:vAlign w:val="center"/>
          </w:tcPr>
          <w:p w14:paraId="0EF7E5E1" w14:textId="77777777" w:rsidR="00483B9F" w:rsidRDefault="00483B9F" w:rsidP="007F05F8">
            <w:pPr>
              <w:spacing w:after="0" w:line="240" w:lineRule="auto"/>
              <w:jc w:val="right"/>
            </w:pPr>
            <w:r>
              <w:t>Leche</w:t>
            </w:r>
          </w:p>
        </w:tc>
        <w:tc>
          <w:tcPr>
            <w:tcW w:w="926" w:type="dxa"/>
            <w:vAlign w:val="center"/>
          </w:tcPr>
          <w:p w14:paraId="0EF7E5E2" w14:textId="77777777" w:rsidR="00483B9F" w:rsidRDefault="002D7A17" w:rsidP="00483B9F">
            <w:pPr>
              <w:spacing w:after="0" w:line="240" w:lineRule="auto"/>
              <w:jc w:val="center"/>
            </w:pPr>
            <w:r>
              <w:t>50</w:t>
            </w:r>
          </w:p>
        </w:tc>
        <w:tc>
          <w:tcPr>
            <w:tcW w:w="1591" w:type="dxa"/>
            <w:vAlign w:val="center"/>
          </w:tcPr>
          <w:p w14:paraId="0EF7E5E3" w14:textId="77777777" w:rsidR="00483B9F" w:rsidRDefault="00483B9F" w:rsidP="007F05F8">
            <w:pPr>
              <w:spacing w:after="0" w:line="240" w:lineRule="auto"/>
              <w:jc w:val="center"/>
            </w:pPr>
            <w:r>
              <w:t>75 cc</w:t>
            </w:r>
          </w:p>
          <w:p w14:paraId="0EF7E5E4" w14:textId="77777777" w:rsidR="00483B9F" w:rsidRDefault="00483B9F" w:rsidP="00A0579C">
            <w:pPr>
              <w:spacing w:after="0" w:line="240" w:lineRule="auto"/>
              <w:jc w:val="center"/>
            </w:pPr>
            <w:r>
              <w:t xml:space="preserve">[7.5 </w:t>
            </w:r>
            <w:proofErr w:type="spellStart"/>
            <w:r>
              <w:t>seg</w:t>
            </w:r>
            <w:proofErr w:type="spellEnd"/>
            <w:r>
              <w:t>.]</w:t>
            </w:r>
          </w:p>
        </w:tc>
        <w:tc>
          <w:tcPr>
            <w:tcW w:w="912" w:type="dxa"/>
            <w:vAlign w:val="center"/>
          </w:tcPr>
          <w:p w14:paraId="0EF7E5E5" w14:textId="77777777" w:rsidR="00483B9F" w:rsidRDefault="00483B9F" w:rsidP="007F05F8">
            <w:pPr>
              <w:spacing w:after="0" w:line="240" w:lineRule="auto"/>
              <w:jc w:val="center"/>
            </w:pPr>
          </w:p>
        </w:tc>
        <w:tc>
          <w:tcPr>
            <w:tcW w:w="912" w:type="dxa"/>
            <w:vAlign w:val="center"/>
          </w:tcPr>
          <w:p w14:paraId="0EF7E5E6" w14:textId="77777777" w:rsidR="00483B9F" w:rsidRDefault="00483B9F" w:rsidP="007F05F8">
            <w:pPr>
              <w:spacing w:after="0" w:line="240" w:lineRule="auto"/>
              <w:jc w:val="center"/>
            </w:pPr>
            <w:r>
              <w:t>(1)</w:t>
            </w:r>
          </w:p>
          <w:p w14:paraId="0EF7E5E7" w14:textId="77777777" w:rsidR="00483B9F" w:rsidRDefault="00483B9F" w:rsidP="00A0579C">
            <w:pPr>
              <w:spacing w:after="0" w:line="240" w:lineRule="auto"/>
              <w:jc w:val="center"/>
            </w:pPr>
            <w:r>
              <w:t xml:space="preserve">[3 </w:t>
            </w:r>
            <w:proofErr w:type="spellStart"/>
            <w:r>
              <w:t>seg</w:t>
            </w:r>
            <w:proofErr w:type="spellEnd"/>
            <w:r>
              <w:t>.]</w:t>
            </w:r>
          </w:p>
        </w:tc>
        <w:tc>
          <w:tcPr>
            <w:tcW w:w="912" w:type="dxa"/>
            <w:vAlign w:val="center"/>
          </w:tcPr>
          <w:p w14:paraId="0EF7E5E8" w14:textId="77777777" w:rsidR="00483B9F" w:rsidRDefault="00483B9F" w:rsidP="007F05F8">
            <w:pPr>
              <w:spacing w:after="0" w:line="240" w:lineRule="auto"/>
              <w:jc w:val="center"/>
            </w:pPr>
          </w:p>
        </w:tc>
        <w:tc>
          <w:tcPr>
            <w:tcW w:w="912" w:type="dxa"/>
            <w:vAlign w:val="center"/>
          </w:tcPr>
          <w:p w14:paraId="0EF7E5E9" w14:textId="77777777" w:rsidR="00483B9F" w:rsidRDefault="00483B9F" w:rsidP="007F05F8">
            <w:pPr>
              <w:spacing w:after="0" w:line="240" w:lineRule="auto"/>
              <w:jc w:val="center"/>
            </w:pPr>
          </w:p>
        </w:tc>
        <w:tc>
          <w:tcPr>
            <w:tcW w:w="912" w:type="dxa"/>
            <w:vAlign w:val="center"/>
          </w:tcPr>
          <w:p w14:paraId="0EF7E5EA" w14:textId="77777777" w:rsidR="00483B9F" w:rsidRDefault="00483B9F" w:rsidP="007F05F8">
            <w:pPr>
              <w:spacing w:after="0" w:line="240" w:lineRule="auto"/>
              <w:jc w:val="center"/>
            </w:pPr>
          </w:p>
        </w:tc>
        <w:tc>
          <w:tcPr>
            <w:tcW w:w="913" w:type="dxa"/>
            <w:vAlign w:val="center"/>
          </w:tcPr>
          <w:p w14:paraId="0EF7E5EB" w14:textId="77777777" w:rsidR="00483B9F" w:rsidRDefault="00483B9F" w:rsidP="007F05F8">
            <w:pPr>
              <w:spacing w:after="0" w:line="240" w:lineRule="auto"/>
              <w:jc w:val="center"/>
            </w:pPr>
          </w:p>
        </w:tc>
      </w:tr>
      <w:tr w:rsidR="00483B9F" w14:paraId="0EF7E5FA" w14:textId="77777777" w:rsidTr="00483B9F">
        <w:trPr>
          <w:trHeight w:val="469"/>
          <w:jc w:val="center"/>
        </w:trPr>
        <w:tc>
          <w:tcPr>
            <w:tcW w:w="1564" w:type="dxa"/>
            <w:vAlign w:val="center"/>
          </w:tcPr>
          <w:p w14:paraId="0EF7E5ED" w14:textId="77777777" w:rsidR="00483B9F" w:rsidRDefault="00483B9F" w:rsidP="007F05F8">
            <w:pPr>
              <w:spacing w:after="0" w:line="240" w:lineRule="auto"/>
              <w:jc w:val="right"/>
            </w:pPr>
            <w:r>
              <w:t>Descafeinado</w:t>
            </w:r>
          </w:p>
          <w:p w14:paraId="0EF7E5EE" w14:textId="77777777" w:rsidR="00483B9F" w:rsidRDefault="00483B9F" w:rsidP="007F05F8">
            <w:pPr>
              <w:spacing w:after="0" w:line="240" w:lineRule="auto"/>
              <w:jc w:val="right"/>
            </w:pPr>
            <w:r>
              <w:t>cortado</w:t>
            </w:r>
          </w:p>
        </w:tc>
        <w:tc>
          <w:tcPr>
            <w:tcW w:w="926" w:type="dxa"/>
            <w:vAlign w:val="center"/>
          </w:tcPr>
          <w:p w14:paraId="0EF7E5EF" w14:textId="77777777" w:rsidR="00483B9F" w:rsidRDefault="002D7A17" w:rsidP="00483B9F">
            <w:pPr>
              <w:spacing w:after="0" w:line="240" w:lineRule="auto"/>
              <w:jc w:val="center"/>
            </w:pPr>
            <w:r>
              <w:t>50</w:t>
            </w:r>
          </w:p>
        </w:tc>
        <w:tc>
          <w:tcPr>
            <w:tcW w:w="1591" w:type="dxa"/>
            <w:vAlign w:val="center"/>
          </w:tcPr>
          <w:p w14:paraId="0EF7E5F0" w14:textId="77777777" w:rsidR="00483B9F" w:rsidRDefault="00483B9F" w:rsidP="007F05F8">
            <w:pPr>
              <w:spacing w:after="0" w:line="240" w:lineRule="auto"/>
              <w:jc w:val="center"/>
            </w:pPr>
            <w:r>
              <w:t>75 cc</w:t>
            </w:r>
          </w:p>
          <w:p w14:paraId="0EF7E5F1" w14:textId="77777777" w:rsidR="00483B9F" w:rsidRDefault="00483B9F" w:rsidP="00A0579C">
            <w:pPr>
              <w:spacing w:after="0" w:line="240" w:lineRule="auto"/>
              <w:jc w:val="center"/>
            </w:pPr>
            <w:r>
              <w:t xml:space="preserve">[7.5 </w:t>
            </w:r>
            <w:proofErr w:type="spellStart"/>
            <w:r>
              <w:t>seg</w:t>
            </w:r>
            <w:proofErr w:type="spellEnd"/>
            <w:r>
              <w:t>.]</w:t>
            </w:r>
          </w:p>
        </w:tc>
        <w:tc>
          <w:tcPr>
            <w:tcW w:w="912" w:type="dxa"/>
            <w:vAlign w:val="center"/>
          </w:tcPr>
          <w:p w14:paraId="0EF7E5F2" w14:textId="77777777" w:rsidR="00483B9F" w:rsidRDefault="00483B9F" w:rsidP="007F05F8">
            <w:pPr>
              <w:spacing w:after="0" w:line="240" w:lineRule="auto"/>
              <w:jc w:val="center"/>
            </w:pPr>
          </w:p>
        </w:tc>
        <w:tc>
          <w:tcPr>
            <w:tcW w:w="912" w:type="dxa"/>
            <w:vAlign w:val="center"/>
          </w:tcPr>
          <w:p w14:paraId="0EF7E5F3" w14:textId="77777777" w:rsidR="00483B9F" w:rsidRDefault="00483B9F" w:rsidP="00A0579C">
            <w:pPr>
              <w:spacing w:after="0" w:line="240" w:lineRule="auto"/>
              <w:jc w:val="center"/>
            </w:pPr>
            <w:r>
              <w:t>(2)</w:t>
            </w:r>
          </w:p>
          <w:p w14:paraId="0EF7E5F4" w14:textId="77777777" w:rsidR="00483B9F" w:rsidRDefault="00483B9F" w:rsidP="00A0579C">
            <w:pPr>
              <w:spacing w:after="0" w:line="240" w:lineRule="auto"/>
              <w:jc w:val="center"/>
            </w:pPr>
            <w:r>
              <w:t xml:space="preserve">[2 </w:t>
            </w:r>
            <w:proofErr w:type="spellStart"/>
            <w:r>
              <w:t>seg</w:t>
            </w:r>
            <w:proofErr w:type="spellEnd"/>
            <w:r>
              <w:t>.]</w:t>
            </w:r>
          </w:p>
        </w:tc>
        <w:tc>
          <w:tcPr>
            <w:tcW w:w="912" w:type="dxa"/>
            <w:vAlign w:val="center"/>
          </w:tcPr>
          <w:p w14:paraId="0EF7E5F5" w14:textId="77777777" w:rsidR="00483B9F" w:rsidRDefault="00483B9F" w:rsidP="007F05F8">
            <w:pPr>
              <w:spacing w:after="0" w:line="240" w:lineRule="auto"/>
              <w:jc w:val="center"/>
            </w:pPr>
          </w:p>
        </w:tc>
        <w:tc>
          <w:tcPr>
            <w:tcW w:w="912" w:type="dxa"/>
            <w:vAlign w:val="center"/>
          </w:tcPr>
          <w:p w14:paraId="0EF7E5F6" w14:textId="77777777" w:rsidR="00483B9F" w:rsidRDefault="00483B9F" w:rsidP="00A0579C">
            <w:pPr>
              <w:spacing w:after="0" w:line="240" w:lineRule="auto"/>
              <w:jc w:val="center"/>
            </w:pPr>
            <w:r>
              <w:t>(1)</w:t>
            </w:r>
          </w:p>
          <w:p w14:paraId="0EF7E5F7" w14:textId="77777777" w:rsidR="00483B9F" w:rsidRDefault="00483B9F" w:rsidP="00A0579C">
            <w:pPr>
              <w:spacing w:after="0" w:line="240" w:lineRule="auto"/>
              <w:jc w:val="center"/>
            </w:pPr>
            <w:r>
              <w:t xml:space="preserve">[2 </w:t>
            </w:r>
            <w:proofErr w:type="spellStart"/>
            <w:r>
              <w:t>seg</w:t>
            </w:r>
            <w:proofErr w:type="spellEnd"/>
            <w:r>
              <w:t>.]</w:t>
            </w:r>
          </w:p>
        </w:tc>
        <w:tc>
          <w:tcPr>
            <w:tcW w:w="912" w:type="dxa"/>
            <w:vAlign w:val="center"/>
          </w:tcPr>
          <w:p w14:paraId="0EF7E5F8" w14:textId="77777777" w:rsidR="00483B9F" w:rsidRDefault="00483B9F" w:rsidP="007F05F8">
            <w:pPr>
              <w:spacing w:after="0" w:line="240" w:lineRule="auto"/>
              <w:jc w:val="center"/>
            </w:pPr>
          </w:p>
        </w:tc>
        <w:tc>
          <w:tcPr>
            <w:tcW w:w="913" w:type="dxa"/>
            <w:vAlign w:val="center"/>
          </w:tcPr>
          <w:p w14:paraId="0EF7E5F9" w14:textId="77777777" w:rsidR="00483B9F" w:rsidRDefault="00483B9F" w:rsidP="007F05F8">
            <w:pPr>
              <w:spacing w:after="0" w:line="240" w:lineRule="auto"/>
              <w:jc w:val="center"/>
            </w:pPr>
          </w:p>
        </w:tc>
      </w:tr>
      <w:tr w:rsidR="00483B9F" w14:paraId="0EF7E606" w14:textId="77777777" w:rsidTr="00483B9F">
        <w:trPr>
          <w:trHeight w:val="469"/>
          <w:jc w:val="center"/>
        </w:trPr>
        <w:tc>
          <w:tcPr>
            <w:tcW w:w="1564" w:type="dxa"/>
            <w:vAlign w:val="center"/>
          </w:tcPr>
          <w:p w14:paraId="0EF7E5FB" w14:textId="77777777" w:rsidR="00483B9F" w:rsidRDefault="00483B9F" w:rsidP="007F05F8">
            <w:pPr>
              <w:spacing w:after="0" w:line="240" w:lineRule="auto"/>
              <w:jc w:val="right"/>
            </w:pPr>
            <w:r>
              <w:t>Chocolate</w:t>
            </w:r>
          </w:p>
        </w:tc>
        <w:tc>
          <w:tcPr>
            <w:tcW w:w="926" w:type="dxa"/>
            <w:vAlign w:val="center"/>
          </w:tcPr>
          <w:p w14:paraId="0EF7E5FC" w14:textId="77777777" w:rsidR="00483B9F" w:rsidRDefault="002D7A17" w:rsidP="00483B9F">
            <w:pPr>
              <w:spacing w:after="0" w:line="240" w:lineRule="auto"/>
              <w:jc w:val="center"/>
            </w:pPr>
            <w:r>
              <w:t>50</w:t>
            </w:r>
          </w:p>
        </w:tc>
        <w:tc>
          <w:tcPr>
            <w:tcW w:w="1591" w:type="dxa"/>
            <w:vAlign w:val="center"/>
          </w:tcPr>
          <w:p w14:paraId="0EF7E5FD" w14:textId="77777777" w:rsidR="00483B9F" w:rsidRDefault="00483B9F" w:rsidP="007F05F8">
            <w:pPr>
              <w:spacing w:after="0" w:line="240" w:lineRule="auto"/>
              <w:jc w:val="center"/>
            </w:pPr>
            <w:r>
              <w:t>75 cc</w:t>
            </w:r>
          </w:p>
          <w:p w14:paraId="0EF7E5FE" w14:textId="77777777" w:rsidR="00483B9F" w:rsidRDefault="00483B9F" w:rsidP="00A0579C">
            <w:pPr>
              <w:spacing w:after="0" w:line="240" w:lineRule="auto"/>
              <w:jc w:val="center"/>
            </w:pPr>
            <w:r>
              <w:t xml:space="preserve">[7.5 </w:t>
            </w:r>
            <w:proofErr w:type="spellStart"/>
            <w:r>
              <w:t>seg</w:t>
            </w:r>
            <w:proofErr w:type="spellEnd"/>
            <w:r>
              <w:t>.]</w:t>
            </w:r>
          </w:p>
        </w:tc>
        <w:tc>
          <w:tcPr>
            <w:tcW w:w="912" w:type="dxa"/>
            <w:vAlign w:val="center"/>
          </w:tcPr>
          <w:p w14:paraId="0EF7E5FF" w14:textId="77777777" w:rsidR="00483B9F" w:rsidRDefault="00483B9F" w:rsidP="007F05F8">
            <w:pPr>
              <w:spacing w:after="0" w:line="240" w:lineRule="auto"/>
              <w:jc w:val="center"/>
            </w:pPr>
          </w:p>
        </w:tc>
        <w:tc>
          <w:tcPr>
            <w:tcW w:w="912" w:type="dxa"/>
            <w:vAlign w:val="center"/>
          </w:tcPr>
          <w:p w14:paraId="0EF7E600" w14:textId="77777777" w:rsidR="00483B9F" w:rsidRDefault="00483B9F" w:rsidP="007F05F8">
            <w:pPr>
              <w:spacing w:after="0" w:line="240" w:lineRule="auto"/>
              <w:jc w:val="center"/>
            </w:pPr>
          </w:p>
        </w:tc>
        <w:tc>
          <w:tcPr>
            <w:tcW w:w="912" w:type="dxa"/>
            <w:vAlign w:val="center"/>
          </w:tcPr>
          <w:p w14:paraId="0EF7E601" w14:textId="77777777" w:rsidR="00483B9F" w:rsidRDefault="00483B9F" w:rsidP="007F05F8">
            <w:pPr>
              <w:spacing w:after="0" w:line="240" w:lineRule="auto"/>
              <w:jc w:val="center"/>
            </w:pPr>
            <w:r>
              <w:t>(1)</w:t>
            </w:r>
          </w:p>
          <w:p w14:paraId="0EF7E602" w14:textId="77777777" w:rsidR="00483B9F" w:rsidRDefault="00483B9F" w:rsidP="007F05F8">
            <w:pPr>
              <w:spacing w:after="0" w:line="240" w:lineRule="auto"/>
              <w:jc w:val="center"/>
            </w:pPr>
            <w:r>
              <w:t xml:space="preserve">[4 </w:t>
            </w:r>
            <w:proofErr w:type="spellStart"/>
            <w:r>
              <w:t>seg</w:t>
            </w:r>
            <w:proofErr w:type="spellEnd"/>
            <w:r>
              <w:t>.]</w:t>
            </w:r>
          </w:p>
        </w:tc>
        <w:tc>
          <w:tcPr>
            <w:tcW w:w="912" w:type="dxa"/>
            <w:vAlign w:val="center"/>
          </w:tcPr>
          <w:p w14:paraId="0EF7E603" w14:textId="77777777" w:rsidR="00483B9F" w:rsidRDefault="00483B9F" w:rsidP="007F05F8">
            <w:pPr>
              <w:spacing w:after="0" w:line="240" w:lineRule="auto"/>
              <w:jc w:val="center"/>
            </w:pPr>
          </w:p>
        </w:tc>
        <w:tc>
          <w:tcPr>
            <w:tcW w:w="912" w:type="dxa"/>
            <w:vAlign w:val="center"/>
          </w:tcPr>
          <w:p w14:paraId="0EF7E604" w14:textId="77777777" w:rsidR="00483B9F" w:rsidRDefault="00483B9F" w:rsidP="007F05F8">
            <w:pPr>
              <w:spacing w:after="0" w:line="240" w:lineRule="auto"/>
              <w:jc w:val="center"/>
            </w:pPr>
          </w:p>
        </w:tc>
        <w:tc>
          <w:tcPr>
            <w:tcW w:w="913" w:type="dxa"/>
            <w:vAlign w:val="center"/>
          </w:tcPr>
          <w:p w14:paraId="0EF7E605" w14:textId="77777777" w:rsidR="00483B9F" w:rsidRDefault="00483B9F" w:rsidP="007F05F8">
            <w:pPr>
              <w:spacing w:after="0" w:line="240" w:lineRule="auto"/>
              <w:jc w:val="center"/>
            </w:pPr>
          </w:p>
        </w:tc>
      </w:tr>
      <w:tr w:rsidR="00483B9F" w14:paraId="0EF7E614" w14:textId="77777777" w:rsidTr="00483B9F">
        <w:trPr>
          <w:trHeight w:val="469"/>
          <w:jc w:val="center"/>
        </w:trPr>
        <w:tc>
          <w:tcPr>
            <w:tcW w:w="1564" w:type="dxa"/>
            <w:vAlign w:val="center"/>
          </w:tcPr>
          <w:p w14:paraId="0EF7E607" w14:textId="77777777" w:rsidR="00483B9F" w:rsidRDefault="00483B9F" w:rsidP="007F05F8">
            <w:pPr>
              <w:spacing w:after="0" w:line="240" w:lineRule="auto"/>
              <w:jc w:val="right"/>
            </w:pPr>
            <w:r>
              <w:t>Descafeinado</w:t>
            </w:r>
          </w:p>
          <w:p w14:paraId="0EF7E608" w14:textId="77777777" w:rsidR="00483B9F" w:rsidRDefault="00483B9F" w:rsidP="007F05F8">
            <w:pPr>
              <w:spacing w:after="0" w:line="240" w:lineRule="auto"/>
              <w:jc w:val="right"/>
            </w:pPr>
            <w:r>
              <w:t>de leche</w:t>
            </w:r>
          </w:p>
        </w:tc>
        <w:tc>
          <w:tcPr>
            <w:tcW w:w="926" w:type="dxa"/>
            <w:vAlign w:val="center"/>
          </w:tcPr>
          <w:p w14:paraId="0EF7E609" w14:textId="77777777" w:rsidR="00483B9F" w:rsidRDefault="002D7A17" w:rsidP="00483B9F">
            <w:pPr>
              <w:spacing w:after="0" w:line="240" w:lineRule="auto"/>
              <w:jc w:val="center"/>
            </w:pPr>
            <w:r>
              <w:t>50</w:t>
            </w:r>
          </w:p>
        </w:tc>
        <w:tc>
          <w:tcPr>
            <w:tcW w:w="1591" w:type="dxa"/>
            <w:vAlign w:val="center"/>
          </w:tcPr>
          <w:p w14:paraId="0EF7E60A" w14:textId="77777777" w:rsidR="00483B9F" w:rsidRDefault="00483B9F" w:rsidP="007F05F8">
            <w:pPr>
              <w:spacing w:after="0" w:line="240" w:lineRule="auto"/>
              <w:jc w:val="center"/>
            </w:pPr>
            <w:r>
              <w:t>100 cc</w:t>
            </w:r>
          </w:p>
          <w:p w14:paraId="0EF7E60B" w14:textId="77777777" w:rsidR="00483B9F" w:rsidRDefault="00483B9F" w:rsidP="00A0579C">
            <w:pPr>
              <w:spacing w:after="0" w:line="240" w:lineRule="auto"/>
              <w:jc w:val="center"/>
            </w:pPr>
            <w:r>
              <w:t xml:space="preserve">[10 </w:t>
            </w:r>
            <w:proofErr w:type="spellStart"/>
            <w:r>
              <w:t>seg</w:t>
            </w:r>
            <w:proofErr w:type="spellEnd"/>
            <w:r>
              <w:t>.]</w:t>
            </w:r>
          </w:p>
        </w:tc>
        <w:tc>
          <w:tcPr>
            <w:tcW w:w="912" w:type="dxa"/>
            <w:vAlign w:val="center"/>
          </w:tcPr>
          <w:p w14:paraId="0EF7E60C" w14:textId="77777777" w:rsidR="00483B9F" w:rsidRDefault="00483B9F" w:rsidP="007F05F8">
            <w:pPr>
              <w:spacing w:after="0" w:line="240" w:lineRule="auto"/>
              <w:jc w:val="center"/>
            </w:pPr>
          </w:p>
        </w:tc>
        <w:tc>
          <w:tcPr>
            <w:tcW w:w="912" w:type="dxa"/>
            <w:vAlign w:val="center"/>
          </w:tcPr>
          <w:p w14:paraId="0EF7E60D" w14:textId="77777777" w:rsidR="00483B9F" w:rsidRDefault="00483B9F" w:rsidP="007F05F8">
            <w:pPr>
              <w:spacing w:after="0" w:line="240" w:lineRule="auto"/>
              <w:jc w:val="center"/>
            </w:pPr>
            <w:r>
              <w:t>(2)</w:t>
            </w:r>
          </w:p>
          <w:p w14:paraId="0EF7E60E"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60F" w14:textId="77777777" w:rsidR="00483B9F" w:rsidRDefault="00483B9F" w:rsidP="007F05F8">
            <w:pPr>
              <w:spacing w:after="0" w:line="240" w:lineRule="auto"/>
              <w:jc w:val="center"/>
            </w:pPr>
          </w:p>
        </w:tc>
        <w:tc>
          <w:tcPr>
            <w:tcW w:w="912" w:type="dxa"/>
            <w:vAlign w:val="center"/>
          </w:tcPr>
          <w:p w14:paraId="0EF7E610" w14:textId="77777777" w:rsidR="00483B9F" w:rsidRDefault="00483B9F" w:rsidP="007F05F8">
            <w:pPr>
              <w:spacing w:after="0" w:line="240" w:lineRule="auto"/>
              <w:jc w:val="center"/>
            </w:pPr>
            <w:r>
              <w:t>(1)</w:t>
            </w:r>
          </w:p>
          <w:p w14:paraId="0EF7E611"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612" w14:textId="77777777" w:rsidR="00483B9F" w:rsidRDefault="00483B9F" w:rsidP="007F05F8">
            <w:pPr>
              <w:spacing w:after="0" w:line="240" w:lineRule="auto"/>
              <w:jc w:val="center"/>
            </w:pPr>
          </w:p>
        </w:tc>
        <w:tc>
          <w:tcPr>
            <w:tcW w:w="913" w:type="dxa"/>
            <w:vAlign w:val="center"/>
          </w:tcPr>
          <w:p w14:paraId="0EF7E613" w14:textId="77777777" w:rsidR="00483B9F" w:rsidRDefault="00483B9F" w:rsidP="007F05F8">
            <w:pPr>
              <w:spacing w:after="0" w:line="240" w:lineRule="auto"/>
              <w:jc w:val="center"/>
            </w:pPr>
          </w:p>
        </w:tc>
      </w:tr>
      <w:tr w:rsidR="00483B9F" w14:paraId="0EF7E624" w14:textId="77777777" w:rsidTr="00483B9F">
        <w:trPr>
          <w:trHeight w:val="469"/>
          <w:jc w:val="center"/>
        </w:trPr>
        <w:tc>
          <w:tcPr>
            <w:tcW w:w="1564" w:type="dxa"/>
            <w:vAlign w:val="center"/>
          </w:tcPr>
          <w:p w14:paraId="0EF7E615" w14:textId="77777777" w:rsidR="00483B9F" w:rsidRDefault="00483B9F" w:rsidP="007F05F8">
            <w:pPr>
              <w:spacing w:after="0" w:line="240" w:lineRule="auto"/>
              <w:jc w:val="right"/>
            </w:pPr>
            <w:r>
              <w:t>Capuchino</w:t>
            </w:r>
          </w:p>
          <w:p w14:paraId="0EF7E616" w14:textId="77777777" w:rsidR="00483B9F" w:rsidRDefault="00483B9F" w:rsidP="007F05F8">
            <w:pPr>
              <w:spacing w:after="0" w:line="240" w:lineRule="auto"/>
              <w:jc w:val="right"/>
            </w:pPr>
            <w:r>
              <w:t>avellana</w:t>
            </w:r>
          </w:p>
        </w:tc>
        <w:tc>
          <w:tcPr>
            <w:tcW w:w="926" w:type="dxa"/>
            <w:vAlign w:val="center"/>
          </w:tcPr>
          <w:p w14:paraId="0EF7E617" w14:textId="77777777" w:rsidR="00483B9F" w:rsidRDefault="002D7A17" w:rsidP="00483B9F">
            <w:pPr>
              <w:spacing w:after="0" w:line="240" w:lineRule="auto"/>
              <w:jc w:val="center"/>
            </w:pPr>
            <w:r>
              <w:t>50</w:t>
            </w:r>
          </w:p>
        </w:tc>
        <w:tc>
          <w:tcPr>
            <w:tcW w:w="1591" w:type="dxa"/>
            <w:vAlign w:val="center"/>
          </w:tcPr>
          <w:p w14:paraId="0EF7E618" w14:textId="77777777" w:rsidR="00483B9F" w:rsidRDefault="00483B9F" w:rsidP="007F05F8">
            <w:pPr>
              <w:spacing w:after="0" w:line="240" w:lineRule="auto"/>
              <w:jc w:val="center"/>
            </w:pPr>
            <w:r>
              <w:t>100 cc</w:t>
            </w:r>
          </w:p>
          <w:p w14:paraId="0EF7E619" w14:textId="77777777" w:rsidR="00483B9F" w:rsidRDefault="00483B9F" w:rsidP="00A0579C">
            <w:pPr>
              <w:spacing w:after="0" w:line="240" w:lineRule="auto"/>
              <w:jc w:val="center"/>
            </w:pPr>
            <w:r>
              <w:t xml:space="preserve">[10 </w:t>
            </w:r>
            <w:proofErr w:type="spellStart"/>
            <w:r>
              <w:t>seg</w:t>
            </w:r>
            <w:proofErr w:type="spellEnd"/>
            <w:r>
              <w:t>.]</w:t>
            </w:r>
          </w:p>
        </w:tc>
        <w:tc>
          <w:tcPr>
            <w:tcW w:w="912" w:type="dxa"/>
            <w:vAlign w:val="center"/>
          </w:tcPr>
          <w:p w14:paraId="0EF7E61A" w14:textId="77777777" w:rsidR="00483B9F" w:rsidRDefault="00483B9F" w:rsidP="007F05F8">
            <w:pPr>
              <w:spacing w:after="0" w:line="240" w:lineRule="auto"/>
              <w:jc w:val="center"/>
            </w:pPr>
            <w:r>
              <w:t>(1)</w:t>
            </w:r>
          </w:p>
          <w:p w14:paraId="0EF7E61B"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61C" w14:textId="77777777" w:rsidR="00483B9F" w:rsidRDefault="00483B9F" w:rsidP="007F05F8">
            <w:pPr>
              <w:spacing w:after="0" w:line="240" w:lineRule="auto"/>
              <w:jc w:val="center"/>
            </w:pPr>
            <w:r>
              <w:t>(2)</w:t>
            </w:r>
          </w:p>
          <w:p w14:paraId="0EF7E61D"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61E" w14:textId="77777777" w:rsidR="00483B9F" w:rsidRDefault="00483B9F" w:rsidP="007F05F8">
            <w:pPr>
              <w:spacing w:after="0" w:line="240" w:lineRule="auto"/>
              <w:jc w:val="center"/>
            </w:pPr>
            <w:r>
              <w:t>(3)</w:t>
            </w:r>
          </w:p>
          <w:p w14:paraId="0EF7E61F" w14:textId="77777777" w:rsidR="00483B9F" w:rsidRDefault="00483B9F" w:rsidP="007F05F8">
            <w:pPr>
              <w:spacing w:after="0" w:line="240" w:lineRule="auto"/>
              <w:jc w:val="center"/>
            </w:pPr>
            <w:r>
              <w:t xml:space="preserve">[2 </w:t>
            </w:r>
            <w:proofErr w:type="spellStart"/>
            <w:r>
              <w:t>seg</w:t>
            </w:r>
            <w:proofErr w:type="spellEnd"/>
            <w:r>
              <w:t>.]</w:t>
            </w:r>
          </w:p>
        </w:tc>
        <w:tc>
          <w:tcPr>
            <w:tcW w:w="912" w:type="dxa"/>
            <w:vAlign w:val="center"/>
          </w:tcPr>
          <w:p w14:paraId="0EF7E620" w14:textId="77777777" w:rsidR="00483B9F" w:rsidRDefault="00483B9F" w:rsidP="007F05F8">
            <w:pPr>
              <w:spacing w:after="0" w:line="240" w:lineRule="auto"/>
              <w:jc w:val="center"/>
            </w:pPr>
          </w:p>
        </w:tc>
        <w:tc>
          <w:tcPr>
            <w:tcW w:w="912" w:type="dxa"/>
            <w:vAlign w:val="center"/>
          </w:tcPr>
          <w:p w14:paraId="0EF7E621" w14:textId="77777777" w:rsidR="00483B9F" w:rsidRDefault="00483B9F" w:rsidP="007F05F8">
            <w:pPr>
              <w:spacing w:after="0" w:line="240" w:lineRule="auto"/>
              <w:jc w:val="center"/>
            </w:pPr>
            <w:r>
              <w:t>(4)</w:t>
            </w:r>
          </w:p>
          <w:p w14:paraId="0EF7E622" w14:textId="77777777" w:rsidR="00483B9F" w:rsidRDefault="00483B9F" w:rsidP="007F05F8">
            <w:pPr>
              <w:spacing w:after="0" w:line="240" w:lineRule="auto"/>
              <w:jc w:val="center"/>
            </w:pPr>
            <w:r>
              <w:t xml:space="preserve">[1 </w:t>
            </w:r>
            <w:proofErr w:type="spellStart"/>
            <w:r>
              <w:t>seg</w:t>
            </w:r>
            <w:proofErr w:type="spellEnd"/>
            <w:r>
              <w:t>.]</w:t>
            </w:r>
          </w:p>
        </w:tc>
        <w:tc>
          <w:tcPr>
            <w:tcW w:w="913" w:type="dxa"/>
            <w:vAlign w:val="center"/>
          </w:tcPr>
          <w:p w14:paraId="0EF7E623" w14:textId="77777777" w:rsidR="00483B9F" w:rsidRDefault="00483B9F" w:rsidP="007F05F8">
            <w:pPr>
              <w:spacing w:after="0" w:line="240" w:lineRule="auto"/>
              <w:jc w:val="center"/>
            </w:pPr>
          </w:p>
        </w:tc>
      </w:tr>
      <w:tr w:rsidR="00483B9F" w14:paraId="0EF7E632" w14:textId="77777777" w:rsidTr="00483B9F">
        <w:trPr>
          <w:trHeight w:val="469"/>
          <w:jc w:val="center"/>
        </w:trPr>
        <w:tc>
          <w:tcPr>
            <w:tcW w:w="1564" w:type="dxa"/>
            <w:vAlign w:val="center"/>
          </w:tcPr>
          <w:p w14:paraId="0EF7E625" w14:textId="77777777" w:rsidR="00483B9F" w:rsidRDefault="00483B9F" w:rsidP="007F05F8">
            <w:pPr>
              <w:spacing w:after="0" w:line="240" w:lineRule="auto"/>
              <w:jc w:val="right"/>
            </w:pPr>
            <w:r>
              <w:t>Chocolate</w:t>
            </w:r>
          </w:p>
          <w:p w14:paraId="0EF7E626" w14:textId="77777777" w:rsidR="00483B9F" w:rsidRDefault="00483B9F" w:rsidP="007F05F8">
            <w:pPr>
              <w:spacing w:after="0" w:line="240" w:lineRule="auto"/>
              <w:jc w:val="right"/>
            </w:pPr>
            <w:r>
              <w:t>con leche</w:t>
            </w:r>
          </w:p>
        </w:tc>
        <w:tc>
          <w:tcPr>
            <w:tcW w:w="926" w:type="dxa"/>
            <w:vAlign w:val="center"/>
          </w:tcPr>
          <w:p w14:paraId="0EF7E627" w14:textId="77777777" w:rsidR="00483B9F" w:rsidRDefault="002D7A17" w:rsidP="00483B9F">
            <w:pPr>
              <w:spacing w:after="0" w:line="240" w:lineRule="auto"/>
              <w:jc w:val="center"/>
            </w:pPr>
            <w:r>
              <w:t>50</w:t>
            </w:r>
          </w:p>
        </w:tc>
        <w:tc>
          <w:tcPr>
            <w:tcW w:w="1591" w:type="dxa"/>
            <w:vAlign w:val="center"/>
          </w:tcPr>
          <w:p w14:paraId="0EF7E628" w14:textId="77777777" w:rsidR="00483B9F" w:rsidRDefault="00483B9F" w:rsidP="007F05F8">
            <w:pPr>
              <w:spacing w:after="0" w:line="240" w:lineRule="auto"/>
              <w:jc w:val="center"/>
            </w:pPr>
            <w:r>
              <w:t>100 cc</w:t>
            </w:r>
          </w:p>
          <w:p w14:paraId="0EF7E629" w14:textId="77777777" w:rsidR="00483B9F" w:rsidRDefault="00483B9F" w:rsidP="00A0579C">
            <w:pPr>
              <w:spacing w:after="0" w:line="240" w:lineRule="auto"/>
              <w:jc w:val="center"/>
            </w:pPr>
            <w:r>
              <w:t xml:space="preserve">[10 </w:t>
            </w:r>
            <w:proofErr w:type="spellStart"/>
            <w:r>
              <w:t>seg</w:t>
            </w:r>
            <w:proofErr w:type="spellEnd"/>
            <w:r>
              <w:t>.]</w:t>
            </w:r>
          </w:p>
        </w:tc>
        <w:tc>
          <w:tcPr>
            <w:tcW w:w="912" w:type="dxa"/>
            <w:vAlign w:val="center"/>
          </w:tcPr>
          <w:p w14:paraId="0EF7E62A" w14:textId="77777777" w:rsidR="00483B9F" w:rsidRDefault="00483B9F" w:rsidP="007F05F8">
            <w:pPr>
              <w:spacing w:after="0" w:line="240" w:lineRule="auto"/>
              <w:jc w:val="center"/>
            </w:pPr>
          </w:p>
        </w:tc>
        <w:tc>
          <w:tcPr>
            <w:tcW w:w="912" w:type="dxa"/>
            <w:vAlign w:val="center"/>
          </w:tcPr>
          <w:p w14:paraId="0EF7E62B" w14:textId="77777777" w:rsidR="00483B9F" w:rsidRDefault="00483B9F" w:rsidP="007F05F8">
            <w:pPr>
              <w:spacing w:after="0" w:line="240" w:lineRule="auto"/>
              <w:jc w:val="center"/>
            </w:pPr>
            <w:r>
              <w:t>(1)</w:t>
            </w:r>
          </w:p>
          <w:p w14:paraId="0EF7E62C" w14:textId="77777777" w:rsidR="00483B9F" w:rsidRDefault="00483B9F" w:rsidP="00A0579C">
            <w:pPr>
              <w:spacing w:after="0" w:line="240" w:lineRule="auto"/>
              <w:jc w:val="center"/>
            </w:pPr>
            <w:r>
              <w:t xml:space="preserve">[3 </w:t>
            </w:r>
            <w:proofErr w:type="spellStart"/>
            <w:r>
              <w:t>seg</w:t>
            </w:r>
            <w:proofErr w:type="spellEnd"/>
            <w:r>
              <w:t>.]</w:t>
            </w:r>
          </w:p>
        </w:tc>
        <w:tc>
          <w:tcPr>
            <w:tcW w:w="912" w:type="dxa"/>
            <w:vAlign w:val="center"/>
          </w:tcPr>
          <w:p w14:paraId="0EF7E62D" w14:textId="77777777" w:rsidR="00483B9F" w:rsidRDefault="00483B9F" w:rsidP="007F05F8">
            <w:pPr>
              <w:spacing w:after="0" w:line="240" w:lineRule="auto"/>
              <w:jc w:val="center"/>
            </w:pPr>
            <w:r>
              <w:t>(2)</w:t>
            </w:r>
          </w:p>
          <w:p w14:paraId="0EF7E62E" w14:textId="77777777" w:rsidR="00483B9F" w:rsidRDefault="00483B9F" w:rsidP="007F05F8">
            <w:pPr>
              <w:spacing w:after="0" w:line="240" w:lineRule="auto"/>
              <w:jc w:val="center"/>
            </w:pPr>
            <w:r>
              <w:t xml:space="preserve">[3 </w:t>
            </w:r>
            <w:proofErr w:type="spellStart"/>
            <w:r>
              <w:t>seg</w:t>
            </w:r>
            <w:proofErr w:type="spellEnd"/>
            <w:r>
              <w:t>.]</w:t>
            </w:r>
          </w:p>
        </w:tc>
        <w:tc>
          <w:tcPr>
            <w:tcW w:w="912" w:type="dxa"/>
            <w:vAlign w:val="center"/>
          </w:tcPr>
          <w:p w14:paraId="0EF7E62F" w14:textId="77777777" w:rsidR="00483B9F" w:rsidRDefault="00483B9F" w:rsidP="007F05F8">
            <w:pPr>
              <w:spacing w:after="0" w:line="240" w:lineRule="auto"/>
              <w:jc w:val="center"/>
            </w:pPr>
          </w:p>
        </w:tc>
        <w:tc>
          <w:tcPr>
            <w:tcW w:w="912" w:type="dxa"/>
            <w:vAlign w:val="center"/>
          </w:tcPr>
          <w:p w14:paraId="0EF7E630" w14:textId="77777777" w:rsidR="00483B9F" w:rsidRDefault="00483B9F" w:rsidP="007F05F8">
            <w:pPr>
              <w:spacing w:after="0" w:line="240" w:lineRule="auto"/>
              <w:jc w:val="center"/>
            </w:pPr>
          </w:p>
        </w:tc>
        <w:tc>
          <w:tcPr>
            <w:tcW w:w="913" w:type="dxa"/>
            <w:vAlign w:val="center"/>
          </w:tcPr>
          <w:p w14:paraId="0EF7E631" w14:textId="77777777" w:rsidR="00483B9F" w:rsidRDefault="00483B9F" w:rsidP="007F05F8">
            <w:pPr>
              <w:spacing w:after="0" w:line="240" w:lineRule="auto"/>
              <w:jc w:val="center"/>
            </w:pPr>
          </w:p>
        </w:tc>
      </w:tr>
      <w:tr w:rsidR="00483B9F" w14:paraId="0EF7E63F" w14:textId="77777777" w:rsidTr="00483B9F">
        <w:trPr>
          <w:trHeight w:val="469"/>
          <w:jc w:val="center"/>
        </w:trPr>
        <w:tc>
          <w:tcPr>
            <w:tcW w:w="1564" w:type="dxa"/>
            <w:vAlign w:val="center"/>
          </w:tcPr>
          <w:p w14:paraId="0EF7E633" w14:textId="77777777" w:rsidR="00483B9F" w:rsidRDefault="00483B9F" w:rsidP="007F05F8">
            <w:pPr>
              <w:spacing w:after="0" w:line="240" w:lineRule="auto"/>
              <w:jc w:val="right"/>
            </w:pPr>
            <w:r>
              <w:t>Poleo</w:t>
            </w:r>
          </w:p>
          <w:p w14:paraId="0EF7E634" w14:textId="77777777" w:rsidR="00483B9F" w:rsidRDefault="00483B9F" w:rsidP="007F05F8">
            <w:pPr>
              <w:spacing w:after="0" w:line="240" w:lineRule="auto"/>
              <w:jc w:val="right"/>
            </w:pPr>
            <w:r>
              <w:t>menta</w:t>
            </w:r>
          </w:p>
        </w:tc>
        <w:tc>
          <w:tcPr>
            <w:tcW w:w="926" w:type="dxa"/>
            <w:vAlign w:val="center"/>
          </w:tcPr>
          <w:p w14:paraId="0EF7E635" w14:textId="77777777" w:rsidR="00483B9F" w:rsidRDefault="002D7A17" w:rsidP="00483B9F">
            <w:pPr>
              <w:spacing w:after="0" w:line="240" w:lineRule="auto"/>
              <w:jc w:val="center"/>
            </w:pPr>
            <w:r>
              <w:t>50</w:t>
            </w:r>
          </w:p>
        </w:tc>
        <w:tc>
          <w:tcPr>
            <w:tcW w:w="1591" w:type="dxa"/>
            <w:vAlign w:val="center"/>
          </w:tcPr>
          <w:p w14:paraId="0EF7E636" w14:textId="77777777" w:rsidR="00483B9F" w:rsidRDefault="00483B9F" w:rsidP="007F05F8">
            <w:pPr>
              <w:spacing w:after="0" w:line="240" w:lineRule="auto"/>
              <w:jc w:val="center"/>
            </w:pPr>
            <w:r>
              <w:t>75 cc</w:t>
            </w:r>
          </w:p>
          <w:p w14:paraId="0EF7E637" w14:textId="77777777" w:rsidR="00483B9F" w:rsidRDefault="00483B9F" w:rsidP="00A0579C">
            <w:pPr>
              <w:spacing w:after="0" w:line="240" w:lineRule="auto"/>
              <w:jc w:val="center"/>
            </w:pPr>
            <w:r>
              <w:t xml:space="preserve">[7.5 </w:t>
            </w:r>
            <w:proofErr w:type="spellStart"/>
            <w:r>
              <w:t>seg</w:t>
            </w:r>
            <w:proofErr w:type="spellEnd"/>
            <w:r>
              <w:t>.]</w:t>
            </w:r>
          </w:p>
        </w:tc>
        <w:tc>
          <w:tcPr>
            <w:tcW w:w="912" w:type="dxa"/>
            <w:vAlign w:val="center"/>
          </w:tcPr>
          <w:p w14:paraId="0EF7E638" w14:textId="77777777" w:rsidR="00483B9F" w:rsidRDefault="00483B9F" w:rsidP="007F05F8">
            <w:pPr>
              <w:spacing w:after="0" w:line="240" w:lineRule="auto"/>
              <w:jc w:val="center"/>
            </w:pPr>
          </w:p>
        </w:tc>
        <w:tc>
          <w:tcPr>
            <w:tcW w:w="912" w:type="dxa"/>
            <w:vAlign w:val="center"/>
          </w:tcPr>
          <w:p w14:paraId="0EF7E639" w14:textId="77777777" w:rsidR="00483B9F" w:rsidRDefault="00483B9F" w:rsidP="007F05F8">
            <w:pPr>
              <w:spacing w:after="0" w:line="240" w:lineRule="auto"/>
              <w:jc w:val="center"/>
            </w:pPr>
          </w:p>
        </w:tc>
        <w:tc>
          <w:tcPr>
            <w:tcW w:w="912" w:type="dxa"/>
            <w:vAlign w:val="center"/>
          </w:tcPr>
          <w:p w14:paraId="0EF7E63A" w14:textId="77777777" w:rsidR="00483B9F" w:rsidRDefault="00483B9F" w:rsidP="007F05F8">
            <w:pPr>
              <w:spacing w:after="0" w:line="240" w:lineRule="auto"/>
              <w:jc w:val="center"/>
            </w:pPr>
          </w:p>
        </w:tc>
        <w:tc>
          <w:tcPr>
            <w:tcW w:w="912" w:type="dxa"/>
            <w:vAlign w:val="center"/>
          </w:tcPr>
          <w:p w14:paraId="0EF7E63B" w14:textId="77777777" w:rsidR="00483B9F" w:rsidRDefault="00483B9F" w:rsidP="007F05F8">
            <w:pPr>
              <w:spacing w:after="0" w:line="240" w:lineRule="auto"/>
              <w:jc w:val="center"/>
            </w:pPr>
          </w:p>
        </w:tc>
        <w:tc>
          <w:tcPr>
            <w:tcW w:w="912" w:type="dxa"/>
            <w:vAlign w:val="center"/>
          </w:tcPr>
          <w:p w14:paraId="0EF7E63C" w14:textId="77777777" w:rsidR="00483B9F" w:rsidRDefault="00483B9F" w:rsidP="007F05F8">
            <w:pPr>
              <w:spacing w:after="0" w:line="240" w:lineRule="auto"/>
              <w:jc w:val="center"/>
            </w:pPr>
          </w:p>
        </w:tc>
        <w:tc>
          <w:tcPr>
            <w:tcW w:w="913" w:type="dxa"/>
            <w:vAlign w:val="center"/>
          </w:tcPr>
          <w:p w14:paraId="0EF7E63D" w14:textId="77777777" w:rsidR="00483B9F" w:rsidRDefault="00483B9F" w:rsidP="007F05F8">
            <w:pPr>
              <w:spacing w:after="0" w:line="240" w:lineRule="auto"/>
              <w:jc w:val="center"/>
            </w:pPr>
            <w:r>
              <w:t>(1)</w:t>
            </w:r>
          </w:p>
          <w:p w14:paraId="0EF7E63E" w14:textId="77777777" w:rsidR="00483B9F" w:rsidRDefault="00483B9F" w:rsidP="007F05F8">
            <w:pPr>
              <w:spacing w:after="0" w:line="240" w:lineRule="auto"/>
              <w:jc w:val="center"/>
            </w:pPr>
            <w:r>
              <w:t xml:space="preserve">[3 </w:t>
            </w:r>
            <w:proofErr w:type="spellStart"/>
            <w:r>
              <w:t>seg</w:t>
            </w:r>
            <w:proofErr w:type="spellEnd"/>
            <w:r>
              <w:t>.]</w:t>
            </w:r>
          </w:p>
        </w:tc>
      </w:tr>
    </w:tbl>
    <w:p w14:paraId="0EF7E640" w14:textId="77777777" w:rsidR="00483B9F" w:rsidRDefault="00483B9F" w:rsidP="00FA5738"/>
    <w:p w14:paraId="0EF7E641" w14:textId="77777777" w:rsidR="00DA6C07" w:rsidRDefault="00DA6C07" w:rsidP="00FA5738"/>
    <w:p w14:paraId="0EF7E642" w14:textId="77777777" w:rsidR="000D063D" w:rsidRDefault="00912AC2" w:rsidP="00FA5738">
      <w:r>
        <w:lastRenderedPageBreak/>
        <w:t>Algunos de los comportamientos especiales de la máquina son:</w:t>
      </w:r>
    </w:p>
    <w:p w14:paraId="0EF7E643" w14:textId="77777777" w:rsidR="00912AC2" w:rsidRDefault="00912AC2" w:rsidP="00912AC2">
      <w:pPr>
        <w:pStyle w:val="ListParagraph"/>
        <w:numPr>
          <w:ilvl w:val="0"/>
          <w:numId w:val="32"/>
        </w:numPr>
      </w:pPr>
      <w:r>
        <w:t xml:space="preserve">Si estando en modo de reposo, la selección de azúcar es distinta a la normal durante más de </w:t>
      </w:r>
      <w:r w:rsidR="002D7A17">
        <w:t>3</w:t>
      </w:r>
      <w:r>
        <w:t>0 segundos</w:t>
      </w:r>
      <w:r w:rsidR="00DF1569">
        <w:t xml:space="preserve"> y el usuario no realiza ninguna acción</w:t>
      </w:r>
      <w:r>
        <w:t>, ésta vuelve al estado de azúcar nominal.</w:t>
      </w:r>
    </w:p>
    <w:p w14:paraId="0EF7E644" w14:textId="70FB3829" w:rsidR="00912AC2" w:rsidRDefault="00912AC2" w:rsidP="00912AC2">
      <w:pPr>
        <w:pStyle w:val="ListParagraph"/>
        <w:numPr>
          <w:ilvl w:val="0"/>
          <w:numId w:val="32"/>
        </w:numPr>
      </w:pPr>
      <w:r>
        <w:t>Una vez pulsado el botón de bebida, si el usuario ha introducido previamente una cantidad de dinero suficiente para la selecci</w:t>
      </w:r>
      <w:r w:rsidR="00483B9F">
        <w:t xml:space="preserve">ón de la bebida, el proceso de preparación de </w:t>
      </w:r>
      <w:r w:rsidR="001C356B">
        <w:t>esta</w:t>
      </w:r>
      <w:r w:rsidR="00483B9F">
        <w:t xml:space="preserve"> es irreversible y el botón de reembolso queda inoperativo.</w:t>
      </w:r>
    </w:p>
    <w:p w14:paraId="0EF7E645" w14:textId="77777777" w:rsidR="00483B9F" w:rsidRDefault="00483B9F" w:rsidP="00483B9F">
      <w:pPr>
        <w:pStyle w:val="ListParagraph"/>
        <w:numPr>
          <w:ilvl w:val="0"/>
          <w:numId w:val="32"/>
        </w:numPr>
      </w:pPr>
      <w:r>
        <w:t xml:space="preserve">La cantidad máxima admisible por el monedero es de </w:t>
      </w:r>
      <w:r w:rsidR="002D7A17">
        <w:t xml:space="preserve">2 </w:t>
      </w:r>
      <w:r>
        <w:t>Euros, si la cantidad introducida fuese mayor</w:t>
      </w:r>
      <w:r w:rsidR="00DF1569">
        <w:t>,</w:t>
      </w:r>
      <w:r>
        <w:t xml:space="preserve"> el controlador hará que el monedero reembolse </w:t>
      </w:r>
      <w:r w:rsidR="002D7A17">
        <w:t>las</w:t>
      </w:r>
      <w:r>
        <w:t xml:space="preserve"> monedas</w:t>
      </w:r>
      <w:r w:rsidR="002D7A17">
        <w:t xml:space="preserve"> sobrantes</w:t>
      </w:r>
      <w:r>
        <w:t>.</w:t>
      </w:r>
    </w:p>
    <w:p w14:paraId="0EF7E646" w14:textId="77777777" w:rsidR="00483B9F" w:rsidRDefault="00483B9F" w:rsidP="00483B9F">
      <w:pPr>
        <w:pStyle w:val="ListParagraph"/>
        <w:numPr>
          <w:ilvl w:val="0"/>
          <w:numId w:val="32"/>
        </w:numPr>
      </w:pPr>
      <w:r>
        <w:t>Si la máquina se queda sin suministro de agua, se considerará fuera de servicio.</w:t>
      </w:r>
    </w:p>
    <w:p w14:paraId="0EF7E647" w14:textId="77777777" w:rsidR="00483B9F" w:rsidRDefault="00483B9F" w:rsidP="00483B9F">
      <w:pPr>
        <w:pStyle w:val="ListParagraph"/>
        <w:numPr>
          <w:ilvl w:val="0"/>
          <w:numId w:val="32"/>
        </w:numPr>
      </w:pPr>
      <w:r>
        <w:t>Si la máquina se queda sin suministro de cucharillas</w:t>
      </w:r>
      <w:r w:rsidR="00DF1569">
        <w:t>, vasos o azúcar</w:t>
      </w:r>
      <w:r>
        <w:t>, la máquina seguirá en comportamiento normal dispensando bebidas.</w:t>
      </w:r>
    </w:p>
    <w:p w14:paraId="0EF7E648" w14:textId="77777777" w:rsidR="00DF1569" w:rsidRDefault="00DF1569" w:rsidP="00DF1569">
      <w:pPr>
        <w:pStyle w:val="ListParagraph"/>
      </w:pPr>
    </w:p>
    <w:p w14:paraId="0EF7E649" w14:textId="5741EC05" w:rsidR="00DF1569" w:rsidRDefault="00DF1569" w:rsidP="00DF1569">
      <w:r>
        <w:t>Requerimientos adicionales</w:t>
      </w:r>
      <w:r w:rsidR="00C44B24">
        <w:t xml:space="preserve"> </w:t>
      </w:r>
    </w:p>
    <w:p w14:paraId="0EF7E64A" w14:textId="116B507F" w:rsidR="00483B9F" w:rsidRDefault="005632F8" w:rsidP="00483B9F">
      <w:pPr>
        <w:pStyle w:val="ListParagraph"/>
        <w:numPr>
          <w:ilvl w:val="0"/>
          <w:numId w:val="32"/>
        </w:numPr>
      </w:pPr>
      <w:r>
        <w:t>P</w:t>
      </w:r>
      <w:r w:rsidR="00DF1569">
        <w:t>rogramar algún “malfuncionamiento” de la máquina con objeto de aumentar la productividad directa (por ejemplo: de vez en cuando “se traga” las monedas, suministra menos azúcar…).</w:t>
      </w:r>
    </w:p>
    <w:p w14:paraId="0EF7E64B" w14:textId="77777777" w:rsidR="00DF1569" w:rsidRDefault="00DF1569" w:rsidP="00DF1569">
      <w:pPr>
        <w:pStyle w:val="ListParagraph"/>
      </w:pPr>
    </w:p>
    <w:p w14:paraId="0EF7E652" w14:textId="0644F2B7" w:rsidR="005464BB" w:rsidRPr="005464BB" w:rsidRDefault="009079B5" w:rsidP="005464BB">
      <w:pPr>
        <w:pStyle w:val="ListParagraph"/>
        <w:numPr>
          <w:ilvl w:val="0"/>
          <w:numId w:val="32"/>
        </w:numPr>
        <w:sectPr w:rsidR="005464BB" w:rsidRPr="005464BB" w:rsidSect="008C1539">
          <w:footerReference w:type="default" r:id="rId20"/>
          <w:pgSz w:w="11906" w:h="16838"/>
          <w:pgMar w:top="1418" w:right="1418" w:bottom="1418" w:left="1418" w:header="709" w:footer="709" w:gutter="0"/>
          <w:pgNumType w:start="1"/>
          <w:cols w:space="708"/>
          <w:docGrid w:linePitch="360"/>
        </w:sectPr>
      </w:pPr>
      <w:r>
        <w:t>Programar el controlador de forma que e</w:t>
      </w:r>
      <w:r w:rsidR="00DF1569">
        <w:t xml:space="preserve">l comportamiento de la máquina </w:t>
      </w:r>
      <w:r>
        <w:t>sea</w:t>
      </w:r>
      <w:r w:rsidR="00DF1569">
        <w:t xml:space="preserve"> reconfigurable en la dosificación de bebidas, es decir, la configuración de qué ingredientes, en qué orden y cuánto tiempo de dosificación debe se</w:t>
      </w:r>
      <w:r w:rsidR="00505B7E">
        <w:t>r</w:t>
      </w:r>
      <w:r w:rsidR="00DF1569">
        <w:t xml:space="preserve"> reconfigurable cómodamente</w:t>
      </w:r>
      <w:r w:rsidR="00262533">
        <w:t>.</w:t>
      </w:r>
    </w:p>
    <w:p w14:paraId="0EF7E653" w14:textId="77777777" w:rsidR="003654FC" w:rsidRPr="00F47101" w:rsidRDefault="003654FC" w:rsidP="00262533">
      <w:pPr>
        <w:pStyle w:val="Heading1"/>
        <w:ind w:left="0" w:firstLine="0"/>
      </w:pPr>
      <w:bookmarkStart w:id="18" w:name="_Toc412981176"/>
      <w:r w:rsidRPr="00FF362E">
        <w:lastRenderedPageBreak/>
        <w:t>Parte</w:t>
      </w:r>
      <w:r>
        <w:t xml:space="preserve"> II – Parte Práctica</w:t>
      </w:r>
      <w:bookmarkEnd w:id="18"/>
    </w:p>
    <w:p w14:paraId="0EF7E654" w14:textId="77777777" w:rsidR="005D4C13" w:rsidRDefault="00483B9F" w:rsidP="00483B9F">
      <w:r>
        <w:t>Supuesto que el controlador se comunica con el monedero y con la pantalla informativa y que, además, tiene acceso a todos los sensores y actuadores del sistema, se pide:</w:t>
      </w:r>
    </w:p>
    <w:p w14:paraId="0EF7E655" w14:textId="77777777" w:rsidR="00483B9F" w:rsidRDefault="00483B9F" w:rsidP="00483B9F">
      <w:pPr>
        <w:pStyle w:val="ListParagraph"/>
        <w:numPr>
          <w:ilvl w:val="1"/>
          <w:numId w:val="2"/>
        </w:numPr>
      </w:pPr>
      <w:r>
        <w:t xml:space="preserve">Añadir los elementos funcionales que </w:t>
      </w:r>
      <w:r w:rsidR="006C463D">
        <w:t>se</w:t>
      </w:r>
      <w:r>
        <w:t xml:space="preserve"> estime</w:t>
      </w:r>
      <w:r w:rsidR="006C463D">
        <w:t>n</w:t>
      </w:r>
      <w:r>
        <w:t xml:space="preserve"> oportuno</w:t>
      </w:r>
      <w:r w:rsidR="006C463D">
        <w:t>s</w:t>
      </w:r>
      <w:r>
        <w:t xml:space="preserve"> si </w:t>
      </w:r>
      <w:r w:rsidR="006C463D">
        <w:t xml:space="preserve">se </w:t>
      </w:r>
      <w:r>
        <w:t>considera que los definidos en la práctica no son suficientes para el normal funcionamiento de la máquina.</w:t>
      </w:r>
    </w:p>
    <w:p w14:paraId="0EF7E656" w14:textId="77777777" w:rsidR="00483B9F" w:rsidRDefault="00483B9F" w:rsidP="00483B9F">
      <w:pPr>
        <w:pStyle w:val="ListParagraph"/>
        <w:ind w:left="1440"/>
      </w:pPr>
    </w:p>
    <w:p w14:paraId="0EF7E657" w14:textId="165B5C7F" w:rsidR="00483B9F" w:rsidRDefault="00206F33" w:rsidP="00483B9F">
      <w:pPr>
        <w:pStyle w:val="ListParagraph"/>
        <w:numPr>
          <w:ilvl w:val="1"/>
          <w:numId w:val="2"/>
        </w:numPr>
      </w:pPr>
      <w:r>
        <w:t>Definir el tipo de señales</w:t>
      </w:r>
      <w:r w:rsidR="00483B9F">
        <w:t xml:space="preserve"> que comandan el sistema y las señales que se leen de los sensores.</w:t>
      </w:r>
    </w:p>
    <w:p w14:paraId="0EF7E658" w14:textId="77777777" w:rsidR="006C463D" w:rsidRDefault="006C463D" w:rsidP="006C463D">
      <w:pPr>
        <w:pStyle w:val="ListParagraph"/>
      </w:pPr>
    </w:p>
    <w:p w14:paraId="0EF7E659" w14:textId="191B3EFC" w:rsidR="006C463D" w:rsidRDefault="006C463D" w:rsidP="00483B9F">
      <w:pPr>
        <w:pStyle w:val="ListParagraph"/>
        <w:numPr>
          <w:ilvl w:val="1"/>
          <w:numId w:val="2"/>
        </w:numPr>
      </w:pPr>
      <w:r>
        <w:t>Realizar el GRAFCET de</w:t>
      </w:r>
      <w:r w:rsidR="00DF6C7A">
        <w:t xml:space="preserve">l automatismo </w:t>
      </w:r>
      <w:r w:rsidR="00206F33">
        <w:t>considerando</w:t>
      </w:r>
      <w:r>
        <w:t xml:space="preserve"> todos los posibles funcionamientos descritos en la práctica.</w:t>
      </w:r>
    </w:p>
    <w:p w14:paraId="0EF7E65A" w14:textId="77777777" w:rsidR="006C463D" w:rsidRDefault="006C463D" w:rsidP="006C463D">
      <w:pPr>
        <w:pStyle w:val="ListParagraph"/>
      </w:pPr>
    </w:p>
    <w:p w14:paraId="0EF7E65B" w14:textId="77777777" w:rsidR="006C463D" w:rsidRDefault="006C463D" w:rsidP="006C463D"/>
    <w:p w14:paraId="0EF7E65C" w14:textId="77777777" w:rsidR="00483B9F" w:rsidRDefault="00483B9F" w:rsidP="006C463D">
      <w:pPr>
        <w:pStyle w:val="ListParagraph"/>
        <w:ind w:left="1440"/>
      </w:pPr>
    </w:p>
    <w:p w14:paraId="0EF7E65D" w14:textId="77777777" w:rsidR="00165840" w:rsidRPr="002F23AA" w:rsidRDefault="00A67570" w:rsidP="00A34C92">
      <w:r>
        <w:t xml:space="preserve"> </w:t>
      </w:r>
    </w:p>
    <w:sectPr w:rsidR="00165840" w:rsidRPr="002F23AA" w:rsidSect="00250B6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A1576" w14:textId="77777777" w:rsidR="00E73906" w:rsidRDefault="00E73906">
      <w:r>
        <w:separator/>
      </w:r>
    </w:p>
  </w:endnote>
  <w:endnote w:type="continuationSeparator" w:id="0">
    <w:p w14:paraId="45DD71BB" w14:textId="77777777" w:rsidR="00E73906" w:rsidRDefault="00E73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OFDJPI+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7E676" w14:textId="77777777" w:rsidR="00603CFD" w:rsidRDefault="00603CFD" w:rsidP="00353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F7E677" w14:textId="77777777" w:rsidR="00603CFD" w:rsidRDefault="00603CFD" w:rsidP="003E74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7E678" w14:textId="77777777" w:rsidR="00603CFD" w:rsidRPr="003D536A" w:rsidRDefault="00603CFD" w:rsidP="00142EC2">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7E679" w14:textId="77777777" w:rsidR="00603CFD" w:rsidRPr="003D536A" w:rsidRDefault="00603CFD" w:rsidP="00142EC2">
    <w:pPr>
      <w:pStyle w:val="Footer"/>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7E67A" w14:textId="77777777" w:rsidR="00603CFD" w:rsidRPr="003D536A" w:rsidRDefault="00603CFD" w:rsidP="00142EC2">
    <w:pPr>
      <w:pStyle w:val="Footer"/>
      <w:ind w:right="360"/>
      <w:jc w:val="center"/>
    </w:pPr>
    <w:r>
      <w:fldChar w:fldCharType="begin"/>
    </w:r>
    <w:r>
      <w:instrText>PAGE   \* MERGEFORMAT</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7E67B" w14:textId="0C9A5754" w:rsidR="00603CFD" w:rsidRPr="003D536A" w:rsidRDefault="00603CFD" w:rsidP="00142EC2">
    <w:pPr>
      <w:pStyle w:val="Footer"/>
      <w:ind w:right="360"/>
      <w:jc w:val="center"/>
    </w:pPr>
    <w:r>
      <w:fldChar w:fldCharType="begin"/>
    </w:r>
    <w:r>
      <w:instrText>PAGE   \* MERGEFORMAT</w:instrText>
    </w:r>
    <w:r>
      <w:fldChar w:fldCharType="separate"/>
    </w:r>
    <w:r w:rsidR="00AE383A">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FDE34" w14:textId="77777777" w:rsidR="00E73906" w:rsidRDefault="00E73906">
      <w:r>
        <w:separator/>
      </w:r>
    </w:p>
  </w:footnote>
  <w:footnote w:type="continuationSeparator" w:id="0">
    <w:p w14:paraId="211E5D6A" w14:textId="77777777" w:rsidR="00E73906" w:rsidRDefault="00E73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912"/>
    <w:multiLevelType w:val="hybridMultilevel"/>
    <w:tmpl w:val="EA22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D06"/>
    <w:multiLevelType w:val="hybridMultilevel"/>
    <w:tmpl w:val="1116D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41F31"/>
    <w:multiLevelType w:val="hybridMultilevel"/>
    <w:tmpl w:val="D634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0A70"/>
    <w:multiLevelType w:val="hybridMultilevel"/>
    <w:tmpl w:val="E340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6A8B"/>
    <w:multiLevelType w:val="hybridMultilevel"/>
    <w:tmpl w:val="DD28C06C"/>
    <w:lvl w:ilvl="0" w:tplc="E77C146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64FCD"/>
    <w:multiLevelType w:val="hybridMultilevel"/>
    <w:tmpl w:val="4138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D4DD8"/>
    <w:multiLevelType w:val="hybridMultilevel"/>
    <w:tmpl w:val="2CB46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010B3"/>
    <w:multiLevelType w:val="hybridMultilevel"/>
    <w:tmpl w:val="450C66BE"/>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C00E1F"/>
    <w:multiLevelType w:val="hybridMultilevel"/>
    <w:tmpl w:val="2A44DB08"/>
    <w:lvl w:ilvl="0" w:tplc="45183C40">
      <w:start w:val="1"/>
      <w:numFmt w:val="decimal"/>
      <w:lvlText w:val="%1)"/>
      <w:lvlJc w:val="left"/>
      <w:pPr>
        <w:ind w:left="720" w:hanging="360"/>
      </w:pPr>
      <w:rPr>
        <w:rFonts w:ascii="Cambria" w:eastAsia="Calibr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B528E"/>
    <w:multiLevelType w:val="hybridMultilevel"/>
    <w:tmpl w:val="D1065970"/>
    <w:lvl w:ilvl="0" w:tplc="4B6AB6D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878BB"/>
    <w:multiLevelType w:val="hybridMultilevel"/>
    <w:tmpl w:val="A42EFDB2"/>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3C6153"/>
    <w:multiLevelType w:val="hybridMultilevel"/>
    <w:tmpl w:val="9C5293E6"/>
    <w:lvl w:ilvl="0" w:tplc="13620FEE">
      <w:start w:val="1"/>
      <w:numFmt w:val="decimal"/>
      <w:pStyle w:val="PiedeFigura"/>
      <w:lvlText w:val="Figura %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75C0DF4C">
      <w:start w:val="1"/>
      <w:numFmt w:val="decimal"/>
      <w:lvlText w:val="%2)"/>
      <w:lvlJc w:val="left"/>
      <w:pPr>
        <w:ind w:left="1440" w:hanging="360"/>
      </w:pPr>
      <w:rPr>
        <w:rFonts w:hint="default"/>
      </w:rPr>
    </w:lvl>
    <w:lvl w:ilvl="2" w:tplc="8A14C45A">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132E43"/>
    <w:multiLevelType w:val="hybridMultilevel"/>
    <w:tmpl w:val="F828B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4249B"/>
    <w:multiLevelType w:val="hybridMultilevel"/>
    <w:tmpl w:val="958C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9366A"/>
    <w:multiLevelType w:val="hybridMultilevel"/>
    <w:tmpl w:val="5CC451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12F6B"/>
    <w:multiLevelType w:val="hybridMultilevel"/>
    <w:tmpl w:val="87AC354E"/>
    <w:lvl w:ilvl="0" w:tplc="588EB87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E0992"/>
    <w:multiLevelType w:val="hybridMultilevel"/>
    <w:tmpl w:val="180E3DEE"/>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1524C6"/>
    <w:multiLevelType w:val="hybridMultilevel"/>
    <w:tmpl w:val="60D8D4EA"/>
    <w:lvl w:ilvl="0" w:tplc="0FACA528">
      <w:start w:val="1"/>
      <w:numFmt w:val="upperRoman"/>
      <w:pStyle w:val="piedetabla"/>
      <w:lvlText w:val="Tabla %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F23846"/>
    <w:multiLevelType w:val="hybridMultilevel"/>
    <w:tmpl w:val="CC883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4526D"/>
    <w:multiLevelType w:val="hybridMultilevel"/>
    <w:tmpl w:val="C546C0FA"/>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A50321"/>
    <w:multiLevelType w:val="hybridMultilevel"/>
    <w:tmpl w:val="C750C6D8"/>
    <w:lvl w:ilvl="0" w:tplc="45A657B8">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D5118"/>
    <w:multiLevelType w:val="hybridMultilevel"/>
    <w:tmpl w:val="751C304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9A1330"/>
    <w:multiLevelType w:val="hybridMultilevel"/>
    <w:tmpl w:val="5CC451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C3582"/>
    <w:multiLevelType w:val="hybridMultilevel"/>
    <w:tmpl w:val="CEA06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E4609"/>
    <w:multiLevelType w:val="hybridMultilevel"/>
    <w:tmpl w:val="0C1E1530"/>
    <w:lvl w:ilvl="0" w:tplc="32704862">
      <w:start w:val="1"/>
      <w:numFmt w:val="decimal"/>
      <w:pStyle w:val="referencia"/>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DA77265"/>
    <w:multiLevelType w:val="hybridMultilevel"/>
    <w:tmpl w:val="A81CDA5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D849A0"/>
    <w:multiLevelType w:val="multilevel"/>
    <w:tmpl w:val="83B4F104"/>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948021C"/>
    <w:multiLevelType w:val="multilevel"/>
    <w:tmpl w:val="010A2E8A"/>
    <w:lvl w:ilvl="0">
      <w:start w:val="4"/>
      <w:numFmt w:val="decimal"/>
      <w:lvlText w:val="Capítulo %1."/>
      <w:lvlJc w:val="left"/>
      <w:pPr>
        <w:ind w:left="360" w:hanging="36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pStyle w:val="Heading4"/>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8" w15:restartNumberingAfterBreak="0">
    <w:nsid w:val="7E1B34C1"/>
    <w:multiLevelType w:val="hybridMultilevel"/>
    <w:tmpl w:val="E8D6DE9A"/>
    <w:lvl w:ilvl="0" w:tplc="2EBA0696">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F974FD"/>
    <w:multiLevelType w:val="hybridMultilevel"/>
    <w:tmpl w:val="1494CCB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7"/>
  </w:num>
  <w:num w:numId="4">
    <w:abstractNumId w:val="24"/>
  </w:num>
  <w:num w:numId="5">
    <w:abstractNumId w:val="7"/>
  </w:num>
  <w:num w:numId="6">
    <w:abstractNumId w:val="10"/>
  </w:num>
  <w:num w:numId="7">
    <w:abstractNumId w:val="29"/>
  </w:num>
  <w:num w:numId="8">
    <w:abstractNumId w:val="16"/>
  </w:num>
  <w:num w:numId="9">
    <w:abstractNumId w:val="25"/>
  </w:num>
  <w:num w:numId="10">
    <w:abstractNumId w:val="19"/>
  </w:num>
  <w:num w:numId="11">
    <w:abstractNumId w:val="21"/>
  </w:num>
  <w:num w:numId="12">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
  </w:num>
  <w:num w:numId="16">
    <w:abstractNumId w:val="13"/>
  </w:num>
  <w:num w:numId="1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5"/>
  </w:num>
  <w:num w:numId="20">
    <w:abstractNumId w:val="6"/>
  </w:num>
  <w:num w:numId="21">
    <w:abstractNumId w:val="5"/>
  </w:num>
  <w:num w:numId="22">
    <w:abstractNumId w:val="14"/>
  </w:num>
  <w:num w:numId="23">
    <w:abstractNumId w:val="12"/>
  </w:num>
  <w:num w:numId="24">
    <w:abstractNumId w:val="23"/>
  </w:num>
  <w:num w:numId="25">
    <w:abstractNumId w:val="2"/>
  </w:num>
  <w:num w:numId="26">
    <w:abstractNumId w:val="18"/>
  </w:num>
  <w:num w:numId="27">
    <w:abstractNumId w:val="26"/>
  </w:num>
  <w:num w:numId="28">
    <w:abstractNumId w:val="8"/>
  </w:num>
  <w:num w:numId="29">
    <w:abstractNumId w:val="9"/>
  </w:num>
  <w:num w:numId="30">
    <w:abstractNumId w:val="3"/>
  </w:num>
  <w:num w:numId="31">
    <w:abstractNumId w:val="0"/>
  </w:num>
  <w:num w:numId="32">
    <w:abstractNumId w:val="4"/>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5D"/>
    <w:rsid w:val="00003D36"/>
    <w:rsid w:val="000176E8"/>
    <w:rsid w:val="00017C2A"/>
    <w:rsid w:val="00020C46"/>
    <w:rsid w:val="000235EE"/>
    <w:rsid w:val="00024FF7"/>
    <w:rsid w:val="0002651E"/>
    <w:rsid w:val="00027D05"/>
    <w:rsid w:val="00030764"/>
    <w:rsid w:val="00045B72"/>
    <w:rsid w:val="00045C10"/>
    <w:rsid w:val="00046D4A"/>
    <w:rsid w:val="00051F58"/>
    <w:rsid w:val="000572EE"/>
    <w:rsid w:val="00070A99"/>
    <w:rsid w:val="00082CBD"/>
    <w:rsid w:val="0009070C"/>
    <w:rsid w:val="00091CDD"/>
    <w:rsid w:val="00092F84"/>
    <w:rsid w:val="00093A14"/>
    <w:rsid w:val="00093F3F"/>
    <w:rsid w:val="000A323C"/>
    <w:rsid w:val="000A4F3B"/>
    <w:rsid w:val="000B1CC5"/>
    <w:rsid w:val="000B4C1F"/>
    <w:rsid w:val="000B58E1"/>
    <w:rsid w:val="000B72A0"/>
    <w:rsid w:val="000C0C57"/>
    <w:rsid w:val="000C152F"/>
    <w:rsid w:val="000C49DD"/>
    <w:rsid w:val="000C6AAF"/>
    <w:rsid w:val="000D063D"/>
    <w:rsid w:val="000E06AD"/>
    <w:rsid w:val="000E07AB"/>
    <w:rsid w:val="000E0A3F"/>
    <w:rsid w:val="000E42E0"/>
    <w:rsid w:val="000E5437"/>
    <w:rsid w:val="000E5601"/>
    <w:rsid w:val="00107710"/>
    <w:rsid w:val="00110EDA"/>
    <w:rsid w:val="001122C7"/>
    <w:rsid w:val="0011245A"/>
    <w:rsid w:val="00121D42"/>
    <w:rsid w:val="00121FC3"/>
    <w:rsid w:val="0012219B"/>
    <w:rsid w:val="00124B94"/>
    <w:rsid w:val="0013143C"/>
    <w:rsid w:val="00131D4F"/>
    <w:rsid w:val="00133D4C"/>
    <w:rsid w:val="00134060"/>
    <w:rsid w:val="00142EC2"/>
    <w:rsid w:val="00144D77"/>
    <w:rsid w:val="001524BD"/>
    <w:rsid w:val="00152A33"/>
    <w:rsid w:val="0015602A"/>
    <w:rsid w:val="001575E2"/>
    <w:rsid w:val="00157A93"/>
    <w:rsid w:val="0016481A"/>
    <w:rsid w:val="00165840"/>
    <w:rsid w:val="001676C6"/>
    <w:rsid w:val="00176C44"/>
    <w:rsid w:val="00177B27"/>
    <w:rsid w:val="00180E48"/>
    <w:rsid w:val="001840E2"/>
    <w:rsid w:val="00187C2F"/>
    <w:rsid w:val="001905E9"/>
    <w:rsid w:val="001964FC"/>
    <w:rsid w:val="001A0A14"/>
    <w:rsid w:val="001A10AD"/>
    <w:rsid w:val="001A6E0C"/>
    <w:rsid w:val="001B22FE"/>
    <w:rsid w:val="001B795D"/>
    <w:rsid w:val="001C356B"/>
    <w:rsid w:val="001C4351"/>
    <w:rsid w:val="001C6EF3"/>
    <w:rsid w:val="001C7F57"/>
    <w:rsid w:val="001D0549"/>
    <w:rsid w:val="001D425A"/>
    <w:rsid w:val="001D5219"/>
    <w:rsid w:val="001D7AD8"/>
    <w:rsid w:val="001E3BA8"/>
    <w:rsid w:val="001E6307"/>
    <w:rsid w:val="001F152B"/>
    <w:rsid w:val="001F4737"/>
    <w:rsid w:val="001F4920"/>
    <w:rsid w:val="001F70BD"/>
    <w:rsid w:val="001F7323"/>
    <w:rsid w:val="00200EB3"/>
    <w:rsid w:val="00206F33"/>
    <w:rsid w:val="002128FA"/>
    <w:rsid w:val="00220F3F"/>
    <w:rsid w:val="002232D6"/>
    <w:rsid w:val="00223B66"/>
    <w:rsid w:val="002250A8"/>
    <w:rsid w:val="0022572A"/>
    <w:rsid w:val="002363B9"/>
    <w:rsid w:val="00240E46"/>
    <w:rsid w:val="00250B6E"/>
    <w:rsid w:val="002514DC"/>
    <w:rsid w:val="002538D3"/>
    <w:rsid w:val="002569C6"/>
    <w:rsid w:val="00261D0C"/>
    <w:rsid w:val="00262533"/>
    <w:rsid w:val="00263BF0"/>
    <w:rsid w:val="00267A27"/>
    <w:rsid w:val="00270172"/>
    <w:rsid w:val="00274AD9"/>
    <w:rsid w:val="00282041"/>
    <w:rsid w:val="00283AFE"/>
    <w:rsid w:val="00292732"/>
    <w:rsid w:val="00293B6A"/>
    <w:rsid w:val="00293FFC"/>
    <w:rsid w:val="002977C0"/>
    <w:rsid w:val="002B0973"/>
    <w:rsid w:val="002B2928"/>
    <w:rsid w:val="002B2EED"/>
    <w:rsid w:val="002C5F46"/>
    <w:rsid w:val="002C7904"/>
    <w:rsid w:val="002D37CD"/>
    <w:rsid w:val="002D7A17"/>
    <w:rsid w:val="002E30D3"/>
    <w:rsid w:val="002E6B49"/>
    <w:rsid w:val="002E7CBD"/>
    <w:rsid w:val="002F05D9"/>
    <w:rsid w:val="002F23AA"/>
    <w:rsid w:val="002F2AEF"/>
    <w:rsid w:val="002F526F"/>
    <w:rsid w:val="0031029B"/>
    <w:rsid w:val="003112FC"/>
    <w:rsid w:val="00313D8A"/>
    <w:rsid w:val="003163AE"/>
    <w:rsid w:val="00316A78"/>
    <w:rsid w:val="00316F5F"/>
    <w:rsid w:val="0032052D"/>
    <w:rsid w:val="00323053"/>
    <w:rsid w:val="003234F7"/>
    <w:rsid w:val="0032636F"/>
    <w:rsid w:val="003344A0"/>
    <w:rsid w:val="00335FAA"/>
    <w:rsid w:val="003378CC"/>
    <w:rsid w:val="00340489"/>
    <w:rsid w:val="003425B3"/>
    <w:rsid w:val="00343C63"/>
    <w:rsid w:val="00353AED"/>
    <w:rsid w:val="003608CB"/>
    <w:rsid w:val="00360E9F"/>
    <w:rsid w:val="003654FC"/>
    <w:rsid w:val="0037237E"/>
    <w:rsid w:val="003723B2"/>
    <w:rsid w:val="00373B55"/>
    <w:rsid w:val="00375C52"/>
    <w:rsid w:val="00377CF8"/>
    <w:rsid w:val="0038153D"/>
    <w:rsid w:val="00392A79"/>
    <w:rsid w:val="00393BE0"/>
    <w:rsid w:val="003A056F"/>
    <w:rsid w:val="003A5118"/>
    <w:rsid w:val="003B5C3E"/>
    <w:rsid w:val="003B6221"/>
    <w:rsid w:val="003C206B"/>
    <w:rsid w:val="003C2F3F"/>
    <w:rsid w:val="003C3789"/>
    <w:rsid w:val="003C39EB"/>
    <w:rsid w:val="003C55C8"/>
    <w:rsid w:val="003C7D85"/>
    <w:rsid w:val="003D536A"/>
    <w:rsid w:val="003E05C1"/>
    <w:rsid w:val="003E1CF3"/>
    <w:rsid w:val="003E215A"/>
    <w:rsid w:val="003E5C5C"/>
    <w:rsid w:val="003E74C6"/>
    <w:rsid w:val="003F1A06"/>
    <w:rsid w:val="003F2A00"/>
    <w:rsid w:val="003F4022"/>
    <w:rsid w:val="003F4709"/>
    <w:rsid w:val="00402542"/>
    <w:rsid w:val="004035E6"/>
    <w:rsid w:val="00405BB6"/>
    <w:rsid w:val="00412F99"/>
    <w:rsid w:val="00414567"/>
    <w:rsid w:val="0041661B"/>
    <w:rsid w:val="004200FF"/>
    <w:rsid w:val="004269DC"/>
    <w:rsid w:val="00433EC0"/>
    <w:rsid w:val="00437D02"/>
    <w:rsid w:val="004449D9"/>
    <w:rsid w:val="004454CA"/>
    <w:rsid w:val="00455D54"/>
    <w:rsid w:val="0047251E"/>
    <w:rsid w:val="004760A2"/>
    <w:rsid w:val="00483B9F"/>
    <w:rsid w:val="00485A62"/>
    <w:rsid w:val="00493598"/>
    <w:rsid w:val="004A7934"/>
    <w:rsid w:val="004C42CD"/>
    <w:rsid w:val="004C4DE4"/>
    <w:rsid w:val="004D10EF"/>
    <w:rsid w:val="004D67FB"/>
    <w:rsid w:val="004E04BE"/>
    <w:rsid w:val="004E0A2B"/>
    <w:rsid w:val="004E3BA8"/>
    <w:rsid w:val="004E5E1B"/>
    <w:rsid w:val="004E74A6"/>
    <w:rsid w:val="004F3FCC"/>
    <w:rsid w:val="00500A3D"/>
    <w:rsid w:val="00501D71"/>
    <w:rsid w:val="0050361E"/>
    <w:rsid w:val="005038EF"/>
    <w:rsid w:val="00505765"/>
    <w:rsid w:val="00505B7E"/>
    <w:rsid w:val="00505CE7"/>
    <w:rsid w:val="00513198"/>
    <w:rsid w:val="00514737"/>
    <w:rsid w:val="00516062"/>
    <w:rsid w:val="005204C2"/>
    <w:rsid w:val="0052139E"/>
    <w:rsid w:val="00522C89"/>
    <w:rsid w:val="005234F8"/>
    <w:rsid w:val="00527318"/>
    <w:rsid w:val="00532A23"/>
    <w:rsid w:val="0053473D"/>
    <w:rsid w:val="00543ADB"/>
    <w:rsid w:val="0054481F"/>
    <w:rsid w:val="0054586F"/>
    <w:rsid w:val="005464BB"/>
    <w:rsid w:val="00551113"/>
    <w:rsid w:val="00553A43"/>
    <w:rsid w:val="005545DE"/>
    <w:rsid w:val="00555D8F"/>
    <w:rsid w:val="0055799D"/>
    <w:rsid w:val="0056122F"/>
    <w:rsid w:val="005632F8"/>
    <w:rsid w:val="005660C7"/>
    <w:rsid w:val="00571FDB"/>
    <w:rsid w:val="00574988"/>
    <w:rsid w:val="005825DD"/>
    <w:rsid w:val="00585CD2"/>
    <w:rsid w:val="00592F59"/>
    <w:rsid w:val="005949F2"/>
    <w:rsid w:val="005958CE"/>
    <w:rsid w:val="005964CC"/>
    <w:rsid w:val="005A073B"/>
    <w:rsid w:val="005A1E98"/>
    <w:rsid w:val="005B2A06"/>
    <w:rsid w:val="005C1174"/>
    <w:rsid w:val="005C5BF5"/>
    <w:rsid w:val="005D4C13"/>
    <w:rsid w:val="005D5D8A"/>
    <w:rsid w:val="005D5DB3"/>
    <w:rsid w:val="005D78E0"/>
    <w:rsid w:val="005E6C22"/>
    <w:rsid w:val="005F199F"/>
    <w:rsid w:val="006037F2"/>
    <w:rsid w:val="00603CFD"/>
    <w:rsid w:val="00604701"/>
    <w:rsid w:val="006047A8"/>
    <w:rsid w:val="0060484E"/>
    <w:rsid w:val="006051FE"/>
    <w:rsid w:val="0060737A"/>
    <w:rsid w:val="00617BED"/>
    <w:rsid w:val="0062163D"/>
    <w:rsid w:val="00627413"/>
    <w:rsid w:val="00630C28"/>
    <w:rsid w:val="00631668"/>
    <w:rsid w:val="006321D5"/>
    <w:rsid w:val="006325B3"/>
    <w:rsid w:val="006326BA"/>
    <w:rsid w:val="00632EF1"/>
    <w:rsid w:val="0063589D"/>
    <w:rsid w:val="006359AB"/>
    <w:rsid w:val="0063697C"/>
    <w:rsid w:val="006372D4"/>
    <w:rsid w:val="00637B97"/>
    <w:rsid w:val="00643176"/>
    <w:rsid w:val="00644E69"/>
    <w:rsid w:val="006507F8"/>
    <w:rsid w:val="006577BC"/>
    <w:rsid w:val="0066209E"/>
    <w:rsid w:val="00662399"/>
    <w:rsid w:val="006633DB"/>
    <w:rsid w:val="00663A12"/>
    <w:rsid w:val="00667BFE"/>
    <w:rsid w:val="00667E14"/>
    <w:rsid w:val="00674E9A"/>
    <w:rsid w:val="0067615D"/>
    <w:rsid w:val="00680069"/>
    <w:rsid w:val="00681139"/>
    <w:rsid w:val="00681A14"/>
    <w:rsid w:val="006830F8"/>
    <w:rsid w:val="0068475A"/>
    <w:rsid w:val="006926B8"/>
    <w:rsid w:val="0069434F"/>
    <w:rsid w:val="00696727"/>
    <w:rsid w:val="006A0755"/>
    <w:rsid w:val="006A677A"/>
    <w:rsid w:val="006C2128"/>
    <w:rsid w:val="006C463D"/>
    <w:rsid w:val="006D209B"/>
    <w:rsid w:val="006D28B7"/>
    <w:rsid w:val="006E0402"/>
    <w:rsid w:val="006E41E9"/>
    <w:rsid w:val="006F21CF"/>
    <w:rsid w:val="006F772E"/>
    <w:rsid w:val="0070462C"/>
    <w:rsid w:val="00711FF7"/>
    <w:rsid w:val="0072246F"/>
    <w:rsid w:val="00732988"/>
    <w:rsid w:val="00732EA2"/>
    <w:rsid w:val="007352AB"/>
    <w:rsid w:val="007457EE"/>
    <w:rsid w:val="00746F12"/>
    <w:rsid w:val="00746F68"/>
    <w:rsid w:val="0075275B"/>
    <w:rsid w:val="00755E6E"/>
    <w:rsid w:val="00765FD0"/>
    <w:rsid w:val="00766F84"/>
    <w:rsid w:val="00770327"/>
    <w:rsid w:val="0077145C"/>
    <w:rsid w:val="00773E4A"/>
    <w:rsid w:val="00775F88"/>
    <w:rsid w:val="00776660"/>
    <w:rsid w:val="00780544"/>
    <w:rsid w:val="00781643"/>
    <w:rsid w:val="00793F7C"/>
    <w:rsid w:val="00794148"/>
    <w:rsid w:val="007943F5"/>
    <w:rsid w:val="00796D3E"/>
    <w:rsid w:val="007A4314"/>
    <w:rsid w:val="007B38CC"/>
    <w:rsid w:val="007B5BBF"/>
    <w:rsid w:val="007B6A79"/>
    <w:rsid w:val="007C11BA"/>
    <w:rsid w:val="007C2654"/>
    <w:rsid w:val="007C42DD"/>
    <w:rsid w:val="007C65A6"/>
    <w:rsid w:val="007D6619"/>
    <w:rsid w:val="007E12BD"/>
    <w:rsid w:val="007E31B3"/>
    <w:rsid w:val="007F05F8"/>
    <w:rsid w:val="007F5BB7"/>
    <w:rsid w:val="007F5C02"/>
    <w:rsid w:val="007F5C3D"/>
    <w:rsid w:val="0080023E"/>
    <w:rsid w:val="00804472"/>
    <w:rsid w:val="00812AA7"/>
    <w:rsid w:val="008164FD"/>
    <w:rsid w:val="0082015B"/>
    <w:rsid w:val="00820C2B"/>
    <w:rsid w:val="00821FB5"/>
    <w:rsid w:val="008255A2"/>
    <w:rsid w:val="00826CC1"/>
    <w:rsid w:val="008311D6"/>
    <w:rsid w:val="00832DFD"/>
    <w:rsid w:val="00834D8F"/>
    <w:rsid w:val="00835983"/>
    <w:rsid w:val="00837E1A"/>
    <w:rsid w:val="00847CA7"/>
    <w:rsid w:val="008500F3"/>
    <w:rsid w:val="00851457"/>
    <w:rsid w:val="00852B66"/>
    <w:rsid w:val="008531E7"/>
    <w:rsid w:val="0086043C"/>
    <w:rsid w:val="0086293F"/>
    <w:rsid w:val="0086368A"/>
    <w:rsid w:val="00866008"/>
    <w:rsid w:val="008710B0"/>
    <w:rsid w:val="008720AE"/>
    <w:rsid w:val="0087767F"/>
    <w:rsid w:val="00890F91"/>
    <w:rsid w:val="008A2CE8"/>
    <w:rsid w:val="008A460F"/>
    <w:rsid w:val="008B33FE"/>
    <w:rsid w:val="008C1539"/>
    <w:rsid w:val="008C64BE"/>
    <w:rsid w:val="008D430B"/>
    <w:rsid w:val="008D4E49"/>
    <w:rsid w:val="008D6A33"/>
    <w:rsid w:val="008E6737"/>
    <w:rsid w:val="008E7A58"/>
    <w:rsid w:val="008F311B"/>
    <w:rsid w:val="008F77D3"/>
    <w:rsid w:val="00900768"/>
    <w:rsid w:val="009024C1"/>
    <w:rsid w:val="00904FC7"/>
    <w:rsid w:val="009079B5"/>
    <w:rsid w:val="00910AD8"/>
    <w:rsid w:val="00912AC2"/>
    <w:rsid w:val="0091413A"/>
    <w:rsid w:val="009149B9"/>
    <w:rsid w:val="00915437"/>
    <w:rsid w:val="00916904"/>
    <w:rsid w:val="00916C2B"/>
    <w:rsid w:val="00917204"/>
    <w:rsid w:val="0092371A"/>
    <w:rsid w:val="0092581F"/>
    <w:rsid w:val="009418DF"/>
    <w:rsid w:val="009465EE"/>
    <w:rsid w:val="00946EF6"/>
    <w:rsid w:val="00947136"/>
    <w:rsid w:val="00952CAC"/>
    <w:rsid w:val="00952F43"/>
    <w:rsid w:val="009573DB"/>
    <w:rsid w:val="00960BCA"/>
    <w:rsid w:val="00967562"/>
    <w:rsid w:val="009754C5"/>
    <w:rsid w:val="009803E1"/>
    <w:rsid w:val="00990F2C"/>
    <w:rsid w:val="009922DA"/>
    <w:rsid w:val="00996FE2"/>
    <w:rsid w:val="009A110D"/>
    <w:rsid w:val="009A3CB1"/>
    <w:rsid w:val="009B1DA4"/>
    <w:rsid w:val="009B5AC9"/>
    <w:rsid w:val="009B6C4E"/>
    <w:rsid w:val="009C1FD4"/>
    <w:rsid w:val="009C2BE9"/>
    <w:rsid w:val="009C6806"/>
    <w:rsid w:val="009D19A5"/>
    <w:rsid w:val="009E63C1"/>
    <w:rsid w:val="009F3B73"/>
    <w:rsid w:val="009F76A4"/>
    <w:rsid w:val="00A02BE3"/>
    <w:rsid w:val="00A0579C"/>
    <w:rsid w:val="00A13B45"/>
    <w:rsid w:val="00A27BDC"/>
    <w:rsid w:val="00A31B07"/>
    <w:rsid w:val="00A34C92"/>
    <w:rsid w:val="00A35018"/>
    <w:rsid w:val="00A46C84"/>
    <w:rsid w:val="00A50677"/>
    <w:rsid w:val="00A52244"/>
    <w:rsid w:val="00A57F1B"/>
    <w:rsid w:val="00A67570"/>
    <w:rsid w:val="00A67ED5"/>
    <w:rsid w:val="00A7131A"/>
    <w:rsid w:val="00A71CE2"/>
    <w:rsid w:val="00A74CC3"/>
    <w:rsid w:val="00A7593B"/>
    <w:rsid w:val="00A775BD"/>
    <w:rsid w:val="00A81FC8"/>
    <w:rsid w:val="00A81FD7"/>
    <w:rsid w:val="00A82EF0"/>
    <w:rsid w:val="00A85AEA"/>
    <w:rsid w:val="00A86C9B"/>
    <w:rsid w:val="00A95AD7"/>
    <w:rsid w:val="00A971E0"/>
    <w:rsid w:val="00AA1659"/>
    <w:rsid w:val="00AA175F"/>
    <w:rsid w:val="00AB01D8"/>
    <w:rsid w:val="00AC1B01"/>
    <w:rsid w:val="00AC6650"/>
    <w:rsid w:val="00AD0D81"/>
    <w:rsid w:val="00AD4E08"/>
    <w:rsid w:val="00AE383A"/>
    <w:rsid w:val="00AE492E"/>
    <w:rsid w:val="00AE6417"/>
    <w:rsid w:val="00AF1D21"/>
    <w:rsid w:val="00AF7769"/>
    <w:rsid w:val="00B01DB2"/>
    <w:rsid w:val="00B049EA"/>
    <w:rsid w:val="00B14205"/>
    <w:rsid w:val="00B20429"/>
    <w:rsid w:val="00B25924"/>
    <w:rsid w:val="00B25ADA"/>
    <w:rsid w:val="00B264B1"/>
    <w:rsid w:val="00B30039"/>
    <w:rsid w:val="00B300BF"/>
    <w:rsid w:val="00B368EE"/>
    <w:rsid w:val="00B4103D"/>
    <w:rsid w:val="00B437F5"/>
    <w:rsid w:val="00B43C2F"/>
    <w:rsid w:val="00B52D28"/>
    <w:rsid w:val="00B636B2"/>
    <w:rsid w:val="00B742AA"/>
    <w:rsid w:val="00B753D1"/>
    <w:rsid w:val="00B81AF7"/>
    <w:rsid w:val="00B84E8C"/>
    <w:rsid w:val="00B92177"/>
    <w:rsid w:val="00B921F9"/>
    <w:rsid w:val="00BA63DC"/>
    <w:rsid w:val="00BB0CB8"/>
    <w:rsid w:val="00BB5E8F"/>
    <w:rsid w:val="00BB6B1C"/>
    <w:rsid w:val="00BC0C68"/>
    <w:rsid w:val="00BC3680"/>
    <w:rsid w:val="00BC71E3"/>
    <w:rsid w:val="00BD03ED"/>
    <w:rsid w:val="00BD19E5"/>
    <w:rsid w:val="00BD2F92"/>
    <w:rsid w:val="00BD6944"/>
    <w:rsid w:val="00BE6E33"/>
    <w:rsid w:val="00BF2D45"/>
    <w:rsid w:val="00BF58E1"/>
    <w:rsid w:val="00BF765C"/>
    <w:rsid w:val="00BF7E6C"/>
    <w:rsid w:val="00C063AE"/>
    <w:rsid w:val="00C103D6"/>
    <w:rsid w:val="00C10AF2"/>
    <w:rsid w:val="00C11252"/>
    <w:rsid w:val="00C113EB"/>
    <w:rsid w:val="00C23B96"/>
    <w:rsid w:val="00C31E47"/>
    <w:rsid w:val="00C36D54"/>
    <w:rsid w:val="00C36FE4"/>
    <w:rsid w:val="00C44B24"/>
    <w:rsid w:val="00C60C1E"/>
    <w:rsid w:val="00C64511"/>
    <w:rsid w:val="00C704BB"/>
    <w:rsid w:val="00C70ABF"/>
    <w:rsid w:val="00C72944"/>
    <w:rsid w:val="00C744F5"/>
    <w:rsid w:val="00C819E3"/>
    <w:rsid w:val="00C85998"/>
    <w:rsid w:val="00C970E8"/>
    <w:rsid w:val="00CB454D"/>
    <w:rsid w:val="00CB505C"/>
    <w:rsid w:val="00CB7D2C"/>
    <w:rsid w:val="00CD7173"/>
    <w:rsid w:val="00CE0C46"/>
    <w:rsid w:val="00CE373A"/>
    <w:rsid w:val="00CF3D43"/>
    <w:rsid w:val="00CF4736"/>
    <w:rsid w:val="00D054DD"/>
    <w:rsid w:val="00D1049C"/>
    <w:rsid w:val="00D14760"/>
    <w:rsid w:val="00D25DB6"/>
    <w:rsid w:val="00D25F01"/>
    <w:rsid w:val="00D31A22"/>
    <w:rsid w:val="00D33182"/>
    <w:rsid w:val="00D33E11"/>
    <w:rsid w:val="00D34329"/>
    <w:rsid w:val="00D40000"/>
    <w:rsid w:val="00D41E2C"/>
    <w:rsid w:val="00D50127"/>
    <w:rsid w:val="00D50CC3"/>
    <w:rsid w:val="00D54688"/>
    <w:rsid w:val="00D57AD3"/>
    <w:rsid w:val="00D63030"/>
    <w:rsid w:val="00D70E53"/>
    <w:rsid w:val="00D728B0"/>
    <w:rsid w:val="00D7405D"/>
    <w:rsid w:val="00D75863"/>
    <w:rsid w:val="00D77E7A"/>
    <w:rsid w:val="00D81BA1"/>
    <w:rsid w:val="00D9335F"/>
    <w:rsid w:val="00D938C6"/>
    <w:rsid w:val="00DA1B63"/>
    <w:rsid w:val="00DA51C9"/>
    <w:rsid w:val="00DA6C07"/>
    <w:rsid w:val="00DB5953"/>
    <w:rsid w:val="00DB6574"/>
    <w:rsid w:val="00DC2293"/>
    <w:rsid w:val="00DC29BE"/>
    <w:rsid w:val="00DC4DD3"/>
    <w:rsid w:val="00DC6EF6"/>
    <w:rsid w:val="00DC75EE"/>
    <w:rsid w:val="00DD249B"/>
    <w:rsid w:val="00DD3C88"/>
    <w:rsid w:val="00DD488E"/>
    <w:rsid w:val="00DD53BF"/>
    <w:rsid w:val="00DD5DFD"/>
    <w:rsid w:val="00DD6D66"/>
    <w:rsid w:val="00DD7474"/>
    <w:rsid w:val="00DD7C07"/>
    <w:rsid w:val="00DE0D89"/>
    <w:rsid w:val="00DE1723"/>
    <w:rsid w:val="00DF1270"/>
    <w:rsid w:val="00DF1569"/>
    <w:rsid w:val="00DF32A5"/>
    <w:rsid w:val="00DF4E83"/>
    <w:rsid w:val="00DF64E6"/>
    <w:rsid w:val="00DF6C7A"/>
    <w:rsid w:val="00E0711A"/>
    <w:rsid w:val="00E07D05"/>
    <w:rsid w:val="00E12546"/>
    <w:rsid w:val="00E141D1"/>
    <w:rsid w:val="00E22C1E"/>
    <w:rsid w:val="00E249F9"/>
    <w:rsid w:val="00E3138E"/>
    <w:rsid w:val="00E42FCF"/>
    <w:rsid w:val="00E479A2"/>
    <w:rsid w:val="00E47AB9"/>
    <w:rsid w:val="00E5250E"/>
    <w:rsid w:val="00E541DC"/>
    <w:rsid w:val="00E57D53"/>
    <w:rsid w:val="00E60534"/>
    <w:rsid w:val="00E63E5B"/>
    <w:rsid w:val="00E667EE"/>
    <w:rsid w:val="00E67191"/>
    <w:rsid w:val="00E73906"/>
    <w:rsid w:val="00E74026"/>
    <w:rsid w:val="00E74A9C"/>
    <w:rsid w:val="00E75041"/>
    <w:rsid w:val="00E75EFE"/>
    <w:rsid w:val="00E75FC1"/>
    <w:rsid w:val="00E870A5"/>
    <w:rsid w:val="00E95E3C"/>
    <w:rsid w:val="00E95E79"/>
    <w:rsid w:val="00E96BBF"/>
    <w:rsid w:val="00EA0E5B"/>
    <w:rsid w:val="00EA7DB6"/>
    <w:rsid w:val="00EC2643"/>
    <w:rsid w:val="00EC4679"/>
    <w:rsid w:val="00EC656C"/>
    <w:rsid w:val="00EC6F2F"/>
    <w:rsid w:val="00EC7175"/>
    <w:rsid w:val="00ED362E"/>
    <w:rsid w:val="00EE4E57"/>
    <w:rsid w:val="00EE7C9D"/>
    <w:rsid w:val="00EF08C7"/>
    <w:rsid w:val="00EF330E"/>
    <w:rsid w:val="00F13F6B"/>
    <w:rsid w:val="00F14FDD"/>
    <w:rsid w:val="00F21947"/>
    <w:rsid w:val="00F277E9"/>
    <w:rsid w:val="00F3130C"/>
    <w:rsid w:val="00F357EB"/>
    <w:rsid w:val="00F438BF"/>
    <w:rsid w:val="00F44B21"/>
    <w:rsid w:val="00F47101"/>
    <w:rsid w:val="00F47455"/>
    <w:rsid w:val="00F51F8E"/>
    <w:rsid w:val="00F530E1"/>
    <w:rsid w:val="00F63C70"/>
    <w:rsid w:val="00F64DDA"/>
    <w:rsid w:val="00F663BD"/>
    <w:rsid w:val="00F709EB"/>
    <w:rsid w:val="00F72F82"/>
    <w:rsid w:val="00F7453B"/>
    <w:rsid w:val="00F869F8"/>
    <w:rsid w:val="00F9002B"/>
    <w:rsid w:val="00FA17CE"/>
    <w:rsid w:val="00FA2CA2"/>
    <w:rsid w:val="00FA5738"/>
    <w:rsid w:val="00FA586E"/>
    <w:rsid w:val="00FA6B16"/>
    <w:rsid w:val="00FB18E5"/>
    <w:rsid w:val="00FB3B60"/>
    <w:rsid w:val="00FB3E55"/>
    <w:rsid w:val="00FB5237"/>
    <w:rsid w:val="00FC0EE6"/>
    <w:rsid w:val="00FC3AE4"/>
    <w:rsid w:val="00FC6CB9"/>
    <w:rsid w:val="00FD03B6"/>
    <w:rsid w:val="00FD0652"/>
    <w:rsid w:val="00FD47A1"/>
    <w:rsid w:val="00FD553A"/>
    <w:rsid w:val="00FD5CB3"/>
    <w:rsid w:val="00FE2FC3"/>
    <w:rsid w:val="00FE5F1E"/>
    <w:rsid w:val="00FF040F"/>
    <w:rsid w:val="00FF3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7E4D2"/>
  <w15:docId w15:val="{47C2D719-9123-4983-9B12-A0AD05C0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9F8"/>
    <w:pPr>
      <w:spacing w:after="200" w:line="276" w:lineRule="auto"/>
      <w:jc w:val="both"/>
    </w:pPr>
    <w:rPr>
      <w:rFonts w:ascii="Cambria" w:hAnsi="Cambria"/>
      <w:szCs w:val="22"/>
      <w:lang w:eastAsia="en-US"/>
    </w:rPr>
  </w:style>
  <w:style w:type="paragraph" w:styleId="Heading1">
    <w:name w:val="heading 1"/>
    <w:basedOn w:val="Normal"/>
    <w:next w:val="Normal"/>
    <w:link w:val="Heading1Char"/>
    <w:uiPriority w:val="9"/>
    <w:qFormat/>
    <w:rsid w:val="00FF362E"/>
    <w:pPr>
      <w:keepNext/>
      <w:keepLines/>
      <w:pBdr>
        <w:bottom w:val="single" w:sz="4" w:space="1" w:color="auto"/>
      </w:pBdr>
      <w:spacing w:before="5040" w:after="480" w:line="240" w:lineRule="auto"/>
      <w:ind w:left="360" w:hanging="360"/>
      <w:jc w:val="lef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C60C1E"/>
    <w:pPr>
      <w:keepNext/>
      <w:keepLines/>
      <w:numPr>
        <w:numId w:val="27"/>
      </w:numPr>
      <w:spacing w:before="240" w:after="24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ListParagraph"/>
    <w:next w:val="Normal"/>
    <w:link w:val="Heading3Char"/>
    <w:uiPriority w:val="9"/>
    <w:unhideWhenUsed/>
    <w:qFormat/>
    <w:rsid w:val="005949F2"/>
    <w:pPr>
      <w:numPr>
        <w:ilvl w:val="1"/>
        <w:numId w:val="27"/>
      </w:numPr>
      <w:outlineLvl w:val="2"/>
    </w:pPr>
    <w:rPr>
      <w:b/>
      <w:color w:val="4F81BD" w:themeColor="accent1"/>
    </w:rPr>
  </w:style>
  <w:style w:type="paragraph" w:styleId="Heading4">
    <w:name w:val="heading 4"/>
    <w:basedOn w:val="Normal"/>
    <w:next w:val="Normal"/>
    <w:link w:val="Heading4Char"/>
    <w:uiPriority w:val="9"/>
    <w:unhideWhenUsed/>
    <w:qFormat/>
    <w:rsid w:val="00DE0D8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0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3E74C6"/>
    <w:pPr>
      <w:ind w:left="720"/>
      <w:contextualSpacing/>
    </w:pPr>
    <w:rPr>
      <w:rFonts w:eastAsia="Times New Roman"/>
    </w:rPr>
  </w:style>
  <w:style w:type="paragraph" w:styleId="Footer">
    <w:name w:val="footer"/>
    <w:basedOn w:val="Normal"/>
    <w:rsid w:val="003E74C6"/>
    <w:pPr>
      <w:tabs>
        <w:tab w:val="center" w:pos="4252"/>
        <w:tab w:val="right" w:pos="8504"/>
      </w:tabs>
    </w:pPr>
  </w:style>
  <w:style w:type="character" w:styleId="PageNumber">
    <w:name w:val="page number"/>
    <w:basedOn w:val="DefaultParagraphFont"/>
    <w:rsid w:val="003E74C6"/>
  </w:style>
  <w:style w:type="paragraph" w:styleId="NormalWeb">
    <w:name w:val="Normal (Web)"/>
    <w:basedOn w:val="Normal"/>
    <w:uiPriority w:val="99"/>
    <w:rsid w:val="003E74C6"/>
    <w:pPr>
      <w:spacing w:before="100" w:beforeAutospacing="1" w:after="100" w:afterAutospacing="1" w:line="240" w:lineRule="auto"/>
    </w:pPr>
    <w:rPr>
      <w:rFonts w:ascii="Times New Roman" w:eastAsia="Batang" w:hAnsi="Times New Roman"/>
      <w:sz w:val="24"/>
      <w:szCs w:val="24"/>
      <w:lang w:eastAsia="ko-KR"/>
    </w:rPr>
  </w:style>
  <w:style w:type="paragraph" w:styleId="BodyText2">
    <w:name w:val="Body Text 2"/>
    <w:basedOn w:val="Normal"/>
    <w:rsid w:val="003E74C6"/>
    <w:pPr>
      <w:spacing w:after="120" w:line="480" w:lineRule="auto"/>
    </w:pPr>
    <w:rPr>
      <w:rFonts w:ascii="Times New Roman" w:eastAsia="Times New Roman" w:hAnsi="Times New Roman"/>
      <w:sz w:val="24"/>
      <w:szCs w:val="24"/>
    </w:rPr>
  </w:style>
  <w:style w:type="paragraph" w:customStyle="1" w:styleId="Secao">
    <w:name w:val="Secao"/>
    <w:basedOn w:val="Normal"/>
    <w:next w:val="Normal"/>
    <w:rsid w:val="003E74C6"/>
    <w:pPr>
      <w:keepNext/>
      <w:overflowPunct w:val="0"/>
      <w:autoSpaceDE w:val="0"/>
      <w:autoSpaceDN w:val="0"/>
      <w:adjustRightInd w:val="0"/>
      <w:spacing w:after="280" w:line="240" w:lineRule="auto"/>
      <w:jc w:val="center"/>
      <w:textAlignment w:val="baseline"/>
    </w:pPr>
    <w:rPr>
      <w:rFonts w:ascii="Times New Roman" w:eastAsia="Times New Roman" w:hAnsi="Times New Roman"/>
      <w:b/>
      <w:szCs w:val="20"/>
      <w:lang w:val="pt-BR" w:eastAsia="es-ES"/>
    </w:rPr>
  </w:style>
  <w:style w:type="paragraph" w:styleId="BalloonText">
    <w:name w:val="Balloon Text"/>
    <w:basedOn w:val="Normal"/>
    <w:link w:val="BalloonTextChar"/>
    <w:uiPriority w:val="99"/>
    <w:semiHidden/>
    <w:unhideWhenUsed/>
    <w:rsid w:val="00F47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01"/>
    <w:rPr>
      <w:rFonts w:ascii="Tahoma" w:hAnsi="Tahoma" w:cs="Tahoma"/>
      <w:sz w:val="16"/>
      <w:szCs w:val="16"/>
      <w:lang w:eastAsia="en-US"/>
    </w:rPr>
  </w:style>
  <w:style w:type="character" w:customStyle="1" w:styleId="Heading1Char">
    <w:name w:val="Heading 1 Char"/>
    <w:basedOn w:val="DefaultParagraphFont"/>
    <w:link w:val="Heading1"/>
    <w:uiPriority w:val="9"/>
    <w:rsid w:val="00FF362E"/>
    <w:rPr>
      <w:rFonts w:asciiTheme="majorHAnsi" w:eastAsiaTheme="majorEastAsia" w:hAnsiTheme="majorHAnsi" w:cstheme="majorBidi"/>
      <w:b/>
      <w:bCs/>
      <w:color w:val="365F91" w:themeColor="accent1" w:themeShade="BF"/>
      <w:sz w:val="48"/>
      <w:szCs w:val="28"/>
      <w:lang w:eastAsia="en-US"/>
    </w:rPr>
  </w:style>
  <w:style w:type="character" w:customStyle="1" w:styleId="Heading2Char">
    <w:name w:val="Heading 2 Char"/>
    <w:basedOn w:val="DefaultParagraphFont"/>
    <w:link w:val="Heading2"/>
    <w:uiPriority w:val="9"/>
    <w:rsid w:val="00C60C1E"/>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949F2"/>
    <w:rPr>
      <w:rFonts w:ascii="Cambria" w:hAnsi="Cambria"/>
      <w:b/>
      <w:color w:val="4F81BD" w:themeColor="accent1"/>
      <w:szCs w:val="22"/>
      <w:lang w:eastAsia="en-US"/>
    </w:rPr>
  </w:style>
  <w:style w:type="paragraph" w:styleId="ListParagraph">
    <w:name w:val="List Paragraph"/>
    <w:basedOn w:val="Normal"/>
    <w:uiPriority w:val="34"/>
    <w:qFormat/>
    <w:rsid w:val="00F47101"/>
    <w:pPr>
      <w:ind w:left="720"/>
      <w:contextualSpacing/>
    </w:pPr>
  </w:style>
  <w:style w:type="paragraph" w:styleId="TOCHeading">
    <w:name w:val="TOC Heading"/>
    <w:basedOn w:val="Heading1"/>
    <w:next w:val="Normal"/>
    <w:uiPriority w:val="39"/>
    <w:unhideWhenUsed/>
    <w:qFormat/>
    <w:rsid w:val="00667BFE"/>
    <w:pPr>
      <w:spacing w:after="0" w:line="276" w:lineRule="auto"/>
      <w:ind w:left="0" w:firstLine="0"/>
      <w:outlineLvl w:val="9"/>
    </w:pPr>
    <w:rPr>
      <w:lang w:eastAsia="es-ES"/>
    </w:rPr>
  </w:style>
  <w:style w:type="paragraph" w:styleId="TOC1">
    <w:name w:val="toc 1"/>
    <w:basedOn w:val="Normal"/>
    <w:next w:val="Normal"/>
    <w:autoRedefine/>
    <w:uiPriority w:val="39"/>
    <w:unhideWhenUsed/>
    <w:qFormat/>
    <w:rsid w:val="008255A2"/>
    <w:pPr>
      <w:tabs>
        <w:tab w:val="left" w:pos="400"/>
        <w:tab w:val="left" w:pos="1134"/>
        <w:tab w:val="right" w:leader="dot" w:pos="9060"/>
      </w:tabs>
      <w:spacing w:after="100"/>
    </w:pPr>
    <w:rPr>
      <w:noProof/>
    </w:rPr>
  </w:style>
  <w:style w:type="paragraph" w:styleId="TOC2">
    <w:name w:val="toc 2"/>
    <w:basedOn w:val="Normal"/>
    <w:next w:val="Normal"/>
    <w:autoRedefine/>
    <w:uiPriority w:val="39"/>
    <w:unhideWhenUsed/>
    <w:qFormat/>
    <w:rsid w:val="00667BFE"/>
    <w:pPr>
      <w:spacing w:after="100"/>
      <w:ind w:left="200"/>
    </w:pPr>
  </w:style>
  <w:style w:type="paragraph" w:styleId="TOC3">
    <w:name w:val="toc 3"/>
    <w:basedOn w:val="Normal"/>
    <w:next w:val="Normal"/>
    <w:autoRedefine/>
    <w:uiPriority w:val="39"/>
    <w:unhideWhenUsed/>
    <w:qFormat/>
    <w:rsid w:val="00667BFE"/>
    <w:pPr>
      <w:spacing w:after="100"/>
      <w:ind w:left="400"/>
    </w:pPr>
  </w:style>
  <w:style w:type="character" w:styleId="Hyperlink">
    <w:name w:val="Hyperlink"/>
    <w:basedOn w:val="DefaultParagraphFont"/>
    <w:uiPriority w:val="99"/>
    <w:unhideWhenUsed/>
    <w:rsid w:val="00667BFE"/>
    <w:rPr>
      <w:color w:val="0000FF" w:themeColor="hyperlink"/>
      <w:u w:val="single"/>
    </w:rPr>
  </w:style>
  <w:style w:type="paragraph" w:styleId="NoSpacing">
    <w:name w:val="No Spacing"/>
    <w:link w:val="NoSpacingChar"/>
    <w:uiPriority w:val="1"/>
    <w:qFormat/>
    <w:rsid w:val="00667BF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67BFE"/>
    <w:rPr>
      <w:rFonts w:asciiTheme="minorHAnsi" w:eastAsiaTheme="minorEastAsia" w:hAnsiTheme="minorHAnsi" w:cstheme="minorBidi"/>
      <w:sz w:val="22"/>
      <w:szCs w:val="22"/>
    </w:rPr>
  </w:style>
  <w:style w:type="character" w:styleId="Emphasis">
    <w:name w:val="Emphasis"/>
    <w:basedOn w:val="DefaultParagraphFont"/>
    <w:uiPriority w:val="20"/>
    <w:qFormat/>
    <w:rsid w:val="00996FE2"/>
    <w:rPr>
      <w:i/>
      <w:iCs/>
      <w:sz w:val="24"/>
    </w:rPr>
  </w:style>
  <w:style w:type="paragraph" w:styleId="Header">
    <w:name w:val="header"/>
    <w:basedOn w:val="Normal"/>
    <w:link w:val="HeaderChar"/>
    <w:uiPriority w:val="99"/>
    <w:unhideWhenUsed/>
    <w:rsid w:val="00110EDA"/>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0EDA"/>
    <w:rPr>
      <w:rFonts w:ascii="Cambria" w:hAnsi="Cambria"/>
      <w:szCs w:val="22"/>
      <w:lang w:eastAsia="en-US"/>
    </w:rPr>
  </w:style>
  <w:style w:type="paragraph" w:styleId="TOC4">
    <w:name w:val="toc 4"/>
    <w:basedOn w:val="Normal"/>
    <w:next w:val="Normal"/>
    <w:autoRedefine/>
    <w:uiPriority w:val="39"/>
    <w:unhideWhenUsed/>
    <w:rsid w:val="00AE6417"/>
    <w:pPr>
      <w:spacing w:after="100"/>
      <w:ind w:left="660"/>
    </w:pPr>
    <w:rPr>
      <w:rFonts w:asciiTheme="minorHAnsi" w:eastAsiaTheme="minorEastAsia" w:hAnsiTheme="minorHAnsi" w:cstheme="minorBidi"/>
      <w:sz w:val="22"/>
      <w:lang w:eastAsia="es-ES"/>
    </w:rPr>
  </w:style>
  <w:style w:type="paragraph" w:styleId="TOC5">
    <w:name w:val="toc 5"/>
    <w:basedOn w:val="Normal"/>
    <w:next w:val="Normal"/>
    <w:autoRedefine/>
    <w:uiPriority w:val="39"/>
    <w:unhideWhenUsed/>
    <w:rsid w:val="00AE6417"/>
    <w:pPr>
      <w:spacing w:after="100"/>
      <w:ind w:left="880"/>
    </w:pPr>
    <w:rPr>
      <w:rFonts w:asciiTheme="minorHAnsi" w:eastAsiaTheme="minorEastAsia" w:hAnsiTheme="minorHAnsi" w:cstheme="minorBidi"/>
      <w:sz w:val="22"/>
      <w:lang w:eastAsia="es-ES"/>
    </w:rPr>
  </w:style>
  <w:style w:type="paragraph" w:styleId="TOC6">
    <w:name w:val="toc 6"/>
    <w:basedOn w:val="Normal"/>
    <w:next w:val="Normal"/>
    <w:autoRedefine/>
    <w:uiPriority w:val="39"/>
    <w:unhideWhenUsed/>
    <w:rsid w:val="00AE6417"/>
    <w:pPr>
      <w:spacing w:after="100"/>
      <w:ind w:left="1100"/>
    </w:pPr>
    <w:rPr>
      <w:rFonts w:asciiTheme="minorHAnsi" w:eastAsiaTheme="minorEastAsia" w:hAnsiTheme="minorHAnsi" w:cstheme="minorBidi"/>
      <w:sz w:val="22"/>
      <w:lang w:eastAsia="es-ES"/>
    </w:rPr>
  </w:style>
  <w:style w:type="paragraph" w:styleId="TOC7">
    <w:name w:val="toc 7"/>
    <w:basedOn w:val="Normal"/>
    <w:next w:val="Normal"/>
    <w:autoRedefine/>
    <w:uiPriority w:val="39"/>
    <w:unhideWhenUsed/>
    <w:rsid w:val="00AE6417"/>
    <w:pPr>
      <w:spacing w:after="100"/>
      <w:ind w:left="1320"/>
    </w:pPr>
    <w:rPr>
      <w:rFonts w:asciiTheme="minorHAnsi" w:eastAsiaTheme="minorEastAsia" w:hAnsiTheme="minorHAnsi" w:cstheme="minorBidi"/>
      <w:sz w:val="22"/>
      <w:lang w:eastAsia="es-ES"/>
    </w:rPr>
  </w:style>
  <w:style w:type="paragraph" w:styleId="TOC8">
    <w:name w:val="toc 8"/>
    <w:basedOn w:val="Normal"/>
    <w:next w:val="Normal"/>
    <w:autoRedefine/>
    <w:uiPriority w:val="39"/>
    <w:unhideWhenUsed/>
    <w:rsid w:val="00AE6417"/>
    <w:pPr>
      <w:spacing w:after="100"/>
      <w:ind w:left="1540"/>
    </w:pPr>
    <w:rPr>
      <w:rFonts w:asciiTheme="minorHAnsi" w:eastAsiaTheme="minorEastAsia" w:hAnsiTheme="minorHAnsi" w:cstheme="minorBidi"/>
      <w:sz w:val="22"/>
      <w:lang w:eastAsia="es-ES"/>
    </w:rPr>
  </w:style>
  <w:style w:type="paragraph" w:styleId="TOC9">
    <w:name w:val="toc 9"/>
    <w:basedOn w:val="Normal"/>
    <w:next w:val="Normal"/>
    <w:autoRedefine/>
    <w:uiPriority w:val="39"/>
    <w:unhideWhenUsed/>
    <w:rsid w:val="00AE6417"/>
    <w:pPr>
      <w:spacing w:after="100"/>
      <w:ind w:left="1760"/>
    </w:pPr>
    <w:rPr>
      <w:rFonts w:asciiTheme="minorHAnsi" w:eastAsiaTheme="minorEastAsia" w:hAnsiTheme="minorHAnsi" w:cstheme="minorBidi"/>
      <w:sz w:val="22"/>
      <w:lang w:eastAsia="es-ES"/>
    </w:rPr>
  </w:style>
  <w:style w:type="character" w:styleId="PlaceholderText">
    <w:name w:val="Placeholder Text"/>
    <w:basedOn w:val="DefaultParagraphFont"/>
    <w:uiPriority w:val="99"/>
    <w:semiHidden/>
    <w:rsid w:val="00E07D05"/>
    <w:rPr>
      <w:color w:val="808080"/>
    </w:rPr>
  </w:style>
  <w:style w:type="character" w:styleId="SubtleEmphasis">
    <w:name w:val="Subtle Emphasis"/>
    <w:basedOn w:val="DefaultParagraphFont"/>
    <w:uiPriority w:val="19"/>
    <w:qFormat/>
    <w:rsid w:val="00FD5CB3"/>
    <w:rPr>
      <w:i/>
      <w:iCs/>
      <w:color w:val="808080" w:themeColor="text1" w:themeTint="7F"/>
    </w:rPr>
  </w:style>
  <w:style w:type="table" w:customStyle="1" w:styleId="Sombreadoclaro-nfasis11">
    <w:name w:val="Sombreado claro - Énfasis 11"/>
    <w:basedOn w:val="TableNormal"/>
    <w:uiPriority w:val="60"/>
    <w:rsid w:val="00FD5CB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nhideWhenUsed/>
    <w:rsid w:val="003B5C3E"/>
    <w:pPr>
      <w:spacing w:after="0" w:line="240" w:lineRule="auto"/>
    </w:pPr>
    <w:rPr>
      <w:szCs w:val="20"/>
    </w:rPr>
  </w:style>
  <w:style w:type="character" w:customStyle="1" w:styleId="FootnoteTextChar">
    <w:name w:val="Footnote Text Char"/>
    <w:basedOn w:val="DefaultParagraphFont"/>
    <w:link w:val="FootnoteText"/>
    <w:rsid w:val="003B5C3E"/>
    <w:rPr>
      <w:rFonts w:ascii="Cambria" w:hAnsi="Cambria"/>
      <w:lang w:eastAsia="en-US"/>
    </w:rPr>
  </w:style>
  <w:style w:type="character" w:styleId="FootnoteReference">
    <w:name w:val="footnote reference"/>
    <w:basedOn w:val="DefaultParagraphFont"/>
    <w:semiHidden/>
    <w:unhideWhenUsed/>
    <w:rsid w:val="003B5C3E"/>
    <w:rPr>
      <w:vertAlign w:val="superscript"/>
    </w:rPr>
  </w:style>
  <w:style w:type="character" w:customStyle="1" w:styleId="Heading4Char">
    <w:name w:val="Heading 4 Char"/>
    <w:basedOn w:val="DefaultParagraphFont"/>
    <w:link w:val="Heading4"/>
    <w:uiPriority w:val="9"/>
    <w:rsid w:val="00DE0D89"/>
    <w:rPr>
      <w:rFonts w:asciiTheme="majorHAnsi" w:eastAsiaTheme="majorEastAsia" w:hAnsiTheme="majorHAnsi" w:cstheme="majorBidi"/>
      <w:b/>
      <w:bCs/>
      <w:i/>
      <w:iCs/>
      <w:color w:val="4F81BD" w:themeColor="accent1"/>
      <w:szCs w:val="22"/>
      <w:lang w:eastAsia="en-US"/>
    </w:rPr>
  </w:style>
  <w:style w:type="paragraph" w:customStyle="1" w:styleId="PiedeFigura">
    <w:name w:val="Pie de Figura"/>
    <w:basedOn w:val="Normal"/>
    <w:qFormat/>
    <w:rsid w:val="00501D71"/>
    <w:pPr>
      <w:numPr>
        <w:numId w:val="2"/>
      </w:numPr>
      <w:jc w:val="center"/>
    </w:pPr>
    <w:rPr>
      <w:i/>
      <w:sz w:val="16"/>
    </w:rPr>
  </w:style>
  <w:style w:type="paragraph" w:customStyle="1" w:styleId="piedetabla">
    <w:name w:val="pie de tabla"/>
    <w:basedOn w:val="Normal"/>
    <w:qFormat/>
    <w:rsid w:val="00847CA7"/>
    <w:pPr>
      <w:numPr>
        <w:numId w:val="3"/>
      </w:numPr>
      <w:spacing w:after="0" w:line="240" w:lineRule="auto"/>
      <w:jc w:val="center"/>
    </w:pPr>
    <w:rPr>
      <w:i/>
      <w:sz w:val="16"/>
    </w:rPr>
  </w:style>
  <w:style w:type="paragraph" w:customStyle="1" w:styleId="Prrafodelista2">
    <w:name w:val="Párrafo de lista2"/>
    <w:basedOn w:val="Normal"/>
    <w:rsid w:val="008311D6"/>
    <w:pPr>
      <w:ind w:left="720"/>
      <w:contextualSpacing/>
      <w:jc w:val="left"/>
    </w:pPr>
    <w:rPr>
      <w:rFonts w:ascii="Calibri" w:eastAsia="Times New Roman" w:hAnsi="Calibri"/>
      <w:sz w:val="22"/>
    </w:rPr>
  </w:style>
  <w:style w:type="table" w:styleId="LightList-Accent5">
    <w:name w:val="Light List Accent 5"/>
    <w:basedOn w:val="TableNormal"/>
    <w:uiPriority w:val="61"/>
    <w:rsid w:val="00AD4E0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AD4E0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eNormal"/>
    <w:uiPriority w:val="61"/>
    <w:rsid w:val="00AD4E0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3C206B"/>
  </w:style>
  <w:style w:type="paragraph" w:styleId="BodyText">
    <w:name w:val="Body Text"/>
    <w:basedOn w:val="Normal"/>
    <w:link w:val="BodyTextChar"/>
    <w:unhideWhenUsed/>
    <w:rsid w:val="00DE0D89"/>
    <w:pPr>
      <w:spacing w:after="120"/>
    </w:pPr>
  </w:style>
  <w:style w:type="character" w:customStyle="1" w:styleId="BodyTextChar">
    <w:name w:val="Body Text Char"/>
    <w:basedOn w:val="DefaultParagraphFont"/>
    <w:link w:val="BodyText"/>
    <w:semiHidden/>
    <w:rsid w:val="00DE0D89"/>
    <w:rPr>
      <w:rFonts w:ascii="Cambria" w:hAnsi="Cambria"/>
      <w:szCs w:val="22"/>
      <w:lang w:eastAsia="en-US"/>
    </w:rPr>
  </w:style>
  <w:style w:type="paragraph" w:customStyle="1" w:styleId="Prrafodelista3">
    <w:name w:val="Párrafo de lista3"/>
    <w:basedOn w:val="Normal"/>
    <w:rsid w:val="00DE0D89"/>
    <w:pPr>
      <w:ind w:left="720"/>
      <w:contextualSpacing/>
      <w:jc w:val="left"/>
    </w:pPr>
    <w:rPr>
      <w:rFonts w:ascii="Calibri" w:eastAsia="Times New Roman" w:hAnsi="Calibri"/>
      <w:sz w:val="22"/>
    </w:rPr>
  </w:style>
  <w:style w:type="paragraph" w:customStyle="1" w:styleId="referencia">
    <w:name w:val="referencia"/>
    <w:basedOn w:val="BodyText"/>
    <w:qFormat/>
    <w:rsid w:val="001C7F57"/>
    <w:pPr>
      <w:numPr>
        <w:numId w:val="4"/>
      </w:numPr>
      <w:spacing w:line="240" w:lineRule="auto"/>
      <w:ind w:left="426" w:hanging="426"/>
    </w:pPr>
    <w:rPr>
      <w:szCs w:val="20"/>
      <w:lang w:val="en-GB"/>
    </w:rPr>
  </w:style>
  <w:style w:type="paragraph" w:customStyle="1" w:styleId="Default">
    <w:name w:val="Default"/>
    <w:rsid w:val="00E96BBF"/>
    <w:pPr>
      <w:autoSpaceDE w:val="0"/>
      <w:autoSpaceDN w:val="0"/>
      <w:adjustRightInd w:val="0"/>
    </w:pPr>
    <w:rPr>
      <w:rFonts w:ascii="OFDJPI+Arial" w:hAnsi="OFDJPI+Arial" w:cs="OFDJPI+Arial"/>
      <w:color w:val="000000"/>
      <w:sz w:val="24"/>
      <w:szCs w:val="24"/>
    </w:rPr>
  </w:style>
  <w:style w:type="character" w:styleId="IntenseEmphasis">
    <w:name w:val="Intense Emphasis"/>
    <w:basedOn w:val="DefaultParagraphFont"/>
    <w:uiPriority w:val="21"/>
    <w:qFormat/>
    <w:rsid w:val="005D78E0"/>
    <w:rPr>
      <w:b/>
      <w:bCs/>
      <w:i/>
      <w:iCs/>
      <w:color w:val="4F81BD" w:themeColor="accent1"/>
    </w:rPr>
  </w:style>
  <w:style w:type="paragraph" w:styleId="Index1">
    <w:name w:val="index 1"/>
    <w:basedOn w:val="Normal"/>
    <w:next w:val="Normal"/>
    <w:autoRedefine/>
    <w:uiPriority w:val="99"/>
    <w:unhideWhenUsed/>
    <w:rsid w:val="00E3138E"/>
    <w:pPr>
      <w:spacing w:after="0"/>
      <w:ind w:left="200" w:hanging="200"/>
      <w:jc w:val="left"/>
    </w:pPr>
    <w:rPr>
      <w:rFonts w:asciiTheme="minorHAnsi" w:hAnsiTheme="minorHAnsi"/>
      <w:sz w:val="18"/>
      <w:szCs w:val="18"/>
    </w:rPr>
  </w:style>
  <w:style w:type="paragraph" w:styleId="Index2">
    <w:name w:val="index 2"/>
    <w:basedOn w:val="Normal"/>
    <w:next w:val="Normal"/>
    <w:autoRedefine/>
    <w:uiPriority w:val="99"/>
    <w:unhideWhenUsed/>
    <w:rsid w:val="00E3138E"/>
    <w:pPr>
      <w:spacing w:after="0"/>
      <w:ind w:left="400" w:hanging="200"/>
      <w:jc w:val="left"/>
    </w:pPr>
    <w:rPr>
      <w:rFonts w:asciiTheme="minorHAnsi" w:hAnsiTheme="minorHAnsi"/>
      <w:sz w:val="18"/>
      <w:szCs w:val="18"/>
    </w:rPr>
  </w:style>
  <w:style w:type="paragraph" w:styleId="Index3">
    <w:name w:val="index 3"/>
    <w:basedOn w:val="Normal"/>
    <w:next w:val="Normal"/>
    <w:autoRedefine/>
    <w:uiPriority w:val="99"/>
    <w:unhideWhenUsed/>
    <w:rsid w:val="00E3138E"/>
    <w:pPr>
      <w:spacing w:after="0"/>
      <w:ind w:left="600" w:hanging="200"/>
      <w:jc w:val="left"/>
    </w:pPr>
    <w:rPr>
      <w:rFonts w:asciiTheme="minorHAnsi" w:hAnsiTheme="minorHAnsi"/>
      <w:sz w:val="18"/>
      <w:szCs w:val="18"/>
    </w:rPr>
  </w:style>
  <w:style w:type="paragraph" w:styleId="Index4">
    <w:name w:val="index 4"/>
    <w:basedOn w:val="Normal"/>
    <w:next w:val="Normal"/>
    <w:autoRedefine/>
    <w:uiPriority w:val="99"/>
    <w:unhideWhenUsed/>
    <w:rsid w:val="00E3138E"/>
    <w:pPr>
      <w:spacing w:after="0"/>
      <w:ind w:left="800" w:hanging="200"/>
      <w:jc w:val="left"/>
    </w:pPr>
    <w:rPr>
      <w:rFonts w:asciiTheme="minorHAnsi" w:hAnsiTheme="minorHAnsi"/>
      <w:sz w:val="18"/>
      <w:szCs w:val="18"/>
    </w:rPr>
  </w:style>
  <w:style w:type="paragraph" w:styleId="Index5">
    <w:name w:val="index 5"/>
    <w:basedOn w:val="Normal"/>
    <w:next w:val="Normal"/>
    <w:autoRedefine/>
    <w:uiPriority w:val="99"/>
    <w:unhideWhenUsed/>
    <w:rsid w:val="00E3138E"/>
    <w:pPr>
      <w:spacing w:after="0"/>
      <w:ind w:left="1000" w:hanging="200"/>
      <w:jc w:val="left"/>
    </w:pPr>
    <w:rPr>
      <w:rFonts w:asciiTheme="minorHAnsi" w:hAnsiTheme="minorHAnsi"/>
      <w:sz w:val="18"/>
      <w:szCs w:val="18"/>
    </w:rPr>
  </w:style>
  <w:style w:type="paragraph" w:styleId="Index6">
    <w:name w:val="index 6"/>
    <w:basedOn w:val="Normal"/>
    <w:next w:val="Normal"/>
    <w:autoRedefine/>
    <w:uiPriority w:val="99"/>
    <w:unhideWhenUsed/>
    <w:rsid w:val="00E3138E"/>
    <w:pPr>
      <w:spacing w:after="0"/>
      <w:ind w:left="1200" w:hanging="200"/>
      <w:jc w:val="left"/>
    </w:pPr>
    <w:rPr>
      <w:rFonts w:asciiTheme="minorHAnsi" w:hAnsiTheme="minorHAnsi"/>
      <w:sz w:val="18"/>
      <w:szCs w:val="18"/>
    </w:rPr>
  </w:style>
  <w:style w:type="paragraph" w:styleId="Index7">
    <w:name w:val="index 7"/>
    <w:basedOn w:val="Normal"/>
    <w:next w:val="Normal"/>
    <w:autoRedefine/>
    <w:uiPriority w:val="99"/>
    <w:unhideWhenUsed/>
    <w:rsid w:val="00E3138E"/>
    <w:pPr>
      <w:spacing w:after="0"/>
      <w:ind w:left="1400" w:hanging="200"/>
      <w:jc w:val="left"/>
    </w:pPr>
    <w:rPr>
      <w:rFonts w:asciiTheme="minorHAnsi" w:hAnsiTheme="minorHAnsi"/>
      <w:sz w:val="18"/>
      <w:szCs w:val="18"/>
    </w:rPr>
  </w:style>
  <w:style w:type="paragraph" w:styleId="Index8">
    <w:name w:val="index 8"/>
    <w:basedOn w:val="Normal"/>
    <w:next w:val="Normal"/>
    <w:autoRedefine/>
    <w:uiPriority w:val="99"/>
    <w:unhideWhenUsed/>
    <w:rsid w:val="00E3138E"/>
    <w:pPr>
      <w:spacing w:after="0"/>
      <w:ind w:left="1600" w:hanging="200"/>
      <w:jc w:val="left"/>
    </w:pPr>
    <w:rPr>
      <w:rFonts w:asciiTheme="minorHAnsi" w:hAnsiTheme="minorHAnsi"/>
      <w:sz w:val="18"/>
      <w:szCs w:val="18"/>
    </w:rPr>
  </w:style>
  <w:style w:type="paragraph" w:styleId="Index9">
    <w:name w:val="index 9"/>
    <w:basedOn w:val="Normal"/>
    <w:next w:val="Normal"/>
    <w:autoRedefine/>
    <w:uiPriority w:val="99"/>
    <w:unhideWhenUsed/>
    <w:rsid w:val="00E3138E"/>
    <w:pPr>
      <w:spacing w:after="0"/>
      <w:ind w:left="1800" w:hanging="200"/>
      <w:jc w:val="left"/>
    </w:pPr>
    <w:rPr>
      <w:rFonts w:asciiTheme="minorHAnsi" w:hAnsiTheme="minorHAnsi"/>
      <w:sz w:val="18"/>
      <w:szCs w:val="18"/>
    </w:rPr>
  </w:style>
  <w:style w:type="paragraph" w:styleId="IndexHeading">
    <w:name w:val="index heading"/>
    <w:basedOn w:val="Normal"/>
    <w:next w:val="Index1"/>
    <w:uiPriority w:val="99"/>
    <w:unhideWhenUsed/>
    <w:rsid w:val="00E3138E"/>
    <w:pPr>
      <w:spacing w:before="240" w:after="120"/>
      <w:ind w:left="140"/>
      <w:jc w:val="left"/>
    </w:pPr>
    <w:rPr>
      <w:rFonts w:asciiTheme="majorHAnsi" w:hAnsi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4133">
      <w:bodyDiv w:val="1"/>
      <w:marLeft w:val="0"/>
      <w:marRight w:val="0"/>
      <w:marTop w:val="0"/>
      <w:marBottom w:val="0"/>
      <w:divBdr>
        <w:top w:val="none" w:sz="0" w:space="0" w:color="auto"/>
        <w:left w:val="none" w:sz="0" w:space="0" w:color="auto"/>
        <w:bottom w:val="none" w:sz="0" w:space="0" w:color="auto"/>
        <w:right w:val="none" w:sz="0" w:space="0" w:color="auto"/>
      </w:divBdr>
    </w:div>
    <w:div w:id="125779579">
      <w:bodyDiv w:val="1"/>
      <w:marLeft w:val="0"/>
      <w:marRight w:val="0"/>
      <w:marTop w:val="0"/>
      <w:marBottom w:val="0"/>
      <w:divBdr>
        <w:top w:val="none" w:sz="0" w:space="0" w:color="auto"/>
        <w:left w:val="none" w:sz="0" w:space="0" w:color="auto"/>
        <w:bottom w:val="none" w:sz="0" w:space="0" w:color="auto"/>
        <w:right w:val="none" w:sz="0" w:space="0" w:color="auto"/>
      </w:divBdr>
    </w:div>
    <w:div w:id="209072250">
      <w:bodyDiv w:val="1"/>
      <w:marLeft w:val="0"/>
      <w:marRight w:val="0"/>
      <w:marTop w:val="0"/>
      <w:marBottom w:val="0"/>
      <w:divBdr>
        <w:top w:val="none" w:sz="0" w:space="0" w:color="auto"/>
        <w:left w:val="none" w:sz="0" w:space="0" w:color="auto"/>
        <w:bottom w:val="none" w:sz="0" w:space="0" w:color="auto"/>
        <w:right w:val="none" w:sz="0" w:space="0" w:color="auto"/>
      </w:divBdr>
    </w:div>
    <w:div w:id="497304535">
      <w:bodyDiv w:val="1"/>
      <w:marLeft w:val="0"/>
      <w:marRight w:val="0"/>
      <w:marTop w:val="0"/>
      <w:marBottom w:val="0"/>
      <w:divBdr>
        <w:top w:val="none" w:sz="0" w:space="0" w:color="auto"/>
        <w:left w:val="none" w:sz="0" w:space="0" w:color="auto"/>
        <w:bottom w:val="none" w:sz="0" w:space="0" w:color="auto"/>
        <w:right w:val="none" w:sz="0" w:space="0" w:color="auto"/>
      </w:divBdr>
    </w:div>
    <w:div w:id="1033311717">
      <w:bodyDiv w:val="1"/>
      <w:marLeft w:val="0"/>
      <w:marRight w:val="0"/>
      <w:marTop w:val="0"/>
      <w:marBottom w:val="0"/>
      <w:divBdr>
        <w:top w:val="none" w:sz="0" w:space="0" w:color="auto"/>
        <w:left w:val="none" w:sz="0" w:space="0" w:color="auto"/>
        <w:bottom w:val="none" w:sz="0" w:space="0" w:color="auto"/>
        <w:right w:val="none" w:sz="0" w:space="0" w:color="auto"/>
      </w:divBdr>
    </w:div>
    <w:div w:id="1233345925">
      <w:bodyDiv w:val="1"/>
      <w:marLeft w:val="0"/>
      <w:marRight w:val="0"/>
      <w:marTop w:val="0"/>
      <w:marBottom w:val="0"/>
      <w:divBdr>
        <w:top w:val="none" w:sz="0" w:space="0" w:color="auto"/>
        <w:left w:val="none" w:sz="0" w:space="0" w:color="auto"/>
        <w:bottom w:val="none" w:sz="0" w:space="0" w:color="auto"/>
        <w:right w:val="none" w:sz="0" w:space="0" w:color="auto"/>
      </w:divBdr>
    </w:div>
    <w:div w:id="1267735077">
      <w:bodyDiv w:val="1"/>
      <w:marLeft w:val="0"/>
      <w:marRight w:val="0"/>
      <w:marTop w:val="0"/>
      <w:marBottom w:val="0"/>
      <w:divBdr>
        <w:top w:val="none" w:sz="0" w:space="0" w:color="auto"/>
        <w:left w:val="none" w:sz="0" w:space="0" w:color="auto"/>
        <w:bottom w:val="none" w:sz="0" w:space="0" w:color="auto"/>
        <w:right w:val="none" w:sz="0" w:space="0" w:color="auto"/>
      </w:divBdr>
    </w:div>
    <w:div w:id="1761441134">
      <w:bodyDiv w:val="1"/>
      <w:marLeft w:val="0"/>
      <w:marRight w:val="0"/>
      <w:marTop w:val="0"/>
      <w:marBottom w:val="0"/>
      <w:divBdr>
        <w:top w:val="none" w:sz="0" w:space="0" w:color="auto"/>
        <w:left w:val="none" w:sz="0" w:space="0" w:color="auto"/>
        <w:bottom w:val="none" w:sz="0" w:space="0" w:color="auto"/>
        <w:right w:val="none" w:sz="0" w:space="0" w:color="auto"/>
      </w:divBdr>
    </w:div>
    <w:div w:id="210010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A8476-A538-4F0B-8294-7A8E960D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2133</Words>
  <Characters>12159</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5:                                           Diseño de GRAFCET</vt:lpstr>
      <vt:lpstr>Práctica 2:                                           Diseño de Grafcet</vt:lpstr>
    </vt:vector>
  </TitlesOfParts>
  <Company>Entregable</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Diseño de GRAFCET</dc:title>
  <dc:subject>Universidad de Castilla-La Mancha</dc:subject>
  <dc:creator>Fernando J. Castillo García</dc:creator>
  <cp:lastModifiedBy>GUILLERMO RUBIO GÓMEZ</cp:lastModifiedBy>
  <cp:revision>61</cp:revision>
  <cp:lastPrinted>2021-04-13T08:11:00Z</cp:lastPrinted>
  <dcterms:created xsi:type="dcterms:W3CDTF">2020-02-06T15:12:00Z</dcterms:created>
  <dcterms:modified xsi:type="dcterms:W3CDTF">2021-04-13T08:14:00Z</dcterms:modified>
</cp:coreProperties>
</file>