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F277B" w14:textId="4203CA57" w:rsidR="00B61030" w:rsidRPr="00E55065" w:rsidRDefault="0042412B" w:rsidP="0042412B">
      <w:pPr>
        <w:pStyle w:val="Ttulo"/>
        <w:rPr>
          <w:rFonts w:ascii="Arial" w:hAnsi="Arial" w:cs="Arial"/>
          <w:sz w:val="44"/>
          <w:szCs w:val="44"/>
        </w:rPr>
      </w:pPr>
      <w:r w:rsidRPr="00E55065">
        <w:rPr>
          <w:rFonts w:ascii="Arial" w:hAnsi="Arial" w:cs="Arial"/>
          <w:sz w:val="44"/>
          <w:szCs w:val="44"/>
        </w:rPr>
        <w:t>PLAN DE PROYECTO VALIDACIÓN MM</w:t>
      </w:r>
    </w:p>
    <w:p w14:paraId="5F92A9FB" w14:textId="77777777" w:rsidR="0042412B" w:rsidRPr="00E55065" w:rsidRDefault="0042412B" w:rsidP="0042412B">
      <w:pPr>
        <w:rPr>
          <w:rFonts w:ascii="Arial" w:hAnsi="Arial" w:cs="Arial"/>
        </w:rPr>
      </w:pPr>
    </w:p>
    <w:p w14:paraId="47A2A912" w14:textId="16B4F7F0" w:rsidR="0042412B" w:rsidRPr="00E55065" w:rsidRDefault="0042412B" w:rsidP="0042412B">
      <w:pPr>
        <w:pStyle w:val="Ttulo1"/>
        <w:rPr>
          <w:rFonts w:ascii="Arial" w:hAnsi="Arial" w:cs="Arial"/>
        </w:rPr>
      </w:pPr>
      <w:r w:rsidRPr="00E55065">
        <w:rPr>
          <w:rFonts w:ascii="Arial" w:hAnsi="Arial" w:cs="Arial"/>
        </w:rPr>
        <w:t>1º INTRODUCCIÓN</w:t>
      </w:r>
    </w:p>
    <w:p w14:paraId="4132E7A1" w14:textId="18A8CF31" w:rsidR="0042412B" w:rsidRPr="00E55065" w:rsidRDefault="0042412B" w:rsidP="0042412B">
      <w:pPr>
        <w:rPr>
          <w:rFonts w:ascii="Arial" w:hAnsi="Arial" w:cs="Arial"/>
        </w:rPr>
      </w:pPr>
    </w:p>
    <w:p w14:paraId="5C449A19" w14:textId="001200D8" w:rsidR="0042412B" w:rsidRPr="00E55065" w:rsidRDefault="0042412B" w:rsidP="0042412B">
      <w:pPr>
        <w:rPr>
          <w:rFonts w:ascii="Arial" w:hAnsi="Arial" w:cs="Arial"/>
        </w:rPr>
      </w:pPr>
      <w:r w:rsidRPr="00E55065">
        <w:rPr>
          <w:rFonts w:ascii="Arial" w:hAnsi="Arial" w:cs="Arial"/>
        </w:rPr>
        <w:t>El proyecto de validación de Mas Movil, es una robotización para dos procesos de las SUC de Mas Movil.</w:t>
      </w:r>
      <w:r w:rsidR="00A35CE8" w:rsidRPr="00E55065">
        <w:rPr>
          <w:rFonts w:ascii="Arial" w:hAnsi="Arial" w:cs="Arial"/>
        </w:rPr>
        <w:t xml:space="preserve"> Estos procesos constaran de la inserción de nuevas SUC en NEON y la consulta y modificación de OT en la misma plataforma.</w:t>
      </w:r>
    </w:p>
    <w:p w14:paraId="6030348A" w14:textId="3415DA39" w:rsidR="00A35CE8" w:rsidRPr="00E55065" w:rsidRDefault="00A35CE8" w:rsidP="0042412B">
      <w:pPr>
        <w:rPr>
          <w:rFonts w:ascii="Arial" w:hAnsi="Arial" w:cs="Arial"/>
        </w:rPr>
      </w:pPr>
    </w:p>
    <w:p w14:paraId="5AB50976" w14:textId="1A62D301" w:rsidR="00A35CE8" w:rsidRPr="00E55065" w:rsidRDefault="00A35CE8" w:rsidP="00A35CE8">
      <w:pPr>
        <w:pStyle w:val="Ttulo1"/>
        <w:rPr>
          <w:rFonts w:ascii="Arial" w:hAnsi="Arial" w:cs="Arial"/>
        </w:rPr>
      </w:pPr>
      <w:r w:rsidRPr="00E55065">
        <w:rPr>
          <w:rFonts w:ascii="Arial" w:hAnsi="Arial" w:cs="Arial"/>
        </w:rPr>
        <w:t>2º PROCESOS AUTOMÁTICOS</w:t>
      </w:r>
    </w:p>
    <w:p w14:paraId="103E1AB0" w14:textId="52E5B2A9" w:rsidR="0042412B" w:rsidRDefault="0042412B" w:rsidP="0042412B">
      <w:pPr>
        <w:rPr>
          <w:rFonts w:ascii="Arial" w:hAnsi="Arial" w:cs="Arial"/>
        </w:rPr>
      </w:pPr>
    </w:p>
    <w:p w14:paraId="754071AD" w14:textId="7E4049EE" w:rsidR="00E55065" w:rsidRDefault="00E55065" w:rsidP="0042412B">
      <w:pPr>
        <w:rPr>
          <w:rFonts w:ascii="Arial" w:hAnsi="Arial" w:cs="Arial"/>
        </w:rPr>
      </w:pPr>
      <w:r>
        <w:rPr>
          <w:rFonts w:ascii="Arial" w:hAnsi="Arial" w:cs="Arial"/>
        </w:rPr>
        <w:t>A continuación, empezaremos a detallar los dos subprocesos que se han de automatizar para las SUC.</w:t>
      </w:r>
    </w:p>
    <w:p w14:paraId="4E927565" w14:textId="5BF97226" w:rsidR="00E55065" w:rsidRPr="00E55065" w:rsidRDefault="00E55065" w:rsidP="0042412B">
      <w:pPr>
        <w:rPr>
          <w:rFonts w:ascii="Arial" w:hAnsi="Arial" w:cs="Arial"/>
        </w:rPr>
      </w:pPr>
    </w:p>
    <w:p w14:paraId="4F6A76A8" w14:textId="24A98CBC" w:rsidR="00A35CE8" w:rsidRPr="00E55065" w:rsidRDefault="00A35CE8" w:rsidP="00A35CE8">
      <w:pPr>
        <w:pStyle w:val="Ttulo2"/>
        <w:rPr>
          <w:rFonts w:ascii="Arial" w:hAnsi="Arial" w:cs="Arial"/>
        </w:rPr>
      </w:pPr>
      <w:r w:rsidRPr="00E55065">
        <w:rPr>
          <w:rFonts w:ascii="Arial" w:hAnsi="Arial" w:cs="Arial"/>
        </w:rPr>
        <w:t>2.1 – ALTA DE SUC</w:t>
      </w:r>
    </w:p>
    <w:p w14:paraId="3A5A21D3" w14:textId="21FBCF20" w:rsidR="00E55065" w:rsidRDefault="00E55065" w:rsidP="00A35CE8"/>
    <w:p w14:paraId="5EF829E1" w14:textId="0E0AFDF4" w:rsidR="00E55065" w:rsidRPr="00E55065" w:rsidRDefault="00E55065" w:rsidP="00A35CE8">
      <w:pPr>
        <w:rPr>
          <w:rFonts w:ascii="Arial" w:hAnsi="Arial" w:cs="Arial"/>
        </w:rPr>
      </w:pPr>
      <w:r w:rsidRPr="00E55065">
        <w:rPr>
          <w:rFonts w:ascii="Arial" w:hAnsi="Arial" w:cs="Arial"/>
        </w:rPr>
        <w:t>Este proceso consistirá en el registro de OT para generar una SUC asociada. Los datos serán facilitados por los técnicos del departamento de MM en un documento Excel previo acuerdo de formato para que el robot lo lea y trate una vez al día en el turno de noche.</w:t>
      </w:r>
    </w:p>
    <w:p w14:paraId="0F8C3FCC" w14:textId="5C1032BC" w:rsidR="00E55065" w:rsidRDefault="00E55065" w:rsidP="00A35CE8"/>
    <w:p w14:paraId="290719A7" w14:textId="08C5EBAA" w:rsidR="00E55065" w:rsidRDefault="00E55065" w:rsidP="00E55065">
      <w:pPr>
        <w:pStyle w:val="Ttulo3"/>
        <w:rPr>
          <w:sz w:val="28"/>
          <w:szCs w:val="28"/>
        </w:rPr>
      </w:pPr>
      <w:r w:rsidRPr="00E55065">
        <w:rPr>
          <w:sz w:val="28"/>
          <w:szCs w:val="28"/>
        </w:rPr>
        <w:t>Pasos del proceso</w:t>
      </w:r>
      <w:r>
        <w:rPr>
          <w:sz w:val="28"/>
          <w:szCs w:val="28"/>
        </w:rPr>
        <w:t>:</w:t>
      </w:r>
    </w:p>
    <w:p w14:paraId="2DF99242" w14:textId="6DA8EEC2" w:rsidR="00E55065" w:rsidRDefault="00E55065" w:rsidP="00E55065"/>
    <w:p w14:paraId="178E4D61" w14:textId="6524B35D" w:rsidR="00E55065" w:rsidRPr="00E55065" w:rsidRDefault="00E55065" w:rsidP="00E55065">
      <w:pPr>
        <w:pStyle w:val="Prrafodelista"/>
        <w:numPr>
          <w:ilvl w:val="0"/>
          <w:numId w:val="1"/>
        </w:numPr>
      </w:pPr>
      <w:r>
        <w:t xml:space="preserve">Acceso a la herramienta de </w:t>
      </w:r>
      <w:r w:rsidRPr="00E55065">
        <w:rPr>
          <w:b/>
          <w:bCs/>
        </w:rPr>
        <w:t>NEON</w:t>
      </w:r>
      <w:r>
        <w:t xml:space="preserve">, en el apartado </w:t>
      </w:r>
      <w:r w:rsidRPr="00E55065">
        <w:rPr>
          <w:b/>
          <w:bCs/>
        </w:rPr>
        <w:t>‘Altas’</w:t>
      </w:r>
      <w:r>
        <w:rPr>
          <w:b/>
          <w:bCs/>
        </w:rPr>
        <w:t xml:space="preserve"> &gt; ‘Alta SUC’.</w:t>
      </w:r>
    </w:p>
    <w:p w14:paraId="3C7AC71B" w14:textId="18A79C7A" w:rsidR="00E55065" w:rsidRPr="00E55065" w:rsidRDefault="00E55065" w:rsidP="00E55065">
      <w:pPr>
        <w:pStyle w:val="Prrafodelista"/>
      </w:pPr>
    </w:p>
    <w:p w14:paraId="4EB70F6E" w14:textId="3D23641A" w:rsidR="00A35CE8" w:rsidRDefault="00E55065" w:rsidP="00A35CE8">
      <w:r>
        <w:rPr>
          <w:noProof/>
        </w:rPr>
        <w:drawing>
          <wp:anchor distT="0" distB="0" distL="114300" distR="114300" simplePos="0" relativeHeight="251658240" behindDoc="0" locked="0" layoutInCell="1" allowOverlap="1" wp14:anchorId="5F987F8F" wp14:editId="4FB7BAFB">
            <wp:simplePos x="0" y="0"/>
            <wp:positionH relativeFrom="margin">
              <wp:align>center</wp:align>
            </wp:positionH>
            <wp:positionV relativeFrom="paragraph">
              <wp:posOffset>1905</wp:posOffset>
            </wp:positionV>
            <wp:extent cx="3124200" cy="2152112"/>
            <wp:effectExtent l="0" t="0" r="0" b="635"/>
            <wp:wrapNone/>
            <wp:docPr id="1788345350" name="Imagen 1"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45350" name="Imagen 1" descr="Interfaz de usuario gráfica, Texto, Sitio web&#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4200" cy="2152112"/>
                    </a:xfrm>
                    <a:prstGeom prst="rect">
                      <a:avLst/>
                    </a:prstGeom>
                  </pic:spPr>
                </pic:pic>
              </a:graphicData>
            </a:graphic>
            <wp14:sizeRelH relativeFrom="margin">
              <wp14:pctWidth>0</wp14:pctWidth>
            </wp14:sizeRelH>
            <wp14:sizeRelV relativeFrom="margin">
              <wp14:pctHeight>0</wp14:pctHeight>
            </wp14:sizeRelV>
          </wp:anchor>
        </w:drawing>
      </w:r>
      <w:r w:rsidR="00A35CE8">
        <w:tab/>
      </w:r>
    </w:p>
    <w:p w14:paraId="6E150F14" w14:textId="04CF9CC5" w:rsidR="00E55065" w:rsidRDefault="00E55065" w:rsidP="00A35CE8"/>
    <w:p w14:paraId="788FD7ED" w14:textId="79BF6037" w:rsidR="00E55065" w:rsidRDefault="00E55065" w:rsidP="00A35CE8"/>
    <w:p w14:paraId="745CAEE2" w14:textId="77777777" w:rsidR="00E55065" w:rsidRDefault="00E55065" w:rsidP="00A35CE8"/>
    <w:p w14:paraId="0C19DCFB" w14:textId="7DAC8121" w:rsidR="00E55065" w:rsidRDefault="00E55065" w:rsidP="00A35CE8"/>
    <w:p w14:paraId="2E71A34D" w14:textId="626475EA" w:rsidR="00E55065" w:rsidRDefault="00E55065" w:rsidP="00A35CE8"/>
    <w:p w14:paraId="0C104650" w14:textId="72111540" w:rsidR="00E55065" w:rsidRDefault="00E55065" w:rsidP="00A35CE8"/>
    <w:p w14:paraId="56FE5FA7" w14:textId="52494EEB" w:rsidR="00E55065" w:rsidRDefault="00E55065" w:rsidP="00A35CE8"/>
    <w:p w14:paraId="13B6101D" w14:textId="119F3F6E" w:rsidR="00E55065" w:rsidRDefault="00E55065" w:rsidP="00A35CE8"/>
    <w:p w14:paraId="4EF98C08" w14:textId="530201F7" w:rsidR="00E55065" w:rsidRDefault="00E55065" w:rsidP="00E55065">
      <w:pPr>
        <w:pStyle w:val="Prrafodelista"/>
        <w:numPr>
          <w:ilvl w:val="0"/>
          <w:numId w:val="1"/>
        </w:numPr>
      </w:pPr>
      <w:r>
        <w:t xml:space="preserve">Una vez accedido al apartado de </w:t>
      </w:r>
      <w:r>
        <w:rPr>
          <w:b/>
          <w:bCs/>
        </w:rPr>
        <w:t xml:space="preserve">‘Altas SUC’ </w:t>
      </w:r>
      <w:r>
        <w:t xml:space="preserve">comenzaremos a rellenar el formulario de estas. Estos datos vendrán facilitados en un </w:t>
      </w:r>
      <w:r>
        <w:rPr>
          <w:b/>
          <w:bCs/>
        </w:rPr>
        <w:t>Excel</w:t>
      </w:r>
      <w:r>
        <w:t xml:space="preserve"> formateado.</w:t>
      </w:r>
    </w:p>
    <w:p w14:paraId="37D3648B" w14:textId="42655D0C" w:rsidR="00E55065" w:rsidRDefault="00E55065" w:rsidP="00E55065">
      <w:pPr>
        <w:pStyle w:val="Prrafodelista"/>
      </w:pPr>
      <w:r>
        <w:rPr>
          <w:noProof/>
        </w:rPr>
        <w:lastRenderedPageBreak/>
        <w:drawing>
          <wp:anchor distT="0" distB="0" distL="114300" distR="114300" simplePos="0" relativeHeight="251659264" behindDoc="0" locked="0" layoutInCell="1" allowOverlap="1" wp14:anchorId="04C81AB6" wp14:editId="68E5B759">
            <wp:simplePos x="0" y="0"/>
            <wp:positionH relativeFrom="margin">
              <wp:align>center</wp:align>
            </wp:positionH>
            <wp:positionV relativeFrom="paragraph">
              <wp:posOffset>-8255</wp:posOffset>
            </wp:positionV>
            <wp:extent cx="3088398" cy="2105660"/>
            <wp:effectExtent l="0" t="0" r="0" b="8890"/>
            <wp:wrapNone/>
            <wp:docPr id="90687188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871888" name="Imagen 1" descr="Interfaz de usuario gráfica, Texto, Aplicación&#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88398" cy="2105660"/>
                    </a:xfrm>
                    <a:prstGeom prst="rect">
                      <a:avLst/>
                    </a:prstGeom>
                  </pic:spPr>
                </pic:pic>
              </a:graphicData>
            </a:graphic>
            <wp14:sizeRelH relativeFrom="margin">
              <wp14:pctWidth>0</wp14:pctWidth>
            </wp14:sizeRelH>
            <wp14:sizeRelV relativeFrom="margin">
              <wp14:pctHeight>0</wp14:pctHeight>
            </wp14:sizeRelV>
          </wp:anchor>
        </w:drawing>
      </w:r>
    </w:p>
    <w:p w14:paraId="7722CF7C" w14:textId="03285479" w:rsidR="00E55065" w:rsidRDefault="00E55065" w:rsidP="00E55065">
      <w:pPr>
        <w:pStyle w:val="Prrafodelista"/>
      </w:pPr>
    </w:p>
    <w:p w14:paraId="521D44DC" w14:textId="77777777" w:rsidR="00E55065" w:rsidRDefault="00E55065" w:rsidP="00E55065">
      <w:pPr>
        <w:pStyle w:val="Prrafodelista"/>
      </w:pPr>
    </w:p>
    <w:p w14:paraId="16CA099C" w14:textId="28FF70B9" w:rsidR="00E55065" w:rsidRDefault="00E55065" w:rsidP="00E55065">
      <w:pPr>
        <w:pStyle w:val="Prrafodelista"/>
      </w:pPr>
    </w:p>
    <w:p w14:paraId="1A6E0A4F" w14:textId="77777777" w:rsidR="00E55065" w:rsidRDefault="00E55065" w:rsidP="00E55065">
      <w:pPr>
        <w:pStyle w:val="Prrafodelista"/>
      </w:pPr>
    </w:p>
    <w:p w14:paraId="063951F8" w14:textId="090FE8DF" w:rsidR="00E55065" w:rsidRDefault="00E55065" w:rsidP="00E55065">
      <w:pPr>
        <w:pStyle w:val="Prrafodelista"/>
      </w:pPr>
    </w:p>
    <w:p w14:paraId="0FB16A7F" w14:textId="77777777" w:rsidR="00E55065" w:rsidRDefault="00E55065" w:rsidP="00E55065">
      <w:pPr>
        <w:pStyle w:val="Prrafodelista"/>
      </w:pPr>
    </w:p>
    <w:p w14:paraId="12474541" w14:textId="77777777" w:rsidR="00E55065" w:rsidRDefault="00E55065" w:rsidP="00E55065">
      <w:pPr>
        <w:pStyle w:val="Prrafodelista"/>
      </w:pPr>
    </w:p>
    <w:p w14:paraId="38A18C83" w14:textId="77777777" w:rsidR="00E55065" w:rsidRDefault="00E55065" w:rsidP="00E55065">
      <w:pPr>
        <w:pStyle w:val="Prrafodelista"/>
      </w:pPr>
    </w:p>
    <w:p w14:paraId="777BA756" w14:textId="77777777" w:rsidR="00E55065" w:rsidRDefault="00E55065" w:rsidP="00E55065">
      <w:pPr>
        <w:pStyle w:val="Prrafodelista"/>
      </w:pPr>
    </w:p>
    <w:p w14:paraId="7E1A02D9" w14:textId="77777777" w:rsidR="00E55065" w:rsidRDefault="00E55065" w:rsidP="00E55065">
      <w:pPr>
        <w:pStyle w:val="Prrafodelista"/>
      </w:pPr>
    </w:p>
    <w:p w14:paraId="6FA2B4F1" w14:textId="77777777" w:rsidR="00E55065" w:rsidRDefault="00E55065" w:rsidP="00E55065">
      <w:pPr>
        <w:pStyle w:val="Prrafodelista"/>
      </w:pPr>
    </w:p>
    <w:p w14:paraId="5834B7F6" w14:textId="77777777" w:rsidR="00E55065" w:rsidRDefault="00E55065" w:rsidP="00E55065">
      <w:pPr>
        <w:pStyle w:val="Prrafodelista"/>
      </w:pPr>
    </w:p>
    <w:p w14:paraId="121D94D1" w14:textId="77777777" w:rsidR="00E55065" w:rsidRDefault="00E55065" w:rsidP="00E55065">
      <w:pPr>
        <w:pStyle w:val="Prrafodelista"/>
      </w:pPr>
    </w:p>
    <w:p w14:paraId="01746224" w14:textId="39B59D0F" w:rsidR="00E55065" w:rsidRDefault="006B64EA" w:rsidP="006B64EA">
      <w:pPr>
        <w:pStyle w:val="Prrafodelista"/>
        <w:numPr>
          <w:ilvl w:val="0"/>
          <w:numId w:val="1"/>
        </w:numPr>
      </w:pPr>
      <w:r>
        <w:t xml:space="preserve">Subida de documentos </w:t>
      </w:r>
      <w:r w:rsidRPr="006B64EA">
        <w:rPr>
          <w:b/>
          <w:bCs/>
        </w:rPr>
        <w:t>.Pdf</w:t>
      </w:r>
      <w:r>
        <w:t xml:space="preserve">, </w:t>
      </w:r>
      <w:r w:rsidRPr="006B64EA">
        <w:rPr>
          <w:b/>
          <w:bCs/>
        </w:rPr>
        <w:t>.PPT</w:t>
      </w:r>
      <w:r>
        <w:t xml:space="preserve">, estos ficheros se ubicarán en una carpeta compartida donde técnicos y robot tendrán acceso. Ahí se ubicarán los documentos asociados a cada </w:t>
      </w:r>
      <w:r>
        <w:rPr>
          <w:b/>
          <w:bCs/>
        </w:rPr>
        <w:t>OT</w:t>
      </w:r>
      <w:r>
        <w:t xml:space="preserve"> para que el robot acceda directamente y suba el documento.</w:t>
      </w:r>
    </w:p>
    <w:p w14:paraId="32CA29AE" w14:textId="77777777" w:rsidR="006B64EA" w:rsidRDefault="006B64EA" w:rsidP="006B64EA"/>
    <w:p w14:paraId="5E8DB0B7" w14:textId="694CD813" w:rsidR="006B64EA" w:rsidRDefault="006B64EA" w:rsidP="006B64EA">
      <w:pPr>
        <w:pStyle w:val="Ttulo3"/>
        <w:rPr>
          <w:sz w:val="28"/>
          <w:szCs w:val="28"/>
        </w:rPr>
      </w:pPr>
      <w:r w:rsidRPr="006B64EA">
        <w:rPr>
          <w:sz w:val="28"/>
          <w:szCs w:val="28"/>
        </w:rPr>
        <w:t>Requisitos del proceso</w:t>
      </w:r>
      <w:r>
        <w:rPr>
          <w:sz w:val="28"/>
          <w:szCs w:val="28"/>
        </w:rPr>
        <w:t>:</w:t>
      </w:r>
    </w:p>
    <w:p w14:paraId="57F0ABD8" w14:textId="77777777" w:rsidR="006B64EA" w:rsidRDefault="006B64EA" w:rsidP="006B64EA"/>
    <w:p w14:paraId="557AB52B" w14:textId="77777777" w:rsidR="00B11F24" w:rsidRDefault="006B64EA" w:rsidP="00B11F24">
      <w:pPr>
        <w:pStyle w:val="Prrafodelista"/>
        <w:numPr>
          <w:ilvl w:val="0"/>
          <w:numId w:val="2"/>
        </w:numPr>
      </w:pPr>
      <w:r>
        <w:t xml:space="preserve">Fichero Excel de Altas: </w:t>
      </w:r>
      <w:r w:rsidR="00B11F24">
        <w:t>Este fichero contendrá los datos de las altas, estos serán:</w:t>
      </w:r>
    </w:p>
    <w:p w14:paraId="288E8874" w14:textId="77777777" w:rsidR="00B11F24" w:rsidRDefault="00B11F24" w:rsidP="00B11F24">
      <w:pPr>
        <w:pStyle w:val="Prrafodelista"/>
        <w:ind w:left="1080"/>
      </w:pPr>
    </w:p>
    <w:p w14:paraId="6B9CFC2C" w14:textId="4FEB9E0A" w:rsidR="00B11F24" w:rsidRDefault="00B11F24" w:rsidP="00B11F24">
      <w:pPr>
        <w:pStyle w:val="Prrafodelista"/>
        <w:ind w:left="1080"/>
      </w:pPr>
      <w:r>
        <w:tab/>
      </w:r>
      <w:r w:rsidRPr="00B11F24">
        <w:rPr>
          <w:b/>
          <w:bCs/>
        </w:rPr>
        <w:t>OT - variable</w:t>
      </w:r>
    </w:p>
    <w:p w14:paraId="4F829EEA" w14:textId="04B9EBF0" w:rsidR="00B11F24" w:rsidRDefault="00B11F24" w:rsidP="00B11F24">
      <w:pPr>
        <w:pStyle w:val="Prrafodelista"/>
        <w:ind w:left="1080"/>
        <w:rPr>
          <w:b/>
          <w:bCs/>
        </w:rPr>
      </w:pPr>
      <w:r>
        <w:tab/>
      </w:r>
      <w:r>
        <w:rPr>
          <w:b/>
          <w:bCs/>
        </w:rPr>
        <w:t>Nombre Coordinador - Fijo</w:t>
      </w:r>
    </w:p>
    <w:p w14:paraId="57E40B70" w14:textId="3AC71A01" w:rsidR="00B11F24" w:rsidRDefault="00B11F24" w:rsidP="00B11F24">
      <w:pPr>
        <w:pStyle w:val="Prrafodelista"/>
        <w:ind w:left="1080"/>
        <w:rPr>
          <w:b/>
          <w:bCs/>
        </w:rPr>
      </w:pPr>
      <w:r>
        <w:rPr>
          <w:b/>
          <w:bCs/>
        </w:rPr>
        <w:tab/>
        <w:t>Teléfono Movil - fijo</w:t>
      </w:r>
    </w:p>
    <w:p w14:paraId="341B6C9F" w14:textId="32133FDB" w:rsidR="00B11F24" w:rsidRDefault="00B11F24" w:rsidP="00B11F24">
      <w:pPr>
        <w:pStyle w:val="Prrafodelista"/>
        <w:ind w:left="1080"/>
        <w:rPr>
          <w:b/>
          <w:bCs/>
        </w:rPr>
      </w:pPr>
      <w:r>
        <w:rPr>
          <w:b/>
          <w:bCs/>
        </w:rPr>
        <w:tab/>
        <w:t>Email - fijo</w:t>
      </w:r>
    </w:p>
    <w:p w14:paraId="1993B5C6" w14:textId="3A8F44C7" w:rsidR="00B11F24" w:rsidRDefault="00B11F24" w:rsidP="00B11F24">
      <w:pPr>
        <w:pStyle w:val="Prrafodelista"/>
        <w:ind w:left="1080"/>
        <w:rPr>
          <w:b/>
          <w:bCs/>
        </w:rPr>
      </w:pPr>
      <w:r>
        <w:rPr>
          <w:b/>
          <w:bCs/>
        </w:rPr>
        <w:tab/>
        <w:t>Teléfono Fijo - fijo</w:t>
      </w:r>
    </w:p>
    <w:p w14:paraId="740C1B39" w14:textId="77777777" w:rsidR="00B11F24" w:rsidRDefault="00B11F24" w:rsidP="00B11F24">
      <w:pPr>
        <w:pStyle w:val="Prrafodelista"/>
        <w:ind w:left="1080"/>
        <w:rPr>
          <w:b/>
          <w:bCs/>
        </w:rPr>
      </w:pPr>
    </w:p>
    <w:p w14:paraId="53506EB8" w14:textId="612B930C" w:rsidR="00B11F24" w:rsidRDefault="00B11F24" w:rsidP="00B11F24">
      <w:pPr>
        <w:pStyle w:val="Prrafodelista"/>
        <w:ind w:left="1080"/>
        <w:rPr>
          <w:b/>
          <w:bCs/>
        </w:rPr>
      </w:pPr>
      <w:r>
        <w:rPr>
          <w:b/>
          <w:bCs/>
        </w:rPr>
        <w:tab/>
        <w:t>Provincia - variable</w:t>
      </w:r>
    </w:p>
    <w:p w14:paraId="2139BE1C" w14:textId="7875B2F4" w:rsidR="00B11F24" w:rsidRDefault="00B11F24" w:rsidP="00B11F24">
      <w:pPr>
        <w:pStyle w:val="Prrafodelista"/>
        <w:ind w:left="1080"/>
        <w:rPr>
          <w:b/>
          <w:bCs/>
        </w:rPr>
      </w:pPr>
      <w:r>
        <w:rPr>
          <w:b/>
          <w:bCs/>
        </w:rPr>
        <w:tab/>
        <w:t>Código MIGA – variable</w:t>
      </w:r>
    </w:p>
    <w:p w14:paraId="5183ECA3" w14:textId="522BDB53" w:rsidR="00B11F24" w:rsidRDefault="00B11F24" w:rsidP="00B11F24">
      <w:pPr>
        <w:pStyle w:val="Prrafodelista"/>
        <w:ind w:left="1080"/>
        <w:rPr>
          <w:b/>
          <w:bCs/>
        </w:rPr>
      </w:pPr>
      <w:r>
        <w:rPr>
          <w:b/>
          <w:bCs/>
        </w:rPr>
        <w:tab/>
        <w:t>Red Dispersión Postes – fijo</w:t>
      </w:r>
    </w:p>
    <w:p w14:paraId="1A5FB6C1" w14:textId="4A5FD725" w:rsidR="00B11F24" w:rsidRDefault="00B11F24" w:rsidP="00B11F24">
      <w:pPr>
        <w:pStyle w:val="Prrafodelista"/>
        <w:ind w:left="1080"/>
        <w:rPr>
          <w:b/>
          <w:bCs/>
        </w:rPr>
      </w:pPr>
      <w:r>
        <w:rPr>
          <w:b/>
          <w:bCs/>
        </w:rPr>
        <w:tab/>
        <w:t>Nº Acometidas = 1 – fijo</w:t>
      </w:r>
    </w:p>
    <w:p w14:paraId="7241A882" w14:textId="59CD82C0" w:rsidR="00B11F24" w:rsidRDefault="00B11F24" w:rsidP="00B11F24">
      <w:pPr>
        <w:pStyle w:val="Prrafodelista"/>
        <w:ind w:left="1080"/>
        <w:rPr>
          <w:b/>
          <w:bCs/>
        </w:rPr>
      </w:pPr>
      <w:r>
        <w:rPr>
          <w:b/>
          <w:bCs/>
        </w:rPr>
        <w:tab/>
      </w:r>
    </w:p>
    <w:p w14:paraId="64AF13CC" w14:textId="26F135F6" w:rsidR="00B11F24" w:rsidRDefault="00B11F24" w:rsidP="00B11F24">
      <w:pPr>
        <w:pStyle w:val="Prrafodelista"/>
        <w:ind w:left="1080"/>
        <w:rPr>
          <w:b/>
          <w:bCs/>
        </w:rPr>
      </w:pPr>
      <w:r>
        <w:rPr>
          <w:b/>
          <w:bCs/>
        </w:rPr>
        <w:tab/>
        <w:t>Fichero PDF – se determina mediante el nº de OT en ruta fija de carpetas</w:t>
      </w:r>
    </w:p>
    <w:p w14:paraId="0A909774" w14:textId="3F7E95A1" w:rsidR="00B11F24" w:rsidRDefault="00B11F24" w:rsidP="00B11F24">
      <w:pPr>
        <w:pStyle w:val="Prrafodelista"/>
        <w:ind w:left="1080"/>
        <w:rPr>
          <w:b/>
          <w:bCs/>
        </w:rPr>
      </w:pPr>
      <w:r>
        <w:rPr>
          <w:b/>
          <w:bCs/>
        </w:rPr>
        <w:tab/>
        <w:t>Tipo de Poste – variable</w:t>
      </w:r>
    </w:p>
    <w:p w14:paraId="2FDED049" w14:textId="70B7B3FA" w:rsidR="00B11F24" w:rsidRDefault="00B11F24" w:rsidP="00B11F24">
      <w:pPr>
        <w:pStyle w:val="Prrafodelista"/>
        <w:ind w:left="1080"/>
        <w:rPr>
          <w:b/>
          <w:bCs/>
        </w:rPr>
      </w:pPr>
      <w:r>
        <w:rPr>
          <w:b/>
          <w:bCs/>
        </w:rPr>
        <w:tab/>
        <w:t>Identificación de Poste – fijo</w:t>
      </w:r>
    </w:p>
    <w:p w14:paraId="0152DF17" w14:textId="3A1C05FF" w:rsidR="00B11F24" w:rsidRDefault="00B11F24" w:rsidP="00B11F24">
      <w:pPr>
        <w:pStyle w:val="Prrafodelista"/>
        <w:ind w:left="1080"/>
        <w:rPr>
          <w:b/>
          <w:bCs/>
        </w:rPr>
      </w:pPr>
      <w:r>
        <w:rPr>
          <w:b/>
          <w:bCs/>
        </w:rPr>
        <w:t xml:space="preserve">    </w:t>
      </w:r>
      <w:r>
        <w:rPr>
          <w:b/>
          <w:bCs/>
        </w:rPr>
        <w:tab/>
        <w:t>Uso – fijo</w:t>
      </w:r>
    </w:p>
    <w:p w14:paraId="22501F61" w14:textId="17084B12" w:rsidR="00B11F24" w:rsidRDefault="00B11F24" w:rsidP="00B11F24">
      <w:pPr>
        <w:pStyle w:val="Prrafodelista"/>
        <w:ind w:left="1080"/>
        <w:rPr>
          <w:b/>
          <w:bCs/>
        </w:rPr>
      </w:pPr>
      <w:r>
        <w:rPr>
          <w:b/>
          <w:bCs/>
        </w:rPr>
        <w:tab/>
        <w:t>Cables Capacidad – fijo</w:t>
      </w:r>
    </w:p>
    <w:p w14:paraId="2518D911" w14:textId="79B736B0" w:rsidR="00B11F24" w:rsidRDefault="00B11F24" w:rsidP="00B11F24">
      <w:pPr>
        <w:pStyle w:val="Prrafodelista"/>
        <w:ind w:left="1080"/>
        <w:rPr>
          <w:b/>
          <w:bCs/>
        </w:rPr>
      </w:pPr>
      <w:r>
        <w:rPr>
          <w:b/>
          <w:bCs/>
        </w:rPr>
        <w:tab/>
        <w:t>IPID_ID - variable</w:t>
      </w:r>
    </w:p>
    <w:p w14:paraId="5D325D55" w14:textId="70337F7C" w:rsidR="00B11F24" w:rsidRDefault="00B11F24" w:rsidP="00B11F24">
      <w:pPr>
        <w:pStyle w:val="Prrafodelista"/>
        <w:ind w:left="1080"/>
        <w:rPr>
          <w:b/>
          <w:bCs/>
        </w:rPr>
      </w:pPr>
      <w:r>
        <w:rPr>
          <w:b/>
          <w:bCs/>
        </w:rPr>
        <w:tab/>
      </w:r>
    </w:p>
    <w:p w14:paraId="041614D1" w14:textId="3F3EFB62" w:rsidR="006B64EA" w:rsidRDefault="00B11F24" w:rsidP="00B11F24">
      <w:pPr>
        <w:pStyle w:val="Prrafodelista"/>
        <w:ind w:left="1080"/>
      </w:pPr>
      <w:r>
        <w:rPr>
          <w:b/>
          <w:bCs/>
        </w:rPr>
        <w:tab/>
      </w:r>
      <w:r w:rsidR="006B64EA">
        <w:t xml:space="preserve"> </w:t>
      </w:r>
    </w:p>
    <w:p w14:paraId="71ACD3BC" w14:textId="77777777" w:rsidR="00DD2C7E" w:rsidRDefault="00DD2C7E" w:rsidP="00B11F24">
      <w:pPr>
        <w:pStyle w:val="Prrafodelista"/>
        <w:ind w:left="1080"/>
      </w:pPr>
    </w:p>
    <w:p w14:paraId="593E3C74" w14:textId="77777777" w:rsidR="00DD2C7E" w:rsidRDefault="00DD2C7E" w:rsidP="00B11F24">
      <w:pPr>
        <w:pStyle w:val="Prrafodelista"/>
        <w:ind w:left="1080"/>
      </w:pPr>
    </w:p>
    <w:p w14:paraId="3E9F65BD" w14:textId="77777777" w:rsidR="00DD2C7E" w:rsidRDefault="00DD2C7E" w:rsidP="00B11F24">
      <w:pPr>
        <w:pStyle w:val="Prrafodelista"/>
        <w:ind w:left="1080"/>
      </w:pPr>
    </w:p>
    <w:p w14:paraId="4796BD38" w14:textId="77777777" w:rsidR="00DD2C7E" w:rsidRDefault="00DD2C7E" w:rsidP="00B11F24">
      <w:pPr>
        <w:pStyle w:val="Prrafodelista"/>
        <w:ind w:left="1080"/>
      </w:pPr>
    </w:p>
    <w:p w14:paraId="18CEFFAD" w14:textId="77777777" w:rsidR="00DD2C7E" w:rsidRDefault="00DD2C7E" w:rsidP="00B11F24">
      <w:pPr>
        <w:pStyle w:val="Prrafodelista"/>
        <w:ind w:left="1080"/>
      </w:pPr>
    </w:p>
    <w:p w14:paraId="33319008" w14:textId="0F6F5E8C" w:rsidR="00DD2C7E" w:rsidRDefault="00DD2C7E" w:rsidP="00DD2C7E">
      <w:pPr>
        <w:pStyle w:val="Ttulo2"/>
        <w:rPr>
          <w:rFonts w:ascii="Arial" w:hAnsi="Arial" w:cs="Arial"/>
        </w:rPr>
      </w:pPr>
      <w:r w:rsidRPr="00E55065">
        <w:rPr>
          <w:rFonts w:ascii="Arial" w:hAnsi="Arial" w:cs="Arial"/>
        </w:rPr>
        <w:lastRenderedPageBreak/>
        <w:t>2.</w:t>
      </w:r>
      <w:r>
        <w:rPr>
          <w:rFonts w:ascii="Arial" w:hAnsi="Arial" w:cs="Arial"/>
        </w:rPr>
        <w:t>2</w:t>
      </w:r>
      <w:r w:rsidRPr="00E55065">
        <w:rPr>
          <w:rFonts w:ascii="Arial" w:hAnsi="Arial" w:cs="Arial"/>
        </w:rPr>
        <w:t xml:space="preserve"> – </w:t>
      </w:r>
      <w:r>
        <w:rPr>
          <w:rFonts w:ascii="Arial" w:hAnsi="Arial" w:cs="Arial"/>
        </w:rPr>
        <w:t xml:space="preserve">CONSULTA </w:t>
      </w:r>
      <w:r w:rsidRPr="00E55065">
        <w:rPr>
          <w:rFonts w:ascii="Arial" w:hAnsi="Arial" w:cs="Arial"/>
        </w:rPr>
        <w:t>DE</w:t>
      </w:r>
      <w:r w:rsidRPr="00E55065">
        <w:rPr>
          <w:rFonts w:ascii="Arial" w:hAnsi="Arial" w:cs="Arial"/>
        </w:rPr>
        <w:t xml:space="preserve"> SUC</w:t>
      </w:r>
    </w:p>
    <w:p w14:paraId="6FD84F36" w14:textId="77777777" w:rsidR="00DD2C7E" w:rsidRDefault="00DD2C7E" w:rsidP="00DD2C7E"/>
    <w:p w14:paraId="41F95B95" w14:textId="64267FB8" w:rsidR="00DD2C7E" w:rsidRDefault="00DD2C7E" w:rsidP="00DD2C7E">
      <w:pPr>
        <w:rPr>
          <w:rFonts w:ascii="Arial" w:hAnsi="Arial" w:cs="Arial"/>
        </w:rPr>
      </w:pPr>
      <w:r>
        <w:rPr>
          <w:rFonts w:ascii="Arial" w:hAnsi="Arial" w:cs="Arial"/>
        </w:rPr>
        <w:t>Este segundo subproceso se basará en la consulta y actualización de la SUC. Los datos de igual modo que en las altas, serán facilitados por los gestores técnicos de MM para facilitar la labor del robot.</w:t>
      </w:r>
    </w:p>
    <w:p w14:paraId="1B0D2A6E" w14:textId="77777777" w:rsidR="00DD2C7E" w:rsidRPr="00E55065" w:rsidRDefault="00DD2C7E" w:rsidP="00DD2C7E">
      <w:pPr>
        <w:rPr>
          <w:rFonts w:ascii="Arial" w:hAnsi="Arial" w:cs="Arial"/>
        </w:rPr>
      </w:pPr>
    </w:p>
    <w:p w14:paraId="3B13E1C1" w14:textId="77777777" w:rsidR="00DD2C7E" w:rsidRDefault="00DD2C7E" w:rsidP="00DD2C7E">
      <w:pPr>
        <w:pStyle w:val="Ttulo3"/>
        <w:rPr>
          <w:sz w:val="28"/>
          <w:szCs w:val="28"/>
        </w:rPr>
      </w:pPr>
      <w:r w:rsidRPr="00E55065">
        <w:rPr>
          <w:sz w:val="28"/>
          <w:szCs w:val="28"/>
        </w:rPr>
        <w:t>Pasos del proceso</w:t>
      </w:r>
      <w:r>
        <w:rPr>
          <w:sz w:val="28"/>
          <w:szCs w:val="28"/>
        </w:rPr>
        <w:t>:</w:t>
      </w:r>
    </w:p>
    <w:p w14:paraId="04C88A73" w14:textId="77777777" w:rsidR="00DD2C7E" w:rsidRDefault="00DD2C7E" w:rsidP="00DD2C7E"/>
    <w:p w14:paraId="1C740F62" w14:textId="0B001B27" w:rsidR="00DD2C7E" w:rsidRPr="00E55065" w:rsidRDefault="00DD2C7E" w:rsidP="00DD2C7E">
      <w:pPr>
        <w:pStyle w:val="Prrafodelista"/>
        <w:numPr>
          <w:ilvl w:val="0"/>
          <w:numId w:val="1"/>
        </w:numPr>
      </w:pPr>
      <w:r>
        <w:t xml:space="preserve">Acceso a la herramienta de </w:t>
      </w:r>
      <w:r w:rsidRPr="00E55065">
        <w:rPr>
          <w:b/>
          <w:bCs/>
        </w:rPr>
        <w:t>NEON</w:t>
      </w:r>
      <w:r>
        <w:t xml:space="preserve">, en el apartado </w:t>
      </w:r>
      <w:r w:rsidRPr="00E55065">
        <w:rPr>
          <w:b/>
          <w:bCs/>
        </w:rPr>
        <w:t>‘</w:t>
      </w:r>
      <w:r>
        <w:rPr>
          <w:b/>
          <w:bCs/>
        </w:rPr>
        <w:t>Consulta</w:t>
      </w:r>
      <w:r>
        <w:rPr>
          <w:b/>
          <w:bCs/>
        </w:rPr>
        <w:t xml:space="preserve"> &gt; ‘</w:t>
      </w:r>
      <w:r>
        <w:rPr>
          <w:b/>
          <w:bCs/>
        </w:rPr>
        <w:t xml:space="preserve">Consulta </w:t>
      </w:r>
      <w:r>
        <w:rPr>
          <w:b/>
          <w:bCs/>
        </w:rPr>
        <w:t>SUC’.</w:t>
      </w:r>
    </w:p>
    <w:p w14:paraId="2B7EDF85" w14:textId="37841BA0" w:rsidR="00DD2C7E" w:rsidRDefault="00DD2C7E" w:rsidP="00DD2C7E">
      <w:pPr>
        <w:pStyle w:val="Prrafodelista"/>
      </w:pPr>
    </w:p>
    <w:p w14:paraId="1830ED8C" w14:textId="4C6CDC07" w:rsidR="00DD2C7E" w:rsidRDefault="00DD2C7E" w:rsidP="00DD2C7E">
      <w:pPr>
        <w:pStyle w:val="Prrafodelista"/>
        <w:numPr>
          <w:ilvl w:val="0"/>
          <w:numId w:val="1"/>
        </w:numPr>
      </w:pPr>
      <w:r>
        <w:t xml:space="preserve">Una vez buscada la </w:t>
      </w:r>
      <w:r>
        <w:rPr>
          <w:b/>
          <w:bCs/>
        </w:rPr>
        <w:t xml:space="preserve">‘OT’, </w:t>
      </w:r>
      <w:r>
        <w:t xml:space="preserve">según el estado de la </w:t>
      </w:r>
      <w:r>
        <w:rPr>
          <w:b/>
          <w:bCs/>
        </w:rPr>
        <w:t xml:space="preserve">‘SUC’ </w:t>
      </w:r>
      <w:r>
        <w:t xml:space="preserve">empezaremos a rellenar los datos según lo indicado en el </w:t>
      </w:r>
      <w:r>
        <w:rPr>
          <w:b/>
          <w:bCs/>
        </w:rPr>
        <w:t xml:space="preserve">Excel </w:t>
      </w:r>
      <w:r>
        <w:t xml:space="preserve">para las consultas. Tras rellenar los datos iniciales de los técnicos, seleccionaremos el botón </w:t>
      </w:r>
      <w:r>
        <w:rPr>
          <w:b/>
          <w:bCs/>
        </w:rPr>
        <w:t>‘Guardar’.</w:t>
      </w:r>
    </w:p>
    <w:p w14:paraId="66A11F02" w14:textId="1775BCA9" w:rsidR="00DD2C7E" w:rsidRPr="00E55065" w:rsidRDefault="00DD2C7E" w:rsidP="00DD2C7E">
      <w:pPr>
        <w:pStyle w:val="Prrafodelista"/>
      </w:pPr>
    </w:p>
    <w:p w14:paraId="3D51BEA5" w14:textId="5319E101" w:rsidR="00DD2C7E" w:rsidRDefault="00DD2C7E" w:rsidP="00DD2C7E">
      <w:r>
        <w:rPr>
          <w:noProof/>
        </w:rPr>
        <w:drawing>
          <wp:anchor distT="0" distB="0" distL="114300" distR="114300" simplePos="0" relativeHeight="251660288" behindDoc="0" locked="0" layoutInCell="1" allowOverlap="1" wp14:anchorId="0E21816A" wp14:editId="60B9FAE2">
            <wp:simplePos x="0" y="0"/>
            <wp:positionH relativeFrom="margin">
              <wp:align>center</wp:align>
            </wp:positionH>
            <wp:positionV relativeFrom="paragraph">
              <wp:posOffset>9525</wp:posOffset>
            </wp:positionV>
            <wp:extent cx="2628900" cy="1724056"/>
            <wp:effectExtent l="0" t="0" r="0" b="9525"/>
            <wp:wrapNone/>
            <wp:docPr id="1311638046"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38046" name="Imagen 1" descr="Interfaz de usuario gráfic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8900" cy="1724056"/>
                    </a:xfrm>
                    <a:prstGeom prst="rect">
                      <a:avLst/>
                    </a:prstGeom>
                  </pic:spPr>
                </pic:pic>
              </a:graphicData>
            </a:graphic>
            <wp14:sizeRelH relativeFrom="margin">
              <wp14:pctWidth>0</wp14:pctWidth>
            </wp14:sizeRelH>
            <wp14:sizeRelV relativeFrom="margin">
              <wp14:pctHeight>0</wp14:pctHeight>
            </wp14:sizeRelV>
          </wp:anchor>
        </w:drawing>
      </w:r>
      <w:r>
        <w:tab/>
      </w:r>
    </w:p>
    <w:p w14:paraId="0704107E" w14:textId="77777777" w:rsidR="00DD2C7E" w:rsidRDefault="00DD2C7E" w:rsidP="00DD2C7E"/>
    <w:p w14:paraId="238ED095" w14:textId="5D8D829E" w:rsidR="00DD2C7E" w:rsidRDefault="00DD2C7E" w:rsidP="00DD2C7E"/>
    <w:p w14:paraId="38AF37E8" w14:textId="197EA99C" w:rsidR="00DD2C7E" w:rsidRDefault="00DD2C7E" w:rsidP="00DD2C7E"/>
    <w:p w14:paraId="7258536F" w14:textId="5D918084" w:rsidR="00DD2C7E" w:rsidRDefault="00DD2C7E" w:rsidP="00DD2C7E"/>
    <w:p w14:paraId="40134585" w14:textId="1E65C509" w:rsidR="00DD2C7E" w:rsidRDefault="00DD2C7E" w:rsidP="00DD2C7E"/>
    <w:p w14:paraId="5889BC05" w14:textId="77777777" w:rsidR="00DD2C7E" w:rsidRDefault="00DD2C7E" w:rsidP="00DD2C7E"/>
    <w:p w14:paraId="6DD0F7C6" w14:textId="4B1B707A" w:rsidR="00DD2C7E" w:rsidRDefault="00DD2C7E" w:rsidP="00DD2C7E">
      <w:pPr>
        <w:pStyle w:val="Prrafodelista"/>
        <w:numPr>
          <w:ilvl w:val="0"/>
          <w:numId w:val="1"/>
        </w:numPr>
      </w:pPr>
      <w:r>
        <w:t xml:space="preserve">Tras </w:t>
      </w:r>
      <w:r>
        <w:rPr>
          <w:b/>
          <w:bCs/>
        </w:rPr>
        <w:t xml:space="preserve">‘Guardar’ </w:t>
      </w:r>
      <w:r>
        <w:t xml:space="preserve">los datos de la SUC, se nos habilitarán dos pestañas nuevas, </w:t>
      </w:r>
      <w:r>
        <w:rPr>
          <w:b/>
          <w:bCs/>
        </w:rPr>
        <w:t xml:space="preserve">‘Conductos’ </w:t>
      </w:r>
      <w:r>
        <w:t xml:space="preserve">y </w:t>
      </w:r>
      <w:r>
        <w:rPr>
          <w:b/>
          <w:bCs/>
        </w:rPr>
        <w:t>‘M.D.R.A.’</w:t>
      </w:r>
    </w:p>
    <w:p w14:paraId="7B29F93F" w14:textId="7E5A35D6" w:rsidR="001636CF" w:rsidRDefault="001636CF" w:rsidP="001636CF">
      <w:pPr>
        <w:pStyle w:val="Prrafodelista"/>
      </w:pPr>
      <w:r>
        <w:tab/>
      </w:r>
    </w:p>
    <w:p w14:paraId="02E0D81A" w14:textId="7FD4D1E3" w:rsidR="001636CF" w:rsidRPr="001636CF" w:rsidRDefault="001636CF" w:rsidP="001636CF">
      <w:pPr>
        <w:pStyle w:val="Prrafodelista"/>
        <w:numPr>
          <w:ilvl w:val="0"/>
          <w:numId w:val="4"/>
        </w:numPr>
      </w:pPr>
      <w:r>
        <w:t xml:space="preserve">En </w:t>
      </w:r>
      <w:r>
        <w:rPr>
          <w:b/>
          <w:bCs/>
        </w:rPr>
        <w:t>‘Conductos’</w:t>
      </w:r>
      <w:r>
        <w:t xml:space="preserve"> tenemos que rellenar siempre los campos </w:t>
      </w:r>
      <w:r>
        <w:rPr>
          <w:b/>
          <w:bCs/>
        </w:rPr>
        <w:t xml:space="preserve">‘Dm. Subconductos instalados’, ‘Dm subconductos utilizados’ </w:t>
      </w:r>
      <w:r>
        <w:t xml:space="preserve">y </w:t>
      </w:r>
      <w:r>
        <w:rPr>
          <w:b/>
          <w:bCs/>
        </w:rPr>
        <w:t xml:space="preserve">‘Conducto completo 63mm’ </w:t>
      </w:r>
      <w:r>
        <w:t xml:space="preserve">con el valor </w:t>
      </w:r>
      <w:r>
        <w:rPr>
          <w:b/>
          <w:bCs/>
        </w:rPr>
        <w:t>0,0</w:t>
      </w:r>
    </w:p>
    <w:p w14:paraId="3E541D6E" w14:textId="5480EFA9" w:rsidR="001636CF" w:rsidRDefault="001636CF" w:rsidP="001636CF">
      <w:pPr>
        <w:pStyle w:val="Prrafodelista"/>
        <w:numPr>
          <w:ilvl w:val="0"/>
          <w:numId w:val="4"/>
        </w:numPr>
      </w:pPr>
      <w:r>
        <w:t xml:space="preserve">En el Fichero de IUA-CTO, cargaremos el </w:t>
      </w:r>
      <w:r w:rsidRPr="001636CF">
        <w:rPr>
          <w:b/>
          <w:bCs/>
        </w:rPr>
        <w:t>.txt</w:t>
      </w:r>
      <w:r>
        <w:t xml:space="preserve"> asociado a la </w:t>
      </w:r>
      <w:r>
        <w:rPr>
          <w:b/>
          <w:bCs/>
        </w:rPr>
        <w:t>SUC</w:t>
      </w:r>
      <w:r>
        <w:t xml:space="preserve"> que se ubicará en la ruta predefinida para facilitar el acceso al robot.</w:t>
      </w:r>
    </w:p>
    <w:p w14:paraId="10730DF7" w14:textId="6B98772E" w:rsidR="001636CF" w:rsidRDefault="0008157B" w:rsidP="001636CF">
      <w:r>
        <w:tab/>
      </w:r>
      <w:r w:rsidR="001636CF">
        <w:t xml:space="preserve">Si el estado de la </w:t>
      </w:r>
      <w:r w:rsidR="001636CF">
        <w:rPr>
          <w:b/>
          <w:bCs/>
        </w:rPr>
        <w:t xml:space="preserve">SUC </w:t>
      </w:r>
      <w:r w:rsidR="001636CF">
        <w:t xml:space="preserve">al consultarla es </w:t>
      </w:r>
      <w:r w:rsidR="001636CF">
        <w:rPr>
          <w:b/>
          <w:bCs/>
        </w:rPr>
        <w:t>‘SUC CONFIRMADA’</w:t>
      </w:r>
      <w:r w:rsidR="001636CF">
        <w:t>:</w:t>
      </w:r>
    </w:p>
    <w:p w14:paraId="72AB6E30" w14:textId="463330C8" w:rsidR="001636CF" w:rsidRDefault="001636CF" w:rsidP="001636CF">
      <w:pPr>
        <w:pStyle w:val="Prrafodelista"/>
        <w:numPr>
          <w:ilvl w:val="0"/>
          <w:numId w:val="4"/>
        </w:numPr>
      </w:pPr>
      <w:r>
        <w:t xml:space="preserve">Se carga </w:t>
      </w:r>
      <w:proofErr w:type="spellStart"/>
      <w:r>
        <w:t>el</w:t>
      </w:r>
      <w:proofErr w:type="spellEnd"/>
      <w:r>
        <w:t xml:space="preserve"> </w:t>
      </w:r>
      <w:r w:rsidRPr="0008157B">
        <w:rPr>
          <w:b/>
          <w:bCs/>
        </w:rPr>
        <w:t>.txt</w:t>
      </w:r>
      <w:r>
        <w:t xml:space="preserve"> nuevamente.</w:t>
      </w:r>
    </w:p>
    <w:p w14:paraId="6FAF4F6A" w14:textId="73618EA0" w:rsidR="001636CF" w:rsidRDefault="001636CF" w:rsidP="001636CF">
      <w:pPr>
        <w:pStyle w:val="Prrafodelista"/>
        <w:numPr>
          <w:ilvl w:val="0"/>
          <w:numId w:val="4"/>
        </w:numPr>
      </w:pPr>
      <w:r>
        <w:t xml:space="preserve">Se actualiza el campo </w:t>
      </w:r>
      <w:r w:rsidRPr="0008157B">
        <w:rPr>
          <w:b/>
          <w:bCs/>
        </w:rPr>
        <w:t>‘N Acometidas’</w:t>
      </w:r>
      <w:r w:rsidRPr="001636CF">
        <w:t xml:space="preserve"> </w:t>
      </w:r>
      <w:r>
        <w:t xml:space="preserve">sumando </w:t>
      </w:r>
      <w:r w:rsidRPr="0008157B">
        <w:rPr>
          <w:b/>
          <w:bCs/>
        </w:rPr>
        <w:t>+1</w:t>
      </w:r>
      <w:r>
        <w:t xml:space="preserve"> al valor que tenga actualmente.</w:t>
      </w:r>
    </w:p>
    <w:p w14:paraId="6C2793C3" w14:textId="4D4E4CED" w:rsidR="0008157B" w:rsidRDefault="0008157B" w:rsidP="001636CF">
      <w:pPr>
        <w:pStyle w:val="Prrafodelista"/>
        <w:numPr>
          <w:ilvl w:val="0"/>
          <w:numId w:val="4"/>
        </w:numPr>
      </w:pPr>
      <w:r>
        <w:t xml:space="preserve">Tras este paso, seleccionamos la opción </w:t>
      </w:r>
      <w:r>
        <w:rPr>
          <w:b/>
          <w:bCs/>
        </w:rPr>
        <w:t>‘ALTA TRAB’</w:t>
      </w:r>
      <w:r>
        <w:t xml:space="preserve"> en el menú inferior.</w:t>
      </w:r>
    </w:p>
    <w:p w14:paraId="0C3025E8" w14:textId="4B4FADE4" w:rsidR="0008157B" w:rsidRDefault="0008157B" w:rsidP="001636CF">
      <w:pPr>
        <w:pStyle w:val="Prrafodelista"/>
        <w:numPr>
          <w:ilvl w:val="0"/>
          <w:numId w:val="4"/>
        </w:numPr>
      </w:pPr>
      <w:r>
        <w:t xml:space="preserve">Rellenaríamos un formulario de datos reflejados en el </w:t>
      </w:r>
      <w:r>
        <w:rPr>
          <w:b/>
          <w:bCs/>
        </w:rPr>
        <w:t>Excel.</w:t>
      </w:r>
      <w:r w:rsidRPr="0008157B">
        <w:rPr>
          <w:noProof/>
        </w:rPr>
        <w:t xml:space="preserve"> </w:t>
      </w:r>
    </w:p>
    <w:p w14:paraId="75AE3ACC" w14:textId="77777777" w:rsidR="0008157B" w:rsidRDefault="0008157B" w:rsidP="0008157B"/>
    <w:p w14:paraId="33FCCE6C" w14:textId="77777777" w:rsidR="0008157B" w:rsidRDefault="0008157B" w:rsidP="0008157B"/>
    <w:p w14:paraId="7B221CF5" w14:textId="4CBE445D" w:rsidR="0008157B" w:rsidRDefault="0008157B" w:rsidP="0008157B">
      <w:r>
        <w:rPr>
          <w:noProof/>
        </w:rPr>
        <w:lastRenderedPageBreak/>
        <w:drawing>
          <wp:anchor distT="0" distB="0" distL="114300" distR="114300" simplePos="0" relativeHeight="251661312" behindDoc="0" locked="0" layoutInCell="1" allowOverlap="1" wp14:anchorId="4CAFAD5E" wp14:editId="35F3CA7B">
            <wp:simplePos x="0" y="0"/>
            <wp:positionH relativeFrom="margin">
              <wp:align>center</wp:align>
            </wp:positionH>
            <wp:positionV relativeFrom="paragraph">
              <wp:posOffset>-5080</wp:posOffset>
            </wp:positionV>
            <wp:extent cx="2562225" cy="1793316"/>
            <wp:effectExtent l="0" t="0" r="0" b="0"/>
            <wp:wrapNone/>
            <wp:docPr id="168988620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86202" name="Imagen 1" descr="Interfaz de usuario gráfica, Texto, Aplicación&#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2225" cy="1793316"/>
                    </a:xfrm>
                    <a:prstGeom prst="rect">
                      <a:avLst/>
                    </a:prstGeom>
                  </pic:spPr>
                </pic:pic>
              </a:graphicData>
            </a:graphic>
            <wp14:sizeRelH relativeFrom="margin">
              <wp14:pctWidth>0</wp14:pctWidth>
            </wp14:sizeRelH>
            <wp14:sizeRelV relativeFrom="margin">
              <wp14:pctHeight>0</wp14:pctHeight>
            </wp14:sizeRelV>
          </wp:anchor>
        </w:drawing>
      </w:r>
    </w:p>
    <w:p w14:paraId="1F93E50D" w14:textId="77777777" w:rsidR="0008157B" w:rsidRDefault="0008157B" w:rsidP="0008157B"/>
    <w:p w14:paraId="76A43E5F" w14:textId="27EE2C38" w:rsidR="0008157B" w:rsidRDefault="0008157B" w:rsidP="0008157B"/>
    <w:p w14:paraId="285F676F" w14:textId="77777777" w:rsidR="0008157B" w:rsidRDefault="0008157B" w:rsidP="0008157B"/>
    <w:p w14:paraId="6B26D1D7" w14:textId="21D6E93B" w:rsidR="0008157B" w:rsidRDefault="0008157B" w:rsidP="0008157B"/>
    <w:p w14:paraId="58BEBA81" w14:textId="77777777" w:rsidR="0008157B" w:rsidRDefault="0008157B" w:rsidP="0008157B"/>
    <w:p w14:paraId="0425A3C5" w14:textId="77777777" w:rsidR="0008157B" w:rsidRDefault="0008157B" w:rsidP="0008157B"/>
    <w:p w14:paraId="64C512EB" w14:textId="77777777" w:rsidR="0008157B" w:rsidRDefault="0008157B" w:rsidP="0008157B"/>
    <w:p w14:paraId="2B01C22D" w14:textId="75BB03D4" w:rsidR="0008157B" w:rsidRDefault="00724D18" w:rsidP="0008157B">
      <w:pPr>
        <w:pStyle w:val="Prrafodelista"/>
        <w:numPr>
          <w:ilvl w:val="0"/>
          <w:numId w:val="4"/>
        </w:numPr>
      </w:pPr>
      <w:r>
        <w:t xml:space="preserve">La parte más </w:t>
      </w:r>
      <w:r w:rsidRPr="00724D18">
        <w:rPr>
          <w:b/>
          <w:bCs/>
        </w:rPr>
        <w:t>problemática</w:t>
      </w:r>
      <w:r>
        <w:t xml:space="preserve"> sería la de marchar los </w:t>
      </w:r>
      <w:r w:rsidRPr="00724D18">
        <w:rPr>
          <w:b/>
          <w:bCs/>
        </w:rPr>
        <w:t>checkbuttons</w:t>
      </w:r>
      <w:r>
        <w:t xml:space="preserve"> de los técnicos</w:t>
      </w:r>
    </w:p>
    <w:p w14:paraId="5B363E06" w14:textId="7D8AF2D7" w:rsidR="00724D18" w:rsidRPr="001636CF" w:rsidRDefault="00724D18" w:rsidP="0008157B">
      <w:pPr>
        <w:pStyle w:val="Prrafodelista"/>
        <w:numPr>
          <w:ilvl w:val="0"/>
          <w:numId w:val="4"/>
        </w:numPr>
      </w:pPr>
      <w:r>
        <w:t xml:space="preserve">Tras hacer los cambios y guardar, aparecerá un </w:t>
      </w:r>
      <w:r w:rsidRPr="00724D18">
        <w:rPr>
          <w:b/>
          <w:bCs/>
        </w:rPr>
        <w:t>código</w:t>
      </w:r>
      <w:r>
        <w:t xml:space="preserve"> que habrá que registrar en el </w:t>
      </w:r>
      <w:r w:rsidRPr="00724D18">
        <w:rPr>
          <w:b/>
          <w:bCs/>
        </w:rPr>
        <w:t>Excel</w:t>
      </w:r>
      <w:r>
        <w:t xml:space="preserve"> inicial</w:t>
      </w:r>
    </w:p>
    <w:sectPr w:rsidR="00724D18" w:rsidRPr="001636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17EE"/>
    <w:multiLevelType w:val="hybridMultilevel"/>
    <w:tmpl w:val="74BCCD0A"/>
    <w:lvl w:ilvl="0" w:tplc="0C0A0009">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 w15:restartNumberingAfterBreak="0">
    <w:nsid w:val="11F5088A"/>
    <w:multiLevelType w:val="hybridMultilevel"/>
    <w:tmpl w:val="951CEDD4"/>
    <w:lvl w:ilvl="0" w:tplc="3036D150">
      <w:start w:val="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DD04BF4"/>
    <w:multiLevelType w:val="hybridMultilevel"/>
    <w:tmpl w:val="121AF04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774E99"/>
    <w:multiLevelType w:val="hybridMultilevel"/>
    <w:tmpl w:val="1EB465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32AB7AE0"/>
    <w:multiLevelType w:val="hybridMultilevel"/>
    <w:tmpl w:val="79648BA2"/>
    <w:lvl w:ilvl="0" w:tplc="0C0A0009">
      <w:start w:val="1"/>
      <w:numFmt w:val="bullet"/>
      <w:lvlText w:val=""/>
      <w:lvlJc w:val="left"/>
      <w:pPr>
        <w:ind w:left="2130" w:hanging="360"/>
      </w:pPr>
      <w:rPr>
        <w:rFonts w:ascii="Wingdings" w:hAnsi="Wingdings"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5" w15:restartNumberingAfterBreak="0">
    <w:nsid w:val="3F5B482A"/>
    <w:multiLevelType w:val="hybridMultilevel"/>
    <w:tmpl w:val="61D49C3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11672E4"/>
    <w:multiLevelType w:val="hybridMultilevel"/>
    <w:tmpl w:val="A6241D92"/>
    <w:lvl w:ilvl="0" w:tplc="F64E93A0">
      <w:start w:val="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7BC45A2"/>
    <w:multiLevelType w:val="hybridMultilevel"/>
    <w:tmpl w:val="14986AD8"/>
    <w:lvl w:ilvl="0" w:tplc="0C0A0009">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num w:numId="1" w16cid:durableId="1847598885">
    <w:abstractNumId w:val="6"/>
  </w:num>
  <w:num w:numId="2" w16cid:durableId="1783646624">
    <w:abstractNumId w:val="3"/>
  </w:num>
  <w:num w:numId="3" w16cid:durableId="1930694500">
    <w:abstractNumId w:val="1"/>
  </w:num>
  <w:num w:numId="4" w16cid:durableId="2062365239">
    <w:abstractNumId w:val="4"/>
  </w:num>
  <w:num w:numId="5" w16cid:durableId="480927529">
    <w:abstractNumId w:val="7"/>
  </w:num>
  <w:num w:numId="6" w16cid:durableId="442847198">
    <w:abstractNumId w:val="5"/>
  </w:num>
  <w:num w:numId="7" w16cid:durableId="266239157">
    <w:abstractNumId w:val="0"/>
  </w:num>
  <w:num w:numId="8" w16cid:durableId="1734770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2B"/>
    <w:rsid w:val="0008157B"/>
    <w:rsid w:val="001636CF"/>
    <w:rsid w:val="002C2748"/>
    <w:rsid w:val="0042412B"/>
    <w:rsid w:val="006B64EA"/>
    <w:rsid w:val="006D265C"/>
    <w:rsid w:val="00724D18"/>
    <w:rsid w:val="008F44FA"/>
    <w:rsid w:val="00A35CE8"/>
    <w:rsid w:val="00B11F24"/>
    <w:rsid w:val="00B61030"/>
    <w:rsid w:val="00B8212E"/>
    <w:rsid w:val="00DD2C7E"/>
    <w:rsid w:val="00E550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916C"/>
  <w15:chartTrackingRefBased/>
  <w15:docId w15:val="{B73B7FE0-099C-4F52-BB93-AF116461E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41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35C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550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241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412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2412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35CE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55065"/>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E55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484</Words>
  <Characters>2665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Marugan</dc:creator>
  <cp:keywords/>
  <dc:description/>
  <cp:lastModifiedBy>Daniel Marugan</cp:lastModifiedBy>
  <cp:revision>1</cp:revision>
  <dcterms:created xsi:type="dcterms:W3CDTF">2023-09-25T11:16:00Z</dcterms:created>
  <dcterms:modified xsi:type="dcterms:W3CDTF">2023-09-25T12:42:00Z</dcterms:modified>
</cp:coreProperties>
</file>