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B7055" w14:textId="77777777" w:rsidR="00BB325B" w:rsidRDefault="00BB325B" w:rsidP="00BB325B">
      <w:pPr>
        <w:pStyle w:val="Ttulo1"/>
      </w:pPr>
      <w:r>
        <w:t>NAUTIA</w:t>
      </w:r>
    </w:p>
    <w:p w14:paraId="1CA2B764" w14:textId="62FC3E44" w:rsidR="00D4109E" w:rsidRDefault="00BB325B" w:rsidP="00F75961">
      <w:pPr>
        <w:pStyle w:val="Ttulo2"/>
      </w:pPr>
      <w:r>
        <w:t>Plataforma de refugiados</w:t>
      </w:r>
      <w:r w:rsidR="009D3247">
        <w:t xml:space="preserve"> y NAUTIA</w:t>
      </w:r>
    </w:p>
    <w:p w14:paraId="1ED06EAF" w14:textId="77777777" w:rsidR="007975EC" w:rsidRDefault="00D4109E" w:rsidP="00F75961">
      <w:pPr>
        <w:ind w:firstLine="360"/>
        <w:jc w:val="both"/>
      </w:pPr>
      <w:r>
        <w:t xml:space="preserve">A pesar </w:t>
      </w:r>
      <w:r w:rsidR="00F75961">
        <w:t>de que Naciones Unidas establezca en 2018, en la Agenda 2030</w:t>
      </w:r>
      <w:r w:rsidR="007975EC">
        <w:t>,</w:t>
      </w:r>
      <w:r w:rsidR="00F75961">
        <w:t xml:space="preserve"> los Objetivos del Desarrollo Sostenible (</w:t>
      </w:r>
      <w:proofErr w:type="spellStart"/>
      <w:r w:rsidR="00F75961">
        <w:t>ODSs</w:t>
      </w:r>
      <w:proofErr w:type="spellEnd"/>
      <w:r w:rsidR="00F75961">
        <w:t xml:space="preserve">), solo en ese mismo año hubo 70.8 millones de personas forzadas a abandonar sus lugares de residencia. </w:t>
      </w:r>
    </w:p>
    <w:p w14:paraId="061932ED" w14:textId="71ACCBEA" w:rsidR="00D4109E" w:rsidRDefault="00F75961" w:rsidP="00F75961">
      <w:pPr>
        <w:ind w:firstLine="360"/>
        <w:jc w:val="both"/>
      </w:pPr>
      <w:r>
        <w:t>E</w:t>
      </w:r>
      <w:r w:rsidR="00D4109E">
        <w:t>l contexto histórico actual</w:t>
      </w:r>
      <w:r>
        <w:t xml:space="preserve"> arroja datos alarmantes, pues 37.000 personas se ven obligadas diariamente a huir.</w:t>
      </w:r>
      <w:r w:rsidR="00D4109E">
        <w:t xml:space="preserve"> </w:t>
      </w:r>
      <w:r>
        <w:t>De ellas,</w:t>
      </w:r>
      <w:r w:rsidR="00D4109E">
        <w:t xml:space="preserve"> más de 26 millones de personas</w:t>
      </w:r>
      <w:r>
        <w:t xml:space="preserve"> son</w:t>
      </w:r>
      <w:r w:rsidR="00D4109E">
        <w:t xml:space="preserve"> reconocidas como refugiados</w:t>
      </w:r>
      <w:r>
        <w:t xml:space="preserve">. Según el Alto Comisionado de la Naciones Unidas para los Refugiados </w:t>
      </w:r>
      <w:r w:rsidRPr="00F75961">
        <w:t>(UNHCR</w:t>
      </w:r>
      <w:r w:rsidR="00DA2466">
        <w:t xml:space="preserve">, por sus </w:t>
      </w:r>
      <w:r>
        <w:t>siglas en inglés) en 2019, la mayoría de esas personas eran menores de 18 años y</w:t>
      </w:r>
      <w:r w:rsidR="00DA2466">
        <w:t xml:space="preserve"> 28.000 eran niños desacompañados. Todas ellas</w:t>
      </w:r>
      <w:r w:rsidR="00D4109E">
        <w:t xml:space="preserve"> se han visto obligadas a emigrar por diversas causas como la pobreza, la violación de los derechos humanos, el cambio climático, desastres naturales</w:t>
      </w:r>
      <w:r w:rsidR="00DA2466">
        <w:t xml:space="preserve">, </w:t>
      </w:r>
      <w:r w:rsidR="00D4109E">
        <w:t>por fuertes crisis políticas y sociales</w:t>
      </w:r>
      <w:r w:rsidR="00DA2466">
        <w:t xml:space="preserve"> o por guerras</w:t>
      </w:r>
      <w:r w:rsidR="00D4109E">
        <w:t>.</w:t>
      </w:r>
      <w:r w:rsidR="00DA2466">
        <w:t xml:space="preserve"> Paradójicamente, muchos de estos desplazamientos se realizan hacia poblaciones más pobres que de las que provienen y, d</w:t>
      </w:r>
      <w:r w:rsidR="00D4109E">
        <w:t xml:space="preserve">esgraciadamente, la mayoría de las comunidades de acogida para estos refugiados también </w:t>
      </w:r>
      <w:r w:rsidR="00DA2466">
        <w:t>están</w:t>
      </w:r>
      <w:r w:rsidR="00D4109E">
        <w:t xml:space="preserve"> envueltas en crisis económicas y sociales. </w:t>
      </w:r>
      <w:r w:rsidR="007975EC">
        <w:t xml:space="preserve">Por todo ello, </w:t>
      </w:r>
      <w:r w:rsidR="00D4109E">
        <w:t>resulta imperativo dar soporte a la integración entre campos de refugiados y comunidades de acogida.</w:t>
      </w:r>
    </w:p>
    <w:p w14:paraId="2B88FFBB" w14:textId="0D17BAA2" w:rsidR="00DA2466" w:rsidRDefault="000A1E77" w:rsidP="00F75961">
      <w:pPr>
        <w:ind w:firstLine="360"/>
        <w:jc w:val="both"/>
      </w:pPr>
      <w:r>
        <w:t>Con la integración entre ambas comunidades como idea principal, se desarrolla la Declaración de Nueva York sobre Refugiados</w:t>
      </w:r>
      <w:r w:rsidR="007975EC">
        <w:t>,</w:t>
      </w:r>
      <w:r>
        <w:t xml:space="preserve"> la cual pone en marcha un Marco Integral de Respuesta de Refugiados (CRRF, por sus siglas en inglés).</w:t>
      </w:r>
    </w:p>
    <w:p w14:paraId="7146BCB0" w14:textId="77777777" w:rsidR="009D3247" w:rsidRPr="00945EB5" w:rsidRDefault="000A1E77" w:rsidP="00F75961">
      <w:pPr>
        <w:ind w:firstLine="360"/>
        <w:jc w:val="both"/>
      </w:pPr>
      <w:r>
        <w:t xml:space="preserve">En el ámbito de esta idea integrista nace la Alianza </w:t>
      </w:r>
      <w:proofErr w:type="spellStart"/>
      <w:r>
        <w:t>Shire</w:t>
      </w:r>
      <w:proofErr w:type="spellEnd"/>
      <w:r>
        <w:t xml:space="preserve">, primera alianza </w:t>
      </w:r>
      <w:proofErr w:type="spellStart"/>
      <w:r>
        <w:t>multiactor</w:t>
      </w:r>
      <w:proofErr w:type="spellEnd"/>
      <w:r>
        <w:t xml:space="preserve"> de acción humanitaria en España en la que participan diversas entidades del sector público, privado y universitarios. Entre ellas, se encuentra la Plataforma UPM sobre Refugiados, que surgió como un </w:t>
      </w:r>
      <w:r w:rsidRPr="00945EB5">
        <w:t xml:space="preserve">grupo interdisciplinar para, precisamente, dar apoyo a la Alianza </w:t>
      </w:r>
      <w:proofErr w:type="spellStart"/>
      <w:r w:rsidRPr="00945EB5">
        <w:t>Shire</w:t>
      </w:r>
      <w:proofErr w:type="spellEnd"/>
      <w:r w:rsidRPr="00945EB5">
        <w:t>.</w:t>
      </w:r>
    </w:p>
    <w:p w14:paraId="0BEE3544" w14:textId="625F9E9C" w:rsidR="009D3247" w:rsidRDefault="009D3247" w:rsidP="00F75961">
      <w:pPr>
        <w:ind w:firstLine="360"/>
        <w:jc w:val="both"/>
      </w:pPr>
      <w:r w:rsidRPr="00945EB5">
        <w:t>Los objetivos de la plataforma se encuadran entorno a la mejora de la calidad de vida de los refugiados mediante la intervención con proyectos tecnológicos</w:t>
      </w:r>
      <w:r w:rsidR="000A1E77" w:rsidRPr="00945EB5">
        <w:t xml:space="preserve"> </w:t>
      </w:r>
      <w:r w:rsidRPr="00945EB5">
        <w:t>y del desarrollo de una metodología interdisciplinar que permite realizar el</w:t>
      </w:r>
      <w:r>
        <w:t xml:space="preserve"> diagnóstico de soluciones integrales.</w:t>
      </w:r>
    </w:p>
    <w:p w14:paraId="759B03EB" w14:textId="7386939B" w:rsidR="000A1E77" w:rsidRDefault="00945EB5" w:rsidP="00F75961">
      <w:pPr>
        <w:ind w:firstLine="360"/>
        <w:jc w:val="both"/>
      </w:pPr>
      <w:proofErr w:type="spellStart"/>
      <w:r w:rsidRPr="00945EB5">
        <w:t>Así</w:t>
      </w:r>
      <w:proofErr w:type="spellEnd"/>
      <w:r w:rsidRPr="00945EB5">
        <w:t xml:space="preserve"> </w:t>
      </w:r>
      <w:proofErr w:type="spellStart"/>
      <w:r w:rsidR="009D3247" w:rsidRPr="00945EB5">
        <w:t>nace</w:t>
      </w:r>
      <w:proofErr w:type="spellEnd"/>
      <w:r w:rsidR="009D3247" w:rsidRPr="00945EB5">
        <w:t xml:space="preserve"> NAUTIA (</w:t>
      </w:r>
      <w:r w:rsidR="009D3247" w:rsidRPr="00945EB5">
        <w:t>Need Assessment under a Technological Interdisciplinary Approach</w:t>
      </w:r>
      <w:r w:rsidR="009D3247" w:rsidRPr="00945EB5">
        <w:t>)</w:t>
      </w:r>
      <w:r w:rsidRPr="00945EB5">
        <w:t>. NAUTIA es una metodología dedicada a identificar</w:t>
      </w:r>
      <w:r>
        <w:t xml:space="preserve"> </w:t>
      </w:r>
      <w:r w:rsidR="00A44798">
        <w:t xml:space="preserve"> de manera cuantitativa </w:t>
      </w:r>
      <w:r>
        <w:t>las necesidades básicas de lo</w:t>
      </w:r>
      <w:r w:rsidR="00A44798">
        <w:t>s</w:t>
      </w:r>
      <w:r>
        <w:t xml:space="preserve"> habitantes residentes en los campos de refugiados y comunidades de acogida para poder mejorar su calidad de vida a través de propuestas basadas en la tecnología. </w:t>
      </w:r>
    </w:p>
    <w:p w14:paraId="7F62A9DF" w14:textId="003EEBEF" w:rsidR="00945EB5" w:rsidRDefault="00945EB5" w:rsidP="00F75961">
      <w:pPr>
        <w:ind w:firstLine="360"/>
        <w:jc w:val="both"/>
      </w:pPr>
      <w:r>
        <w:t xml:space="preserve">Esta metodología se puso en práctica en el campo de Refugiados de </w:t>
      </w:r>
      <w:proofErr w:type="spellStart"/>
      <w:r>
        <w:t>Shimelba</w:t>
      </w:r>
      <w:proofErr w:type="spellEnd"/>
      <w:r>
        <w:t xml:space="preserve">, en la región de Tigray (Etiopía), en octubre de 2018 y en dos campos saharauis: </w:t>
      </w:r>
      <w:proofErr w:type="spellStart"/>
      <w:r>
        <w:t>Smara</w:t>
      </w:r>
      <w:proofErr w:type="spellEnd"/>
      <w:r>
        <w:t xml:space="preserve"> y </w:t>
      </w:r>
      <w:proofErr w:type="spellStart"/>
      <w:r>
        <w:t>Aiun</w:t>
      </w:r>
      <w:proofErr w:type="spellEnd"/>
      <w:r>
        <w:t>.</w:t>
      </w:r>
    </w:p>
    <w:p w14:paraId="08EDD8D0" w14:textId="3E616809" w:rsidR="00945EB5" w:rsidRPr="00945EB5" w:rsidRDefault="00945EB5" w:rsidP="00F75961">
      <w:pPr>
        <w:ind w:firstLine="360"/>
        <w:jc w:val="both"/>
      </w:pPr>
      <w:r>
        <w:t xml:space="preserve">La aplicación de esta metodología ha puesto en evidencia lo complejo que es realizar dicha aproximación integral </w:t>
      </w:r>
      <w:r w:rsidR="007975EC">
        <w:t>e interdisciplinar y, por lo tanto, lo necesario de implementar una herramienta que automatice dicho proceso. En concreto, en este trabajo, se explica el desarrollo de</w:t>
      </w:r>
      <w:r w:rsidR="00A44798">
        <w:t xml:space="preserve"> una gran parte</w:t>
      </w:r>
      <w:r w:rsidR="007975EC">
        <w:t xml:space="preserve"> la segunda versión de la herramienta, la cual está centrada en la automatización de la recogida de datos y detección de necesidades de campos y comunidades con características similares a </w:t>
      </w:r>
      <w:proofErr w:type="spellStart"/>
      <w:r w:rsidR="007975EC">
        <w:t>Shimelba</w:t>
      </w:r>
      <w:proofErr w:type="spellEnd"/>
      <w:r w:rsidR="007975EC">
        <w:t xml:space="preserve"> y Tigray</w:t>
      </w:r>
      <w:r w:rsidR="00A44798">
        <w:t xml:space="preserve">. Esta herramienta se denomina como </w:t>
      </w:r>
      <w:r w:rsidR="00A44798">
        <w:rPr>
          <w:i/>
          <w:iCs/>
        </w:rPr>
        <w:t xml:space="preserve">NAUTIA Tool Kit </w:t>
      </w:r>
      <w:r w:rsidR="00A44798">
        <w:t>y</w:t>
      </w:r>
      <w:r w:rsidR="007975EC">
        <w:t xml:space="preserve"> sentará las bases para que en una versión posterior evolucione y pueda ser escalable a cualquier contexto, no solo africano, sino a campos de refugiados con localización en Europa, por ejemplo.</w:t>
      </w:r>
    </w:p>
    <w:p w14:paraId="39526E87" w14:textId="77777777" w:rsidR="00DA2466" w:rsidRPr="00945EB5" w:rsidRDefault="00DA2466" w:rsidP="00F75961">
      <w:pPr>
        <w:ind w:firstLine="360"/>
        <w:jc w:val="both"/>
      </w:pPr>
    </w:p>
    <w:p w14:paraId="321F4E7F" w14:textId="77777777" w:rsidR="00D4109E" w:rsidRPr="00945EB5" w:rsidRDefault="00D4109E" w:rsidP="00D4109E">
      <w:pPr>
        <w:jc w:val="both"/>
      </w:pPr>
    </w:p>
    <w:p w14:paraId="450D234F" w14:textId="77777777" w:rsidR="00751A1F" w:rsidRPr="00945EB5" w:rsidRDefault="00751A1F" w:rsidP="00751A1F"/>
    <w:p w14:paraId="5997AA0D" w14:textId="739D4885" w:rsidR="00BB325B" w:rsidRDefault="00BB325B" w:rsidP="00751A1F">
      <w:pPr>
        <w:pStyle w:val="Ttulo2"/>
        <w:numPr>
          <w:ilvl w:val="0"/>
          <w:numId w:val="1"/>
        </w:numPr>
      </w:pPr>
      <w:r>
        <w:t>Descripción de datos origen</w:t>
      </w:r>
    </w:p>
    <w:p w14:paraId="7A64A086" w14:textId="77777777" w:rsidR="00751A1F" w:rsidRDefault="00751A1F" w:rsidP="00751A1F">
      <w:pPr>
        <w:pStyle w:val="Prrafodelista"/>
      </w:pPr>
    </w:p>
    <w:p w14:paraId="1F720101" w14:textId="77777777" w:rsidR="00751A1F" w:rsidRPr="00751A1F" w:rsidRDefault="00751A1F" w:rsidP="00751A1F"/>
    <w:p w14:paraId="2A63A33E" w14:textId="77777777" w:rsidR="00BB325B" w:rsidRDefault="00BB325B" w:rsidP="00BB325B">
      <w:pPr>
        <w:pStyle w:val="Ttulo3"/>
      </w:pPr>
      <w:r>
        <w:t>- Excel</w:t>
      </w:r>
    </w:p>
    <w:p w14:paraId="4B7A584A" w14:textId="77777777" w:rsidR="00BB325B" w:rsidRDefault="00BB325B" w:rsidP="00BB325B">
      <w:pPr>
        <w:pStyle w:val="Ttulo3"/>
      </w:pPr>
      <w:r>
        <w:t>- Proceso de extracción de requisitos (resultados de reuniones, requisitos...)</w:t>
      </w:r>
    </w:p>
    <w:p w14:paraId="2F99F5C3" w14:textId="77777777" w:rsidR="00BB325B" w:rsidRDefault="00BB325B" w:rsidP="00BB325B">
      <w:pPr>
        <w:pStyle w:val="Ttulo2"/>
      </w:pPr>
      <w:r>
        <w:t>3. Proceso de diseño de la base de datos</w:t>
      </w:r>
    </w:p>
    <w:p w14:paraId="4075FC60" w14:textId="77777777" w:rsidR="00BB325B" w:rsidRDefault="00BB325B" w:rsidP="00BB325B">
      <w:pPr>
        <w:pStyle w:val="Ttulo2"/>
      </w:pPr>
      <w:r>
        <w:t>4. Diseño conceptual/lógico propuesto de BD</w:t>
      </w:r>
    </w:p>
    <w:p w14:paraId="095FD41B" w14:textId="77777777" w:rsidR="00BB325B" w:rsidRDefault="00BB325B" w:rsidP="00BB325B">
      <w:pPr>
        <w:pStyle w:val="Ttulo3"/>
      </w:pPr>
      <w:r>
        <w:t xml:space="preserve">    diagramas</w:t>
      </w:r>
    </w:p>
    <w:p w14:paraId="3C58D27F" w14:textId="77777777" w:rsidR="00BB325B" w:rsidRDefault="00BB325B" w:rsidP="00BB325B">
      <w:pPr>
        <w:pStyle w:val="Ttulo2"/>
      </w:pPr>
      <w:r>
        <w:t>5. Creación del esquema de BD (anexo)</w:t>
      </w:r>
    </w:p>
    <w:p w14:paraId="36901EF0" w14:textId="77777777" w:rsidR="00BB325B" w:rsidRDefault="00BB325B" w:rsidP="00BB325B">
      <w:pPr>
        <w:pStyle w:val="Ttulo2"/>
      </w:pPr>
      <w:r>
        <w:t xml:space="preserve">6. Proceso ETL (programas </w:t>
      </w:r>
      <w:proofErr w:type="spellStart"/>
      <w:r>
        <w:t>Phyton</w:t>
      </w:r>
      <w:proofErr w:type="spellEnd"/>
      <w:r>
        <w:t xml:space="preserve"> + scripts SQL)</w:t>
      </w:r>
    </w:p>
    <w:p w14:paraId="51FFBDFE" w14:textId="77777777" w:rsidR="00BB325B" w:rsidRDefault="00BB325B" w:rsidP="00BB325B">
      <w:pPr>
        <w:pStyle w:val="Ttulo2"/>
      </w:pPr>
      <w:r>
        <w:t>7. Diseño de la base de datos de indicadores</w:t>
      </w:r>
    </w:p>
    <w:p w14:paraId="5B28AD30" w14:textId="77777777" w:rsidR="00BB325B" w:rsidRDefault="00BB325B" w:rsidP="00BB325B">
      <w:pPr>
        <w:pStyle w:val="Ttulo2"/>
      </w:pPr>
      <w:r>
        <w:t>8. Cuadro de mando</w:t>
      </w:r>
    </w:p>
    <w:p w14:paraId="4288E434" w14:textId="0E5530E1" w:rsidR="00BB325B" w:rsidRDefault="00BB325B" w:rsidP="00BB325B">
      <w:pPr>
        <w:pStyle w:val="Ttulo2"/>
      </w:pPr>
      <w:r>
        <w:t xml:space="preserve">[Aproximación al diseño de Data </w:t>
      </w:r>
      <w:proofErr w:type="spellStart"/>
      <w:r>
        <w:t>Warehouse</w:t>
      </w:r>
      <w:proofErr w:type="spellEnd"/>
      <w:r>
        <w:t>]</w:t>
      </w:r>
    </w:p>
    <w:p w14:paraId="7540DE6F" w14:textId="54A23917" w:rsidR="00751A1F" w:rsidRDefault="00751A1F" w:rsidP="00751A1F"/>
    <w:p w14:paraId="6E750F6E" w14:textId="535B0FA8" w:rsidR="00751A1F" w:rsidRDefault="00751A1F" w:rsidP="00751A1F">
      <w:hyperlink r:id="rId5" w:history="1">
        <w:r>
          <w:rPr>
            <w:rStyle w:val="Hipervnculo"/>
          </w:rPr>
          <w:t>https://blogs.upm.es/refugiadosupm/quienes-somos/</w:t>
        </w:r>
      </w:hyperlink>
    </w:p>
    <w:p w14:paraId="67748DA6" w14:textId="5D6528C4" w:rsidR="000A1E77" w:rsidRPr="00751A1F" w:rsidRDefault="000A1E77" w:rsidP="00751A1F">
      <w:hyperlink r:id="rId6" w:history="1">
        <w:r>
          <w:rPr>
            <w:rStyle w:val="Hipervnculo"/>
          </w:rPr>
          <w:t>http://www.itd.upm.es/alianzashire/quienes-somos/</w:t>
        </w:r>
      </w:hyperlink>
    </w:p>
    <w:p w14:paraId="18A76999" w14:textId="77777777" w:rsidR="00AF6A08" w:rsidRDefault="00AF6A08" w:rsidP="00BB325B"/>
    <w:sectPr w:rsidR="00AF6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0334A"/>
    <w:multiLevelType w:val="hybridMultilevel"/>
    <w:tmpl w:val="3BE403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5B"/>
    <w:rsid w:val="000A1E77"/>
    <w:rsid w:val="00751A1F"/>
    <w:rsid w:val="007975EC"/>
    <w:rsid w:val="00945EB5"/>
    <w:rsid w:val="009D3247"/>
    <w:rsid w:val="00A44798"/>
    <w:rsid w:val="00AF6A08"/>
    <w:rsid w:val="00BB325B"/>
    <w:rsid w:val="00D4109E"/>
    <w:rsid w:val="00DA2466"/>
    <w:rsid w:val="00F7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9D8CA"/>
  <w15:chartTrackingRefBased/>
  <w15:docId w15:val="{4E55A4EA-7BB6-4571-A809-F3A2B3DC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3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3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3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B3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32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51A1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51A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d.upm.es/alianzashire/quienes-somos/" TargetMode="External"/><Relationship Id="rId5" Type="http://schemas.openxmlformats.org/officeDocument/2006/relationships/hyperlink" Target="https://blogs.upm.es/refugiadosupm/quienes-som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616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</dc:creator>
  <cp:keywords/>
  <dc:description/>
  <cp:lastModifiedBy> </cp:lastModifiedBy>
  <cp:revision>2</cp:revision>
  <dcterms:created xsi:type="dcterms:W3CDTF">2020-04-20T14:57:00Z</dcterms:created>
  <dcterms:modified xsi:type="dcterms:W3CDTF">2020-04-21T09:32:00Z</dcterms:modified>
</cp:coreProperties>
</file>