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1EE83" w14:textId="0C14E370" w:rsidR="007230AF" w:rsidRDefault="00294D60" w:rsidP="00294D60">
      <w:pPr>
        <w:pStyle w:val="Ttulo1"/>
        <w:jc w:val="center"/>
      </w:pPr>
      <w:r>
        <w:t>Contenedores con Docker</w:t>
      </w:r>
    </w:p>
    <w:p w14:paraId="7E672EAC" w14:textId="77777777" w:rsidR="00294D60" w:rsidRDefault="00294D60" w:rsidP="00294D60"/>
    <w:p w14:paraId="25B8C7D3" w14:textId="21482AE0" w:rsidR="00046AE7" w:rsidRDefault="00294D60" w:rsidP="00294D60">
      <w:pPr>
        <w:pStyle w:val="Prrafodelista"/>
        <w:numPr>
          <w:ilvl w:val="0"/>
          <w:numId w:val="1"/>
        </w:numPr>
      </w:pPr>
      <w:r>
        <w:t xml:space="preserve">Se entregan los ficheros de la aplicación PHP </w:t>
      </w:r>
      <w:proofErr w:type="spellStart"/>
      <w:r>
        <w:t>pizzeria</w:t>
      </w:r>
      <w:proofErr w:type="spellEnd"/>
      <w:r>
        <w:t xml:space="preserve"> </w:t>
      </w:r>
      <w:r w:rsidR="00882A28">
        <w:t>(</w:t>
      </w:r>
      <w:r w:rsidR="005F376E">
        <w:t>archivo</w:t>
      </w:r>
      <w:r w:rsidR="00882A28">
        <w:t xml:space="preserve"> </w:t>
      </w:r>
      <w:r w:rsidR="00D477EE">
        <w:t>ficheros</w:t>
      </w:r>
      <w:r w:rsidR="00882A28">
        <w:t xml:space="preserve">.zip que se adjunta) </w:t>
      </w:r>
      <w:r>
        <w:t>que permite realizar pedidos e inscribir clientes en las tablas correspondientes</w:t>
      </w:r>
      <w:r w:rsidR="00E3645D">
        <w:t xml:space="preserve"> y se pide realizar el despliegue de la aplicación PHP sobre contenedores Docker. </w:t>
      </w:r>
    </w:p>
    <w:p w14:paraId="6CF34ABA" w14:textId="77777777" w:rsidR="00DA1583" w:rsidRDefault="00DA1583" w:rsidP="00DA1583">
      <w:pPr>
        <w:pStyle w:val="Prrafodelista"/>
      </w:pPr>
    </w:p>
    <w:p w14:paraId="693AEC12" w14:textId="4C86AEBE" w:rsidR="00294D60" w:rsidRDefault="00E3645D" w:rsidP="00DA1583">
      <w:pPr>
        <w:pStyle w:val="Prrafodelista"/>
      </w:pPr>
      <w:r>
        <w:t xml:space="preserve">Como resultado final </w:t>
      </w:r>
      <w:r w:rsidRPr="00E3645D">
        <w:rPr>
          <w:b/>
          <w:bCs/>
        </w:rPr>
        <w:t>se han de entregar todos los ficheros y carpetas de la aplicación</w:t>
      </w:r>
      <w:r>
        <w:t xml:space="preserve">, de tal modo que se pueda probar el despliegue. </w:t>
      </w:r>
      <w:r w:rsidR="00294D60">
        <w:t>Se deben tener en cuenta las siguientes consideraciones:</w:t>
      </w:r>
    </w:p>
    <w:p w14:paraId="6F91AEF9" w14:textId="77777777" w:rsidR="00DA1583" w:rsidRDefault="00DA1583" w:rsidP="00DA1583">
      <w:pPr>
        <w:pStyle w:val="Prrafodelista"/>
      </w:pPr>
    </w:p>
    <w:p w14:paraId="1963896F" w14:textId="6FC3C7F3" w:rsidR="00C1534E" w:rsidRDefault="00C1534E" w:rsidP="00294D60">
      <w:pPr>
        <w:pStyle w:val="Prrafodelista"/>
        <w:numPr>
          <w:ilvl w:val="0"/>
          <w:numId w:val="2"/>
        </w:numPr>
      </w:pPr>
      <w:r>
        <w:t xml:space="preserve">Se debe </w:t>
      </w:r>
      <w:r w:rsidRPr="00C1534E">
        <w:rPr>
          <w:u w:val="single"/>
        </w:rPr>
        <w:t>copiar el contenido de la carpeta ficheros dentro de una carpeta que llevará tu nombre de pila</w:t>
      </w:r>
    </w:p>
    <w:p w14:paraId="12016902" w14:textId="77777777" w:rsidR="00C1534E" w:rsidRDefault="00C1534E" w:rsidP="00C1534E">
      <w:pPr>
        <w:pStyle w:val="Prrafodelista"/>
        <w:ind w:left="1068"/>
      </w:pPr>
    </w:p>
    <w:p w14:paraId="0FC36A5F" w14:textId="3ADF08DB" w:rsidR="007D7852" w:rsidRDefault="007D7852" w:rsidP="00294D60">
      <w:pPr>
        <w:pStyle w:val="Prrafodelista"/>
        <w:numPr>
          <w:ilvl w:val="0"/>
          <w:numId w:val="2"/>
        </w:numPr>
      </w:pPr>
      <w:r>
        <w:t xml:space="preserve">La aplicación se debe poder desplegar automáticamente tras ejecutar el comando </w:t>
      </w:r>
      <w:proofErr w:type="spellStart"/>
      <w:r w:rsidRPr="007D7852">
        <w:rPr>
          <w:rFonts w:ascii="Consolas" w:hAnsi="Consolas"/>
          <w:b/>
          <w:bCs/>
        </w:rPr>
        <w:t>docker-compose</w:t>
      </w:r>
      <w:proofErr w:type="spellEnd"/>
      <w:r w:rsidRPr="007D7852">
        <w:rPr>
          <w:rFonts w:ascii="Consolas" w:hAnsi="Consolas"/>
          <w:b/>
          <w:bCs/>
        </w:rPr>
        <w:t xml:space="preserve"> up -d</w:t>
      </w:r>
      <w:r>
        <w:t xml:space="preserve"> dentro de la carpeta de la aplicación. Por tanto, es necesario crean un fichero dentro de la carpeta de la aplicación de nombre </w:t>
      </w:r>
      <w:proofErr w:type="spellStart"/>
      <w:r w:rsidRPr="00EA3A4F">
        <w:rPr>
          <w:rFonts w:ascii="Consolas" w:hAnsi="Consolas"/>
        </w:rPr>
        <w:t>docker-compose.yml</w:t>
      </w:r>
      <w:proofErr w:type="spellEnd"/>
      <w:r>
        <w:t xml:space="preserve"> con los servicios necesarios que se describen en los siguientes puntos</w:t>
      </w:r>
    </w:p>
    <w:p w14:paraId="5641DDBC" w14:textId="77777777" w:rsidR="007D7852" w:rsidRDefault="007D7852" w:rsidP="007D7852">
      <w:pPr>
        <w:pStyle w:val="Prrafodelista"/>
        <w:ind w:left="1068"/>
      </w:pPr>
    </w:p>
    <w:p w14:paraId="3E0F5828" w14:textId="29CDF3B3" w:rsidR="00F44806" w:rsidRDefault="00DA1583" w:rsidP="00294D60">
      <w:pPr>
        <w:pStyle w:val="Prrafodelista"/>
        <w:numPr>
          <w:ilvl w:val="0"/>
          <w:numId w:val="2"/>
        </w:numPr>
      </w:pPr>
      <w:r w:rsidRPr="00DA1583">
        <w:rPr>
          <w:b/>
          <w:bCs/>
        </w:rPr>
        <w:t xml:space="preserve">Servicio </w:t>
      </w:r>
      <w:proofErr w:type="spellStart"/>
      <w:r w:rsidRPr="00DA1583">
        <w:rPr>
          <w:b/>
          <w:bCs/>
        </w:rPr>
        <w:t>db</w:t>
      </w:r>
      <w:proofErr w:type="spellEnd"/>
      <w:r>
        <w:t xml:space="preserve">. </w:t>
      </w:r>
      <w:r w:rsidR="00F44806">
        <w:t xml:space="preserve">Se debe crear un fichero </w:t>
      </w:r>
      <w:proofErr w:type="spellStart"/>
      <w:r w:rsidR="00F44806" w:rsidRPr="00EA3A4F">
        <w:rPr>
          <w:rFonts w:ascii="Consolas" w:hAnsi="Consolas"/>
        </w:rPr>
        <w:t>Dockerfile</w:t>
      </w:r>
      <w:proofErr w:type="spellEnd"/>
      <w:r w:rsidR="00F44806" w:rsidRPr="00EA3A4F">
        <w:rPr>
          <w:rFonts w:ascii="Consolas" w:hAnsi="Consolas"/>
        </w:rPr>
        <w:t xml:space="preserve"> </w:t>
      </w:r>
      <w:r w:rsidR="00F44806">
        <w:t>dentro de la carpeta “</w:t>
      </w:r>
      <w:proofErr w:type="spellStart"/>
      <w:r w:rsidR="00F44806">
        <w:t>db</w:t>
      </w:r>
      <w:proofErr w:type="spellEnd"/>
      <w:r w:rsidR="00F44806">
        <w:t xml:space="preserve">” para la imagen de </w:t>
      </w:r>
      <w:proofErr w:type="spellStart"/>
      <w:r w:rsidR="00F44806">
        <w:t>Mysql</w:t>
      </w:r>
      <w:proofErr w:type="spellEnd"/>
      <w:r w:rsidR="00F44806">
        <w:t xml:space="preserve"> donde se debe precargar el script SQL que se entrega (este script crea la base de datos, las tablas e inserta algunos valores de ejemplo</w:t>
      </w:r>
      <w:r w:rsidR="002B194F">
        <w:t xml:space="preserve"> y se debe copiar automáticamente al directorio </w:t>
      </w:r>
      <w:r w:rsidR="002B194F" w:rsidRPr="002B194F">
        <w:t>/</w:t>
      </w:r>
      <w:proofErr w:type="spellStart"/>
      <w:r w:rsidR="002B194F" w:rsidRPr="002B194F">
        <w:t>docker-entrypoint-</w:t>
      </w:r>
      <w:proofErr w:type="gramStart"/>
      <w:r w:rsidR="002B194F" w:rsidRPr="002B194F">
        <w:t>initdb.d</w:t>
      </w:r>
      <w:proofErr w:type="spellEnd"/>
      <w:proofErr w:type="gramEnd"/>
      <w:r w:rsidR="002B194F" w:rsidRPr="002B194F">
        <w:t>/</w:t>
      </w:r>
      <w:r w:rsidR="002B194F">
        <w:t xml:space="preserve"> del contenedor</w:t>
      </w:r>
      <w:r w:rsidR="00F44806">
        <w:t>). Dicho script SQL se ubica también en la carpeta “</w:t>
      </w:r>
      <w:proofErr w:type="spellStart"/>
      <w:r w:rsidR="00F44806">
        <w:t>db</w:t>
      </w:r>
      <w:proofErr w:type="spellEnd"/>
      <w:r w:rsidR="00F44806">
        <w:t>”.</w:t>
      </w:r>
    </w:p>
    <w:p w14:paraId="4BD0BE36" w14:textId="77777777" w:rsidR="00DA1583" w:rsidRDefault="00DA1583" w:rsidP="00DA1583">
      <w:pPr>
        <w:pStyle w:val="Prrafodelista"/>
      </w:pPr>
    </w:p>
    <w:p w14:paraId="5173354D" w14:textId="5F98E375" w:rsidR="00DA1583" w:rsidRDefault="00DA1583" w:rsidP="00DA1583">
      <w:pPr>
        <w:pStyle w:val="Prrafodelista"/>
        <w:ind w:left="1068"/>
      </w:pPr>
      <w:r>
        <w:t>Para este servicio NO se expondrá ningún puerto a la maquina Windows</w:t>
      </w:r>
    </w:p>
    <w:p w14:paraId="46E88271" w14:textId="77777777" w:rsidR="00F44806" w:rsidRDefault="00F44806" w:rsidP="00F44806">
      <w:pPr>
        <w:pStyle w:val="Prrafodelista"/>
        <w:ind w:left="1068"/>
      </w:pPr>
    </w:p>
    <w:p w14:paraId="440B51EB" w14:textId="77777777" w:rsidR="00DA1583" w:rsidRDefault="00DA1583" w:rsidP="00294D60">
      <w:pPr>
        <w:pStyle w:val="Prrafodelista"/>
        <w:numPr>
          <w:ilvl w:val="0"/>
          <w:numId w:val="2"/>
        </w:numPr>
      </w:pPr>
      <w:r w:rsidRPr="00DA1583">
        <w:rPr>
          <w:b/>
          <w:bCs/>
        </w:rPr>
        <w:t xml:space="preserve">Servicio </w:t>
      </w:r>
      <w:proofErr w:type="spellStart"/>
      <w:r w:rsidRPr="00DA1583">
        <w:rPr>
          <w:b/>
          <w:bCs/>
        </w:rPr>
        <w:t>backend</w:t>
      </w:r>
      <w:proofErr w:type="spellEnd"/>
      <w:r>
        <w:t xml:space="preserve">. </w:t>
      </w:r>
      <w:r w:rsidR="00294D60">
        <w:t xml:space="preserve">Se deben crear </w:t>
      </w:r>
      <w:r w:rsidR="00F44806">
        <w:t xml:space="preserve">un fichero </w:t>
      </w:r>
      <w:proofErr w:type="spellStart"/>
      <w:r w:rsidR="00F44806" w:rsidRPr="00EA3A4F">
        <w:rPr>
          <w:rFonts w:ascii="Consolas" w:hAnsi="Consolas"/>
        </w:rPr>
        <w:t>Dockerfile</w:t>
      </w:r>
      <w:proofErr w:type="spellEnd"/>
      <w:r w:rsidR="00F44806" w:rsidRPr="00EA3A4F">
        <w:rPr>
          <w:rFonts w:ascii="Consolas" w:hAnsi="Consolas"/>
        </w:rPr>
        <w:t xml:space="preserve"> </w:t>
      </w:r>
      <w:r w:rsidR="00F44806">
        <w:t xml:space="preserve">en la carpeta </w:t>
      </w:r>
      <w:r w:rsidR="007D7852">
        <w:t>“</w:t>
      </w:r>
      <w:proofErr w:type="spellStart"/>
      <w:r w:rsidR="00046AE7">
        <w:t>backend</w:t>
      </w:r>
      <w:proofErr w:type="spellEnd"/>
      <w:r w:rsidR="007D7852">
        <w:t>”</w:t>
      </w:r>
      <w:r w:rsidR="00F44806">
        <w:t xml:space="preserve"> para la imagen de PHP </w:t>
      </w:r>
      <w:r>
        <w:t xml:space="preserve">(php:7.4-apache) </w:t>
      </w:r>
      <w:r w:rsidR="00F44806">
        <w:t xml:space="preserve">donde se instalarán y habilitarán las extensiones necesarias para la conexión a la base de datos y también se copiarán los ficheros de la aplicación </w:t>
      </w:r>
      <w:proofErr w:type="spellStart"/>
      <w:r w:rsidR="00F44806">
        <w:t>php</w:t>
      </w:r>
      <w:proofErr w:type="spellEnd"/>
      <w:r w:rsidR="00F44806">
        <w:t xml:space="preserve"> que se entregan en la carpeta </w:t>
      </w:r>
      <w:r w:rsidR="007D7852">
        <w:t>“</w:t>
      </w:r>
      <w:proofErr w:type="spellStart"/>
      <w:r w:rsidR="00046AE7">
        <w:t>backend</w:t>
      </w:r>
      <w:proofErr w:type="spellEnd"/>
      <w:r w:rsidR="00F44806">
        <w:t>\</w:t>
      </w:r>
      <w:proofErr w:type="spellStart"/>
      <w:r w:rsidR="00F44806">
        <w:t>php</w:t>
      </w:r>
      <w:proofErr w:type="spellEnd"/>
      <w:r w:rsidR="007D7852">
        <w:t>”</w:t>
      </w:r>
      <w:r>
        <w:t xml:space="preserve">. </w:t>
      </w:r>
    </w:p>
    <w:p w14:paraId="01527705" w14:textId="77777777" w:rsidR="00DA1583" w:rsidRDefault="00DA1583" w:rsidP="00DA1583">
      <w:pPr>
        <w:pStyle w:val="Prrafodelista"/>
      </w:pPr>
    </w:p>
    <w:p w14:paraId="58F121C7" w14:textId="05DFA374" w:rsidR="00294D60" w:rsidRDefault="00DA1583" w:rsidP="00DA1583">
      <w:pPr>
        <w:pStyle w:val="Prrafodelista"/>
        <w:ind w:left="1068"/>
      </w:pPr>
      <w:r>
        <w:t>Para este servicio NO se expondrá ningún puerto a la maquina Windows</w:t>
      </w:r>
    </w:p>
    <w:p w14:paraId="3B8A174F" w14:textId="77777777" w:rsidR="00046AE7" w:rsidRDefault="00046AE7" w:rsidP="00046AE7">
      <w:pPr>
        <w:pStyle w:val="Prrafodelista"/>
      </w:pPr>
    </w:p>
    <w:p w14:paraId="3453F943" w14:textId="77777777" w:rsidR="00CE0DEB" w:rsidRDefault="00DA1583" w:rsidP="004A3D40">
      <w:pPr>
        <w:pStyle w:val="Prrafodelista"/>
        <w:numPr>
          <w:ilvl w:val="0"/>
          <w:numId w:val="2"/>
        </w:numPr>
      </w:pPr>
      <w:r w:rsidRPr="00DA1583">
        <w:rPr>
          <w:b/>
          <w:bCs/>
        </w:rPr>
        <w:t xml:space="preserve">Servicio </w:t>
      </w:r>
      <w:proofErr w:type="spellStart"/>
      <w:r w:rsidRPr="00DA1583">
        <w:rPr>
          <w:b/>
          <w:bCs/>
        </w:rPr>
        <w:t>frontend</w:t>
      </w:r>
      <w:proofErr w:type="spellEnd"/>
      <w:r>
        <w:t xml:space="preserve">. </w:t>
      </w:r>
      <w:r w:rsidR="00046AE7">
        <w:t xml:space="preserve">Se debe crear un fichero </w:t>
      </w:r>
      <w:proofErr w:type="spellStart"/>
      <w:r w:rsidR="00046AE7">
        <w:t>Dockerfile</w:t>
      </w:r>
      <w:proofErr w:type="spellEnd"/>
      <w:r w:rsidR="00046AE7">
        <w:t xml:space="preserve"> en la carpeta “</w:t>
      </w:r>
      <w:proofErr w:type="spellStart"/>
      <w:r w:rsidR="00046AE7">
        <w:t>frontend</w:t>
      </w:r>
      <w:proofErr w:type="spellEnd"/>
      <w:r w:rsidR="00046AE7">
        <w:t xml:space="preserve">” para crear una imagen personalizada de </w:t>
      </w:r>
      <w:proofErr w:type="spellStart"/>
      <w:r w:rsidR="00046AE7">
        <w:t>nginx</w:t>
      </w:r>
      <w:proofErr w:type="spellEnd"/>
      <w:r w:rsidR="00046AE7">
        <w:t xml:space="preserve"> que permita acceder al </w:t>
      </w:r>
      <w:proofErr w:type="spellStart"/>
      <w:r w:rsidR="00046AE7">
        <w:t>backend</w:t>
      </w:r>
      <w:proofErr w:type="spellEnd"/>
      <w:r w:rsidR="00046AE7">
        <w:t xml:space="preserve"> mediante la instrucción </w:t>
      </w:r>
      <w:proofErr w:type="spellStart"/>
      <w:r w:rsidR="00046AE7">
        <w:t>proxy_pass</w:t>
      </w:r>
      <w:proofErr w:type="spellEnd"/>
      <w:r w:rsidR="00046AE7">
        <w:t xml:space="preserve">. </w:t>
      </w:r>
    </w:p>
    <w:p w14:paraId="6A7D4438" w14:textId="336B3EC6" w:rsidR="00DA1583" w:rsidRDefault="00046AE7" w:rsidP="00CE0DEB">
      <w:pPr>
        <w:pStyle w:val="Prrafodelista"/>
        <w:ind w:left="1068"/>
      </w:pPr>
      <w:r>
        <w:t xml:space="preserve">Por </w:t>
      </w:r>
      <w:r w:rsidR="004A3D40">
        <w:t>tanto,</w:t>
      </w:r>
      <w:r>
        <w:t xml:space="preserve"> ha de crearse un archivo </w:t>
      </w:r>
      <w:proofErr w:type="spellStart"/>
      <w:r>
        <w:t>nginx.conf</w:t>
      </w:r>
      <w:proofErr w:type="spellEnd"/>
      <w:r>
        <w:t xml:space="preserve"> que realice la instrucción anterior y que debe reemplazar al fichero </w:t>
      </w:r>
      <w:proofErr w:type="spellStart"/>
      <w:r>
        <w:t>default.conf</w:t>
      </w:r>
      <w:proofErr w:type="spellEnd"/>
      <w:r>
        <w:t xml:space="preserve"> de </w:t>
      </w:r>
      <w:proofErr w:type="spellStart"/>
      <w:r>
        <w:t>nginx</w:t>
      </w:r>
      <w:proofErr w:type="spellEnd"/>
      <w:r w:rsidR="004A3D40">
        <w:t xml:space="preserve">. </w:t>
      </w:r>
    </w:p>
    <w:p w14:paraId="6F11A9C6" w14:textId="77777777" w:rsidR="00DA1583" w:rsidRDefault="00DA1583" w:rsidP="00DA1583">
      <w:pPr>
        <w:pStyle w:val="Prrafodelista"/>
        <w:ind w:left="1068"/>
      </w:pPr>
    </w:p>
    <w:p w14:paraId="615D0479" w14:textId="62AF02F7" w:rsidR="004A3D40" w:rsidRDefault="00DA1583" w:rsidP="00DA1583">
      <w:pPr>
        <w:pStyle w:val="Prrafodelista"/>
        <w:ind w:left="1068"/>
      </w:pPr>
      <w:r>
        <w:t>Para este servicio se expondrá el puerto 80 a la maquina Windows.</w:t>
      </w:r>
    </w:p>
    <w:p w14:paraId="110099E0" w14:textId="77777777" w:rsidR="004A3D40" w:rsidRDefault="004A3D40" w:rsidP="004A3D40">
      <w:pPr>
        <w:pStyle w:val="Prrafodelista"/>
      </w:pPr>
    </w:p>
    <w:p w14:paraId="31E09D55" w14:textId="6DA95E62" w:rsidR="004A3D40" w:rsidRDefault="004A3D40" w:rsidP="004A3D40">
      <w:pPr>
        <w:pStyle w:val="Prrafodelista"/>
        <w:ind w:left="1068"/>
      </w:pPr>
      <w:r w:rsidRPr="00CE0DEB">
        <w:rPr>
          <w:b/>
          <w:bCs/>
        </w:rPr>
        <w:lastRenderedPageBreak/>
        <w:t>Importante</w:t>
      </w:r>
      <w:r>
        <w:t xml:space="preserve">: el acceso a la aplicación debe hacerse únicamente desde el servicio </w:t>
      </w:r>
      <w:proofErr w:type="spellStart"/>
      <w:r>
        <w:t>frontend</w:t>
      </w:r>
      <w:proofErr w:type="spellEnd"/>
      <w:r>
        <w:t xml:space="preserve"> a través de la URL </w:t>
      </w:r>
      <w:hyperlink r:id="rId9" w:history="1">
        <w:r w:rsidRPr="00114E8E">
          <w:rPr>
            <w:rStyle w:val="Hipervnculo"/>
          </w:rPr>
          <w:t>http://localhost</w:t>
        </w:r>
      </w:hyperlink>
      <w:r>
        <w:t xml:space="preserve"> y por ello </w:t>
      </w:r>
      <w:r w:rsidRPr="00DA1583">
        <w:rPr>
          <w:u w:val="single"/>
        </w:rPr>
        <w:t xml:space="preserve">en el fichero </w:t>
      </w:r>
      <w:proofErr w:type="spellStart"/>
      <w:r w:rsidRPr="00DA1583">
        <w:rPr>
          <w:u w:val="single"/>
        </w:rPr>
        <w:t>docker-compose.yml</w:t>
      </w:r>
      <w:proofErr w:type="spellEnd"/>
      <w:r w:rsidRPr="00DA1583">
        <w:rPr>
          <w:u w:val="single"/>
        </w:rPr>
        <w:t xml:space="preserve"> NO debe exponerse el puerto del servicio </w:t>
      </w:r>
      <w:proofErr w:type="spellStart"/>
      <w:r w:rsidRPr="00DA1583">
        <w:rPr>
          <w:u w:val="single"/>
        </w:rPr>
        <w:t>backend</w:t>
      </w:r>
      <w:proofErr w:type="spellEnd"/>
    </w:p>
    <w:p w14:paraId="34948697" w14:textId="77777777" w:rsidR="007D7852" w:rsidRDefault="007D7852" w:rsidP="007D7852">
      <w:pPr>
        <w:pStyle w:val="Prrafodelista"/>
      </w:pPr>
    </w:p>
    <w:p w14:paraId="3E7BF5E1" w14:textId="31A41090" w:rsidR="007D7852" w:rsidRDefault="00DA1583" w:rsidP="00294D60">
      <w:pPr>
        <w:pStyle w:val="Prrafodelista"/>
        <w:numPr>
          <w:ilvl w:val="0"/>
          <w:numId w:val="2"/>
        </w:numPr>
      </w:pPr>
      <w:r w:rsidRPr="00DA1583">
        <w:rPr>
          <w:b/>
          <w:bCs/>
        </w:rPr>
        <w:t xml:space="preserve">Servicio </w:t>
      </w:r>
      <w:proofErr w:type="spellStart"/>
      <w:r w:rsidRPr="00DA1583">
        <w:rPr>
          <w:b/>
          <w:bCs/>
        </w:rPr>
        <w:t>pma</w:t>
      </w:r>
      <w:proofErr w:type="spellEnd"/>
      <w:r>
        <w:t xml:space="preserve">. </w:t>
      </w:r>
      <w:r w:rsidR="007D7852">
        <w:t xml:space="preserve">Se debe crear también un contenedor para la aplicación </w:t>
      </w:r>
      <w:proofErr w:type="spellStart"/>
      <w:r w:rsidR="007D7852">
        <w:t>phpmyadmin</w:t>
      </w:r>
      <w:proofErr w:type="spellEnd"/>
      <w:r w:rsidR="007D7852">
        <w:t xml:space="preserve"> que facilitará el acceso a los datos que se van generando en la aplicación</w:t>
      </w:r>
    </w:p>
    <w:p w14:paraId="6B7B7429" w14:textId="77777777" w:rsidR="00DA1583" w:rsidRDefault="00DA1583" w:rsidP="00DA1583">
      <w:pPr>
        <w:pStyle w:val="Prrafodelista"/>
        <w:ind w:left="1068"/>
      </w:pPr>
    </w:p>
    <w:p w14:paraId="1720F571" w14:textId="6D635F15" w:rsidR="00DA1583" w:rsidRDefault="00DA1583" w:rsidP="00DA1583">
      <w:pPr>
        <w:pStyle w:val="Prrafodelista"/>
        <w:ind w:left="1068"/>
      </w:pPr>
      <w:r>
        <w:t>Para este servicio se expondrá el puerto 9000 a la maquina Windows.</w:t>
      </w:r>
    </w:p>
    <w:p w14:paraId="40E7F7CB" w14:textId="77777777" w:rsidR="003E6853" w:rsidRDefault="003E6853" w:rsidP="003E6853">
      <w:pPr>
        <w:pStyle w:val="Prrafodelista"/>
      </w:pPr>
    </w:p>
    <w:p w14:paraId="27CEBAFB" w14:textId="1870FF7E" w:rsidR="003E6853" w:rsidRDefault="003E6853" w:rsidP="00294D60">
      <w:pPr>
        <w:pStyle w:val="Prrafodelista"/>
        <w:numPr>
          <w:ilvl w:val="0"/>
          <w:numId w:val="2"/>
        </w:numPr>
      </w:pPr>
      <w:r>
        <w:t xml:space="preserve">Es importante observar que la conexión de la aplicación a la base de datos se realiza a través del fichero </w:t>
      </w:r>
      <w:proofErr w:type="spellStart"/>
      <w:r w:rsidRPr="003D1B80">
        <w:rPr>
          <w:b/>
          <w:bCs/>
        </w:rPr>
        <w:t>conexión.php</w:t>
      </w:r>
      <w:proofErr w:type="spellEnd"/>
      <w:r>
        <w:t xml:space="preserve"> donde se pueden ver algunos parámetros de conexión que ya vienen preestablecidos y que no es necesario modificar</w:t>
      </w:r>
      <w:r w:rsidR="00E3645D">
        <w:t>, por ejemplo, el nombre del contenedor o servicio donde se hospeda la base de datos que lleva el nombre “</w:t>
      </w:r>
      <w:proofErr w:type="spellStart"/>
      <w:r w:rsidR="00E3645D">
        <w:t>db</w:t>
      </w:r>
      <w:proofErr w:type="spellEnd"/>
      <w:r w:rsidR="00E3645D">
        <w:t>”.</w:t>
      </w:r>
    </w:p>
    <w:p w14:paraId="349B2A43" w14:textId="77777777" w:rsidR="00E3645D" w:rsidRDefault="00E3645D" w:rsidP="00E3645D">
      <w:pPr>
        <w:pStyle w:val="Prrafodelista"/>
      </w:pPr>
    </w:p>
    <w:p w14:paraId="069F9EC9" w14:textId="0C1C834C" w:rsidR="00E3645D" w:rsidRDefault="00E3645D" w:rsidP="00294D60">
      <w:pPr>
        <w:pStyle w:val="Prrafodelista"/>
        <w:numPr>
          <w:ilvl w:val="0"/>
          <w:numId w:val="2"/>
        </w:numPr>
      </w:pPr>
      <w:r>
        <w:t xml:space="preserve">Se deben </w:t>
      </w:r>
      <w:r w:rsidRPr="003D1B80">
        <w:rPr>
          <w:b/>
          <w:bCs/>
        </w:rPr>
        <w:t xml:space="preserve">crear volúmenes </w:t>
      </w:r>
      <w:r w:rsidR="00DA1583" w:rsidRPr="003D1B80">
        <w:rPr>
          <w:b/>
          <w:bCs/>
        </w:rPr>
        <w:t>Docker</w:t>
      </w:r>
      <w:r w:rsidR="00DA1583">
        <w:t xml:space="preserve"> </w:t>
      </w:r>
      <w:r>
        <w:t>de datos persistentes tanto para la base de datos (directorio /</w:t>
      </w:r>
      <w:proofErr w:type="spellStart"/>
      <w:r>
        <w:t>var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mysql</w:t>
      </w:r>
      <w:proofErr w:type="spellEnd"/>
      <w:r>
        <w:t xml:space="preserve">) como para el servidor web del contenedor </w:t>
      </w:r>
      <w:proofErr w:type="spellStart"/>
      <w:r>
        <w:t>php</w:t>
      </w:r>
      <w:proofErr w:type="spellEnd"/>
      <w:r>
        <w:t xml:space="preserve"> (directorio /</w:t>
      </w:r>
      <w:proofErr w:type="spellStart"/>
      <w:r>
        <w:t>var</w:t>
      </w:r>
      <w:proofErr w:type="spellEnd"/>
      <w:r>
        <w:t>/www/</w:t>
      </w:r>
      <w:proofErr w:type="spellStart"/>
      <w:r>
        <w:t>html</w:t>
      </w:r>
      <w:proofErr w:type="spellEnd"/>
      <w:r>
        <w:t>)</w:t>
      </w:r>
    </w:p>
    <w:p w14:paraId="2EAEFCC1" w14:textId="77777777" w:rsidR="00EC64BF" w:rsidRDefault="00EC64BF" w:rsidP="00EC64BF">
      <w:pPr>
        <w:pStyle w:val="Prrafodelista"/>
      </w:pPr>
    </w:p>
    <w:p w14:paraId="730C01D3" w14:textId="55A44D83" w:rsidR="00EC64BF" w:rsidRPr="00294D60" w:rsidRDefault="00EC64BF" w:rsidP="00294D60">
      <w:pPr>
        <w:pStyle w:val="Prrafodelista"/>
        <w:numPr>
          <w:ilvl w:val="0"/>
          <w:numId w:val="2"/>
        </w:numPr>
      </w:pPr>
      <w:r>
        <w:t xml:space="preserve">Se debe </w:t>
      </w:r>
      <w:r w:rsidRPr="00D477EE">
        <w:rPr>
          <w:b/>
          <w:bCs/>
        </w:rPr>
        <w:t>verificar que la aplicación es funcional</w:t>
      </w:r>
      <w:r>
        <w:t xml:space="preserve">, registrando un cliente y realizando un pedido. El procedimiento es muy simple: se escribe un teléfono en el campo correspondiente y al presionar TAB, se comprueba el teléfono, si </w:t>
      </w:r>
      <w:r w:rsidR="00DA1583">
        <w:t>está</w:t>
      </w:r>
      <w:r>
        <w:t xml:space="preserve"> registrado se permite hacer el pedido y si no lo está, se debe </w:t>
      </w:r>
      <w:r w:rsidR="00CF6667">
        <w:t>previamente inscribir el nuevo cliente para después realizar el pedido</w:t>
      </w:r>
    </w:p>
    <w:sectPr w:rsidR="00EC64BF" w:rsidRPr="00294D60"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831229" w14:textId="77777777" w:rsidR="004917B5" w:rsidRDefault="004917B5" w:rsidP="00C1534E">
      <w:pPr>
        <w:spacing w:after="0" w:line="240" w:lineRule="auto"/>
      </w:pPr>
      <w:r>
        <w:separator/>
      </w:r>
    </w:p>
  </w:endnote>
  <w:endnote w:type="continuationSeparator" w:id="0">
    <w:p w14:paraId="2108533C" w14:textId="77777777" w:rsidR="004917B5" w:rsidRDefault="004917B5" w:rsidP="00C153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70593544"/>
      <w:docPartObj>
        <w:docPartGallery w:val="Page Numbers (Bottom of Page)"/>
        <w:docPartUnique/>
      </w:docPartObj>
    </w:sdtPr>
    <w:sdtContent>
      <w:p w14:paraId="342AF37C" w14:textId="66953812" w:rsidR="00C1534E" w:rsidRDefault="00C1534E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35F4DBF" w14:textId="77777777" w:rsidR="00C1534E" w:rsidRDefault="00C1534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F6A076" w14:textId="77777777" w:rsidR="004917B5" w:rsidRDefault="004917B5" w:rsidP="00C1534E">
      <w:pPr>
        <w:spacing w:after="0" w:line="240" w:lineRule="auto"/>
      </w:pPr>
      <w:r>
        <w:separator/>
      </w:r>
    </w:p>
  </w:footnote>
  <w:footnote w:type="continuationSeparator" w:id="0">
    <w:p w14:paraId="3CF18A71" w14:textId="77777777" w:rsidR="004917B5" w:rsidRDefault="004917B5" w:rsidP="00C153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1792A"/>
    <w:multiLevelType w:val="hybridMultilevel"/>
    <w:tmpl w:val="F9A82D14"/>
    <w:lvl w:ilvl="0" w:tplc="0C0A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124A6048"/>
    <w:multiLevelType w:val="hybridMultilevel"/>
    <w:tmpl w:val="BE30D4C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1753097">
    <w:abstractNumId w:val="1"/>
  </w:num>
  <w:num w:numId="2" w16cid:durableId="1907719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D60"/>
    <w:rsid w:val="00046AE7"/>
    <w:rsid w:val="00294D60"/>
    <w:rsid w:val="002B194F"/>
    <w:rsid w:val="002D41CD"/>
    <w:rsid w:val="003D1B80"/>
    <w:rsid w:val="003E6853"/>
    <w:rsid w:val="004917B5"/>
    <w:rsid w:val="004A3D40"/>
    <w:rsid w:val="005F376E"/>
    <w:rsid w:val="007230AF"/>
    <w:rsid w:val="00747911"/>
    <w:rsid w:val="007D7852"/>
    <w:rsid w:val="007E252B"/>
    <w:rsid w:val="00882A28"/>
    <w:rsid w:val="00A1717E"/>
    <w:rsid w:val="00C1534E"/>
    <w:rsid w:val="00CE0DEB"/>
    <w:rsid w:val="00CF6667"/>
    <w:rsid w:val="00D477EE"/>
    <w:rsid w:val="00D92027"/>
    <w:rsid w:val="00DA1583"/>
    <w:rsid w:val="00DC4664"/>
    <w:rsid w:val="00E3645D"/>
    <w:rsid w:val="00E42E2E"/>
    <w:rsid w:val="00EA3A4F"/>
    <w:rsid w:val="00EC64BF"/>
    <w:rsid w:val="00F44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5ED4B5"/>
  <w15:chartTrackingRefBased/>
  <w15:docId w15:val="{30CBF6DB-219F-49A0-A9DB-FBC03DAE3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94D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94D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94D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94D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94D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94D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94D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94D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94D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94D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94D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94D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94D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94D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94D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94D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94D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94D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94D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94D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94D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94D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94D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94D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94D6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94D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94D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94D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94D6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A3D4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A3D40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C1534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1534E"/>
  </w:style>
  <w:style w:type="paragraph" w:styleId="Piedepgina">
    <w:name w:val="footer"/>
    <w:basedOn w:val="Normal"/>
    <w:link w:val="PiedepginaCar"/>
    <w:uiPriority w:val="99"/>
    <w:unhideWhenUsed/>
    <w:rsid w:val="00C1534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153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yperlink" Target="http://localhost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CF287FE62A53546AC1ED74BB16AEA88" ma:contentTypeVersion="12" ma:contentTypeDescription="Crear nuevo documento." ma:contentTypeScope="" ma:versionID="83e3609ea2b98158b991862991a19562">
  <xsd:schema xmlns:xsd="http://www.w3.org/2001/XMLSchema" xmlns:xs="http://www.w3.org/2001/XMLSchema" xmlns:p="http://schemas.microsoft.com/office/2006/metadata/properties" xmlns:ns2="fe9ecbad-44d2-4b6b-a111-b667143b59f5" xmlns:ns3="0c355c12-6475-4113-beed-6825645b687f" targetNamespace="http://schemas.microsoft.com/office/2006/metadata/properties" ma:root="true" ma:fieldsID="42480feb14b9ae13e9e3fa06d64a0dc8" ns2:_="" ns3:_="">
    <xsd:import namespace="fe9ecbad-44d2-4b6b-a111-b667143b59f5"/>
    <xsd:import namespace="0c355c12-6475-4113-beed-6825645b687f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9ecbad-44d2-4b6b-a111-b667143b59f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cdd4a546-8adf-4c52-815a-b7c98147e0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355c12-6475-4113-beed-6825645b687f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aa9379fd-29d4-482f-ab2e-771a305e9924}" ma:internalName="TaxCatchAll" ma:showField="CatchAllData" ma:web="0c355c12-6475-4113-beed-6825645b687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fe9ecbad-44d2-4b6b-a111-b667143b59f5" xsi:nil="true"/>
    <TaxCatchAll xmlns="0c355c12-6475-4113-beed-6825645b687f" xsi:nil="true"/>
    <lcf76f155ced4ddcb4097134ff3c332f xmlns="fe9ecbad-44d2-4b6b-a111-b667143b59f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1C0CCBC-3877-4674-97BC-60B5828BDB1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ADAF96D-036D-4EC3-BF5A-1DC9E0D6BC50}"/>
</file>

<file path=customXml/itemProps3.xml><?xml version="1.0" encoding="utf-8"?>
<ds:datastoreItem xmlns:ds="http://schemas.openxmlformats.org/officeDocument/2006/customXml" ds:itemID="{3274CA50-A337-4797-A635-9A2BF018A3A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2</Pages>
  <Words>540</Words>
  <Characters>2972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AVELINO PEÑA FERNANDEZ</dc:creator>
  <cp:keywords/>
  <dc:description/>
  <cp:lastModifiedBy>AVELINO PEÑA FERNANDEZ</cp:lastModifiedBy>
  <cp:revision>19</cp:revision>
  <cp:lastPrinted>2025-02-04T20:18:00Z</cp:lastPrinted>
  <dcterms:created xsi:type="dcterms:W3CDTF">2024-03-19T14:33:00Z</dcterms:created>
  <dcterms:modified xsi:type="dcterms:W3CDTF">2025-02-05T09:00:00Z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0x010100ACF287FE62A53546AC1ED74BB16AEA88</vt:lpwstr>
  </property>
</Properties>
</file>