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43CDC" w:rsidRDefault="0081332F" w:rsidP="0081332F">
      <w:pPr>
        <w:jc w:val="center"/>
        <w:rPr>
          <w:rFonts w:ascii="Arial" w:hAnsi="Arial" w:cs="Arial"/>
          <w:b/>
          <w:bCs/>
        </w:rPr>
      </w:pPr>
      <w:r w:rsidRPr="0081332F">
        <w:rPr>
          <w:rFonts w:ascii="Arial" w:hAnsi="Arial" w:cs="Arial"/>
          <w:b/>
          <w:bCs/>
        </w:rPr>
        <w:t>Contrôle qualité des spirométries EGEA4</w:t>
      </w:r>
    </w:p>
    <w:p w:rsidR="0081332F" w:rsidRDefault="0081332F" w:rsidP="0081332F">
      <w:pPr>
        <w:jc w:val="center"/>
        <w:rPr>
          <w:rFonts w:ascii="Arial" w:hAnsi="Arial" w:cs="Arial"/>
          <w:b/>
          <w:bCs/>
        </w:rPr>
      </w:pPr>
    </w:p>
    <w:tbl>
      <w:tblPr>
        <w:tblStyle w:val="Grilledutableau"/>
        <w:tblW w:w="0" w:type="auto"/>
        <w:jc w:val="center"/>
        <w:shd w:val="clear" w:color="auto" w:fill="F2F2F2" w:themeFill="background1" w:themeFillShade="F2"/>
        <w:tblLook w:val="04A0" w:firstRow="1" w:lastRow="0" w:firstColumn="1" w:lastColumn="0" w:noHBand="0" w:noVBand="1"/>
      </w:tblPr>
      <w:tblGrid>
        <w:gridCol w:w="5536"/>
      </w:tblGrid>
      <w:tr w:rsidR="00530AB8" w:rsidTr="00530AB8">
        <w:trPr>
          <w:trHeight w:val="284"/>
          <w:jc w:val="center"/>
        </w:trPr>
        <w:tc>
          <w:tcPr>
            <w:tcW w:w="5536" w:type="dxa"/>
            <w:shd w:val="clear" w:color="auto" w:fill="F2F2F2" w:themeFill="background1" w:themeFillShade="F2"/>
          </w:tcPr>
          <w:p w:rsidR="00530AB8" w:rsidRPr="0081332F" w:rsidRDefault="00530AB8" w:rsidP="00530AB8">
            <w:pPr>
              <w:jc w:val="center"/>
              <w:rPr>
                <w:rFonts w:ascii="Arial" w:hAnsi="Arial" w:cs="Arial"/>
              </w:rPr>
            </w:pPr>
            <w:r w:rsidRPr="0081332F">
              <w:rPr>
                <w:rFonts w:ascii="Arial" w:hAnsi="Arial" w:cs="Arial"/>
              </w:rPr>
              <w:t>Auteur : Alicia Guillien</w:t>
            </w:r>
          </w:p>
          <w:p w:rsidR="00530AB8" w:rsidRDefault="00530AB8" w:rsidP="00530AB8">
            <w:pPr>
              <w:jc w:val="center"/>
              <w:rPr>
                <w:rFonts w:ascii="Arial" w:hAnsi="Arial" w:cs="Arial"/>
              </w:rPr>
            </w:pPr>
            <w:r w:rsidRPr="0081332F">
              <w:rPr>
                <w:rFonts w:ascii="Arial" w:hAnsi="Arial" w:cs="Arial"/>
              </w:rPr>
              <w:t>Relecteur(s) : Valérie Siroux et ??</w:t>
            </w:r>
          </w:p>
          <w:p w:rsidR="00530AB8" w:rsidRPr="00530AB8" w:rsidRDefault="00530AB8" w:rsidP="00530AB8">
            <w:pPr>
              <w:jc w:val="center"/>
              <w:rPr>
                <w:rFonts w:ascii="Arial" w:hAnsi="Arial" w:cs="Arial"/>
              </w:rPr>
            </w:pPr>
            <w:r>
              <w:rPr>
                <w:rFonts w:ascii="Arial" w:hAnsi="Arial" w:cs="Arial"/>
              </w:rPr>
              <w:t>Date : 05/09/2024</w:t>
            </w:r>
          </w:p>
        </w:tc>
      </w:tr>
    </w:tbl>
    <w:p w:rsidR="00530AB8" w:rsidRDefault="00530AB8" w:rsidP="0081332F">
      <w:pPr>
        <w:jc w:val="center"/>
        <w:rPr>
          <w:rFonts w:ascii="Arial" w:hAnsi="Arial" w:cs="Arial"/>
          <w:b/>
          <w:bCs/>
        </w:rPr>
      </w:pPr>
    </w:p>
    <w:p w:rsidR="0081332F" w:rsidRPr="0081332F" w:rsidRDefault="0081332F" w:rsidP="0081332F">
      <w:pPr>
        <w:jc w:val="center"/>
        <w:rPr>
          <w:rFonts w:ascii="Arial" w:hAnsi="Arial" w:cs="Arial"/>
        </w:rPr>
      </w:pPr>
    </w:p>
    <w:p w:rsidR="0081332F" w:rsidRDefault="0081332F" w:rsidP="0081332F">
      <w:pPr>
        <w:jc w:val="center"/>
        <w:rPr>
          <w:rFonts w:ascii="Arial" w:hAnsi="Arial" w:cs="Arial"/>
          <w:b/>
          <w:bCs/>
        </w:rPr>
      </w:pPr>
    </w:p>
    <w:p w:rsidR="0081332F" w:rsidRPr="00530AB8" w:rsidRDefault="0081332F" w:rsidP="0081332F">
      <w:pPr>
        <w:jc w:val="center"/>
        <w:rPr>
          <w:rFonts w:ascii="Arial" w:hAnsi="Arial" w:cs="Arial"/>
          <w:b/>
          <w:bCs/>
          <w:sz w:val="22"/>
          <w:szCs w:val="22"/>
        </w:rPr>
      </w:pPr>
    </w:p>
    <w:p w:rsidR="0081332F" w:rsidRPr="00530AB8" w:rsidRDefault="0081332F" w:rsidP="0081332F">
      <w:pPr>
        <w:jc w:val="both"/>
        <w:rPr>
          <w:rFonts w:ascii="Arial" w:hAnsi="Arial" w:cs="Arial"/>
          <w:b/>
          <w:sz w:val="22"/>
          <w:szCs w:val="22"/>
        </w:rPr>
      </w:pPr>
      <w:r w:rsidRPr="00530AB8">
        <w:rPr>
          <w:rFonts w:ascii="Arial" w:hAnsi="Arial" w:cs="Arial"/>
          <w:b/>
          <w:sz w:val="22"/>
          <w:szCs w:val="22"/>
        </w:rPr>
        <w:t>Contexte</w:t>
      </w:r>
    </w:p>
    <w:p w:rsidR="0081332F" w:rsidRPr="00530AB8" w:rsidRDefault="0081332F" w:rsidP="0081332F">
      <w:pPr>
        <w:jc w:val="both"/>
        <w:rPr>
          <w:rFonts w:ascii="Arial" w:hAnsi="Arial" w:cs="Arial"/>
          <w:bCs/>
          <w:sz w:val="22"/>
          <w:szCs w:val="22"/>
        </w:rPr>
      </w:pPr>
      <w:r w:rsidRPr="00530AB8">
        <w:rPr>
          <w:rFonts w:ascii="Arial" w:hAnsi="Arial" w:cs="Arial"/>
          <w:bCs/>
          <w:sz w:val="22"/>
          <w:szCs w:val="22"/>
        </w:rPr>
        <w:t>Afin de garantir une qualité optimale des données de spirométrie, un double contrôle de cette qualité sera effectué régulièrement, et tout au long de la période de recrutement, sur les spirométries effectuées dans chaque centre.</w:t>
      </w:r>
    </w:p>
    <w:p w:rsidR="0081332F" w:rsidRPr="00530AB8" w:rsidRDefault="0081332F" w:rsidP="0081332F">
      <w:pPr>
        <w:jc w:val="both"/>
        <w:rPr>
          <w:rFonts w:ascii="Arial" w:hAnsi="Arial" w:cs="Arial"/>
          <w:bCs/>
          <w:sz w:val="22"/>
          <w:szCs w:val="22"/>
        </w:rPr>
      </w:pPr>
      <w:r w:rsidRPr="00530AB8">
        <w:rPr>
          <w:rFonts w:ascii="Arial" w:hAnsi="Arial" w:cs="Arial"/>
          <w:bCs/>
          <w:sz w:val="22"/>
          <w:szCs w:val="22"/>
        </w:rPr>
        <w:t>Ce double contrôle est effectué par Alicia Guillien et Nadiia Tryshchuk. Si la qualité est considérée comme mauvaise dans un centre pour plusieurs participants de suite, Joane Quentin sera informée et prendra contact avec le centre en question pour redonner des conseils et/ou proposer une formation supplémentaire.</w:t>
      </w:r>
    </w:p>
    <w:p w:rsidR="0081332F" w:rsidRPr="00530AB8" w:rsidRDefault="0081332F" w:rsidP="0081332F">
      <w:pPr>
        <w:jc w:val="both"/>
        <w:rPr>
          <w:rFonts w:ascii="Arial" w:hAnsi="Arial" w:cs="Arial"/>
          <w:bCs/>
          <w:sz w:val="22"/>
          <w:szCs w:val="22"/>
        </w:rPr>
      </w:pPr>
    </w:p>
    <w:p w:rsidR="0081332F" w:rsidRPr="00530AB8" w:rsidRDefault="0081332F" w:rsidP="0081332F">
      <w:pPr>
        <w:jc w:val="both"/>
        <w:rPr>
          <w:rFonts w:ascii="Arial" w:hAnsi="Arial" w:cs="Arial"/>
          <w:bCs/>
          <w:sz w:val="22"/>
          <w:szCs w:val="22"/>
        </w:rPr>
      </w:pPr>
    </w:p>
    <w:p w:rsidR="0081332F" w:rsidRPr="00530AB8" w:rsidRDefault="0081332F" w:rsidP="0081332F">
      <w:pPr>
        <w:jc w:val="both"/>
        <w:rPr>
          <w:rFonts w:ascii="Arial" w:hAnsi="Arial" w:cs="Arial"/>
          <w:b/>
          <w:sz w:val="22"/>
          <w:szCs w:val="22"/>
        </w:rPr>
      </w:pPr>
      <w:r w:rsidRPr="00530AB8">
        <w:rPr>
          <w:rFonts w:ascii="Arial" w:hAnsi="Arial" w:cs="Arial"/>
          <w:b/>
          <w:sz w:val="22"/>
          <w:szCs w:val="22"/>
        </w:rPr>
        <w:t>Recueil des données</w:t>
      </w:r>
    </w:p>
    <w:p w:rsidR="0081332F" w:rsidRPr="00530AB8" w:rsidRDefault="0081332F" w:rsidP="0081332F">
      <w:pPr>
        <w:jc w:val="both"/>
        <w:rPr>
          <w:rFonts w:ascii="Arial" w:hAnsi="Arial" w:cs="Arial"/>
          <w:bCs/>
          <w:sz w:val="22"/>
          <w:szCs w:val="22"/>
        </w:rPr>
      </w:pPr>
      <w:r w:rsidRPr="00530AB8">
        <w:rPr>
          <w:rFonts w:ascii="Arial" w:hAnsi="Arial" w:cs="Arial"/>
          <w:bCs/>
          <w:sz w:val="22"/>
          <w:szCs w:val="22"/>
        </w:rPr>
        <w:t>Pour les centres de Paris, Lyon, Marseille et Grenoble, les données de spirométrie sont stockées sous forme de PDF sur le cloud EGEA et sont récupérées par Alicia</w:t>
      </w:r>
      <w:r w:rsidR="00D228CC">
        <w:rPr>
          <w:rFonts w:ascii="Arial" w:hAnsi="Arial" w:cs="Arial"/>
          <w:bCs/>
          <w:sz w:val="22"/>
          <w:szCs w:val="22"/>
        </w:rPr>
        <w:t xml:space="preserve"> (accès donné par Sarah Lyon-C</w:t>
      </w:r>
      <w:r w:rsidR="00723C89">
        <w:rPr>
          <w:rFonts w:ascii="Arial" w:hAnsi="Arial" w:cs="Arial"/>
          <w:bCs/>
          <w:sz w:val="22"/>
          <w:szCs w:val="22"/>
        </w:rPr>
        <w:t>aen)</w:t>
      </w:r>
      <w:r w:rsidRPr="00530AB8">
        <w:rPr>
          <w:rFonts w:ascii="Arial" w:hAnsi="Arial" w:cs="Arial"/>
          <w:bCs/>
          <w:sz w:val="22"/>
          <w:szCs w:val="22"/>
        </w:rPr>
        <w:t xml:space="preserve">. </w:t>
      </w:r>
    </w:p>
    <w:p w:rsidR="0081332F" w:rsidRPr="00EF6737" w:rsidRDefault="0081332F" w:rsidP="0081332F">
      <w:pPr>
        <w:jc w:val="both"/>
        <w:rPr>
          <w:rFonts w:ascii="Arial" w:hAnsi="Arial" w:cs="Arial"/>
          <w:b/>
          <w:bCs/>
          <w:color w:val="FF0000"/>
          <w:sz w:val="22"/>
          <w:szCs w:val="22"/>
        </w:rPr>
      </w:pPr>
      <w:r w:rsidRPr="00530AB8">
        <w:rPr>
          <w:rFonts w:ascii="Arial" w:hAnsi="Arial" w:cs="Arial"/>
          <w:bCs/>
          <w:sz w:val="22"/>
          <w:szCs w:val="22"/>
        </w:rPr>
        <w:t>Pour le centre de Grenoble, les données sont envoyées par Joane à Alicia et Nadiia qui les ouvrent directement dans le logiciel Easy</w:t>
      </w:r>
      <w:r w:rsidR="009058A2" w:rsidRPr="00530AB8">
        <w:rPr>
          <w:rFonts w:ascii="Arial" w:hAnsi="Arial" w:cs="Arial"/>
          <w:bCs/>
          <w:sz w:val="22"/>
          <w:szCs w:val="22"/>
        </w:rPr>
        <w:t>Ware</w:t>
      </w:r>
      <w:r w:rsidRPr="00530AB8">
        <w:rPr>
          <w:rFonts w:ascii="Arial" w:hAnsi="Arial" w:cs="Arial"/>
          <w:bCs/>
          <w:sz w:val="22"/>
          <w:szCs w:val="22"/>
        </w:rPr>
        <w:t>Pro</w:t>
      </w:r>
      <w:r w:rsidR="00B41DA0">
        <w:rPr>
          <w:rFonts w:ascii="Arial" w:hAnsi="Arial" w:cs="Arial"/>
          <w:bCs/>
          <w:sz w:val="22"/>
          <w:szCs w:val="22"/>
        </w:rPr>
        <w:t xml:space="preserve"> (</w:t>
      </w:r>
      <w:r w:rsidR="00B41DA0">
        <w:rPr>
          <w:rFonts w:ascii="Arial" w:hAnsi="Arial" w:cs="Arial"/>
          <w:bCs/>
          <w:color w:val="FF0000"/>
          <w:sz w:val="22"/>
          <w:szCs w:val="22"/>
        </w:rPr>
        <w:t>update 0</w:t>
      </w:r>
      <w:r w:rsidR="00EF6737">
        <w:rPr>
          <w:rFonts w:ascii="Arial" w:hAnsi="Arial" w:cs="Arial"/>
          <w:bCs/>
          <w:color w:val="FF0000"/>
          <w:sz w:val="22"/>
          <w:szCs w:val="22"/>
        </w:rPr>
        <w:t>8</w:t>
      </w:r>
      <w:r w:rsidR="00B41DA0">
        <w:rPr>
          <w:rFonts w:ascii="Arial" w:hAnsi="Arial" w:cs="Arial"/>
          <w:bCs/>
          <w:color w:val="FF0000"/>
          <w:sz w:val="22"/>
          <w:szCs w:val="22"/>
        </w:rPr>
        <w:t>/0</w:t>
      </w:r>
      <w:r w:rsidR="00EF6737">
        <w:rPr>
          <w:rFonts w:ascii="Arial" w:hAnsi="Arial" w:cs="Arial"/>
          <w:bCs/>
          <w:color w:val="FF0000"/>
          <w:sz w:val="22"/>
          <w:szCs w:val="22"/>
        </w:rPr>
        <w:t>4</w:t>
      </w:r>
      <w:r w:rsidR="00B41DA0">
        <w:rPr>
          <w:rFonts w:ascii="Arial" w:hAnsi="Arial" w:cs="Arial"/>
          <w:bCs/>
          <w:color w:val="FF0000"/>
          <w:sz w:val="22"/>
          <w:szCs w:val="22"/>
        </w:rPr>
        <w:t xml:space="preserve">/25 </w:t>
      </w:r>
      <w:r w:rsidR="00B41DA0" w:rsidRPr="00B41DA0">
        <w:rPr>
          <w:rFonts w:ascii="Arial" w:hAnsi="Arial" w:cs="Arial"/>
          <w:b/>
          <w:bCs/>
          <w:color w:val="FF0000"/>
          <w:sz w:val="22"/>
          <w:szCs w:val="22"/>
        </w:rPr>
        <w:t xml:space="preserve">EasyOne Connect </w:t>
      </w:r>
      <w:r w:rsidR="00EF6737">
        <w:rPr>
          <w:rFonts w:ascii="Arial" w:hAnsi="Arial" w:cs="Arial"/>
          <w:b/>
          <w:bCs/>
          <w:color w:val="FF0000"/>
          <w:sz w:val="22"/>
          <w:szCs w:val="22"/>
        </w:rPr>
        <w:t>V</w:t>
      </w:r>
      <w:r w:rsidR="00EF6737" w:rsidRPr="00EF6737">
        <w:rPr>
          <w:rFonts w:ascii="Arial" w:hAnsi="Arial" w:cs="Arial"/>
          <w:b/>
          <w:bCs/>
          <w:color w:val="FF0000"/>
          <w:sz w:val="22"/>
          <w:szCs w:val="22"/>
        </w:rPr>
        <w:t>03.09.06.02</w:t>
      </w:r>
      <w:r w:rsidR="00B41DA0">
        <w:rPr>
          <w:rFonts w:ascii="Arial" w:hAnsi="Arial" w:cs="Arial"/>
          <w:color w:val="000000" w:themeColor="text1"/>
          <w:sz w:val="22"/>
          <w:szCs w:val="22"/>
        </w:rPr>
        <w:t>).</w:t>
      </w:r>
    </w:p>
    <w:p w:rsidR="00723C89" w:rsidRDefault="00723C89" w:rsidP="0081332F">
      <w:pPr>
        <w:jc w:val="both"/>
        <w:rPr>
          <w:rFonts w:ascii="Arial" w:hAnsi="Arial" w:cs="Arial"/>
          <w:bCs/>
          <w:sz w:val="22"/>
          <w:szCs w:val="22"/>
        </w:rPr>
      </w:pPr>
      <w:r>
        <w:rPr>
          <w:rFonts w:ascii="Arial" w:hAnsi="Arial" w:cs="Arial"/>
          <w:bCs/>
          <w:sz w:val="22"/>
          <w:szCs w:val="22"/>
        </w:rPr>
        <w:t>Téléchargement du logiciel :</w:t>
      </w:r>
    </w:p>
    <w:p w:rsidR="00EF6737" w:rsidRDefault="00EF6737" w:rsidP="0081332F">
      <w:pPr>
        <w:jc w:val="both"/>
      </w:pPr>
      <w:hyperlink r:id="rId4" w:tgtFrame="_blank" w:history="1">
        <w:r w:rsidRPr="00EF6737">
          <w:rPr>
            <w:rStyle w:val="Lienhypertexte"/>
          </w:rPr>
          <w:t>https://nddmed.com/downloads/software/</w:t>
        </w:r>
      </w:hyperlink>
    </w:p>
    <w:p w:rsidR="00723C89" w:rsidRDefault="00723C89" w:rsidP="0081332F">
      <w:pPr>
        <w:jc w:val="both"/>
        <w:rPr>
          <w:rFonts w:ascii="Arial" w:hAnsi="Arial" w:cs="Arial"/>
          <w:bCs/>
          <w:sz w:val="22"/>
          <w:szCs w:val="22"/>
        </w:rPr>
      </w:pPr>
      <w:r>
        <w:rPr>
          <w:rFonts w:ascii="Arial" w:hAnsi="Arial" w:cs="Arial"/>
          <w:bCs/>
          <w:sz w:val="22"/>
          <w:szCs w:val="22"/>
        </w:rPr>
        <w:t xml:space="preserve">Numéro de série de l’appareil : </w:t>
      </w:r>
      <w:r w:rsidRPr="00723C89">
        <w:rPr>
          <w:rFonts w:ascii="Arial" w:hAnsi="Arial" w:cs="Arial"/>
          <w:bCs/>
          <w:sz w:val="22"/>
          <w:szCs w:val="22"/>
        </w:rPr>
        <w:t>SN (21): 257450</w:t>
      </w:r>
    </w:p>
    <w:p w:rsidR="00723C89" w:rsidRDefault="00723C89" w:rsidP="0081332F">
      <w:pPr>
        <w:jc w:val="both"/>
        <w:rPr>
          <w:rFonts w:ascii="Arial" w:hAnsi="Arial" w:cs="Arial"/>
          <w:bCs/>
          <w:sz w:val="22"/>
          <w:szCs w:val="22"/>
        </w:rPr>
      </w:pPr>
      <w:r>
        <w:rPr>
          <w:rFonts w:ascii="Arial" w:hAnsi="Arial" w:cs="Arial"/>
          <w:bCs/>
          <w:sz w:val="22"/>
          <w:szCs w:val="22"/>
        </w:rPr>
        <w:t>Pour importer les données (sous forme .sqlite récupérées sur le cloud) : Utilitaires/Configuration/Stockage/Importer/Basé fichier/sélectionner</w:t>
      </w:r>
    </w:p>
    <w:p w:rsidR="00723C89" w:rsidRDefault="00723C89" w:rsidP="0081332F">
      <w:pPr>
        <w:jc w:val="both"/>
        <w:rPr>
          <w:rFonts w:ascii="Arial" w:hAnsi="Arial" w:cs="Arial"/>
          <w:bCs/>
          <w:sz w:val="22"/>
          <w:szCs w:val="22"/>
        </w:rPr>
      </w:pPr>
      <w:r>
        <w:rPr>
          <w:rFonts w:ascii="Arial" w:hAnsi="Arial" w:cs="Arial"/>
          <w:bCs/>
          <w:sz w:val="22"/>
          <w:szCs w:val="22"/>
        </w:rPr>
        <w:t>Puis sélectionner le fichier .sqlite</w:t>
      </w:r>
    </w:p>
    <w:p w:rsidR="00723C89" w:rsidRDefault="00723C89" w:rsidP="0081332F">
      <w:pPr>
        <w:jc w:val="both"/>
        <w:rPr>
          <w:rFonts w:ascii="Arial" w:hAnsi="Arial" w:cs="Arial"/>
          <w:bCs/>
          <w:sz w:val="22"/>
          <w:szCs w:val="22"/>
        </w:rPr>
      </w:pPr>
      <w:r>
        <w:rPr>
          <w:rFonts w:ascii="Arial" w:hAnsi="Arial" w:cs="Arial"/>
          <w:bCs/>
          <w:sz w:val="22"/>
          <w:szCs w:val="22"/>
        </w:rPr>
        <w:t>Ensuite Annuler/Patients</w:t>
      </w:r>
    </w:p>
    <w:p w:rsidR="00C22A75" w:rsidRDefault="00C22A75" w:rsidP="0081332F">
      <w:pPr>
        <w:jc w:val="both"/>
        <w:rPr>
          <w:rFonts w:ascii="Arial" w:hAnsi="Arial" w:cs="Arial"/>
          <w:bCs/>
          <w:sz w:val="22"/>
          <w:szCs w:val="22"/>
        </w:rPr>
      </w:pPr>
    </w:p>
    <w:p w:rsidR="00C22A75" w:rsidRDefault="00C22A75" w:rsidP="0081332F">
      <w:pPr>
        <w:jc w:val="both"/>
        <w:rPr>
          <w:rFonts w:ascii="Arial" w:hAnsi="Arial" w:cs="Arial"/>
          <w:bCs/>
          <w:sz w:val="22"/>
          <w:szCs w:val="22"/>
        </w:rPr>
      </w:pPr>
    </w:p>
    <w:p w:rsidR="00C22A75" w:rsidRDefault="00C22A75" w:rsidP="0081332F">
      <w:pPr>
        <w:jc w:val="both"/>
        <w:rPr>
          <w:rFonts w:ascii="Arial" w:hAnsi="Arial" w:cs="Arial"/>
          <w:bCs/>
          <w:sz w:val="22"/>
          <w:szCs w:val="22"/>
        </w:rPr>
      </w:pPr>
      <w:r>
        <w:rPr>
          <w:rFonts w:ascii="Arial" w:hAnsi="Arial" w:cs="Arial"/>
          <w:bCs/>
          <w:sz w:val="22"/>
          <w:szCs w:val="22"/>
        </w:rPr>
        <w:t>Contacts :</w:t>
      </w:r>
    </w:p>
    <w:p w:rsidR="00C22A75" w:rsidRDefault="00C22A75" w:rsidP="0081332F">
      <w:pPr>
        <w:jc w:val="both"/>
        <w:rPr>
          <w:rFonts w:ascii="Arial" w:hAnsi="Arial" w:cs="Arial"/>
          <w:bCs/>
          <w:sz w:val="22"/>
          <w:szCs w:val="22"/>
        </w:rPr>
      </w:pPr>
      <w:r>
        <w:rPr>
          <w:rFonts w:ascii="Arial" w:hAnsi="Arial" w:cs="Arial"/>
          <w:bCs/>
          <w:sz w:val="22"/>
          <w:szCs w:val="22"/>
        </w:rPr>
        <w:t xml:space="preserve">Service informatique : </w:t>
      </w:r>
      <w:hyperlink r:id="rId5" w:history="1">
        <w:r w:rsidRPr="008035A1">
          <w:rPr>
            <w:rStyle w:val="Lienhypertexte"/>
            <w:rFonts w:ascii="Arial" w:hAnsi="Arial" w:cs="Arial"/>
            <w:bCs/>
            <w:sz w:val="22"/>
            <w:szCs w:val="22"/>
          </w:rPr>
          <w:t>contact@planetemedicale.com</w:t>
        </w:r>
      </w:hyperlink>
      <w:r>
        <w:rPr>
          <w:rFonts w:ascii="Arial" w:hAnsi="Arial" w:cs="Arial"/>
          <w:bCs/>
          <w:sz w:val="22"/>
          <w:szCs w:val="22"/>
        </w:rPr>
        <w:t xml:space="preserve"> ou 05 61 32 84 30</w:t>
      </w:r>
    </w:p>
    <w:p w:rsidR="00C22A75" w:rsidRDefault="00C22A75" w:rsidP="0081332F">
      <w:pPr>
        <w:jc w:val="both"/>
        <w:rPr>
          <w:rFonts w:ascii="Arial" w:hAnsi="Arial" w:cs="Arial"/>
          <w:bCs/>
          <w:sz w:val="22"/>
          <w:szCs w:val="22"/>
        </w:rPr>
      </w:pPr>
      <w:r>
        <w:rPr>
          <w:rFonts w:ascii="Arial" w:hAnsi="Arial" w:cs="Arial"/>
          <w:bCs/>
          <w:sz w:val="22"/>
          <w:szCs w:val="22"/>
        </w:rPr>
        <w:t xml:space="preserve">Représentant/vendeur Frédéric Asselin : </w:t>
      </w:r>
      <w:hyperlink r:id="rId6" w:history="1">
        <w:r w:rsidRPr="00C22A75">
          <w:rPr>
            <w:rStyle w:val="Lienhypertexte"/>
            <w:rFonts w:ascii="Arial" w:hAnsi="Arial" w:cs="Arial"/>
            <w:bCs/>
            <w:sz w:val="22"/>
            <w:szCs w:val="22"/>
          </w:rPr>
          <w:t>06 30 88 73 06</w:t>
        </w:r>
      </w:hyperlink>
    </w:p>
    <w:p w:rsidR="00723C89" w:rsidRDefault="00723C89" w:rsidP="0081332F">
      <w:pPr>
        <w:jc w:val="both"/>
        <w:rPr>
          <w:rFonts w:ascii="Arial" w:hAnsi="Arial" w:cs="Arial"/>
          <w:bCs/>
          <w:sz w:val="22"/>
          <w:szCs w:val="22"/>
        </w:rPr>
      </w:pPr>
    </w:p>
    <w:p w:rsidR="00723C89" w:rsidRPr="00530AB8" w:rsidRDefault="00723C89" w:rsidP="0081332F">
      <w:pPr>
        <w:jc w:val="both"/>
        <w:rPr>
          <w:rFonts w:ascii="Arial" w:hAnsi="Arial" w:cs="Arial"/>
          <w:bCs/>
          <w:sz w:val="22"/>
          <w:szCs w:val="22"/>
        </w:rPr>
      </w:pPr>
    </w:p>
    <w:sectPr w:rsidR="00723C89" w:rsidRPr="00530AB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32F"/>
    <w:rsid w:val="003A612F"/>
    <w:rsid w:val="00530AB8"/>
    <w:rsid w:val="006B1804"/>
    <w:rsid w:val="00723C89"/>
    <w:rsid w:val="00743CDC"/>
    <w:rsid w:val="0081332F"/>
    <w:rsid w:val="008A490A"/>
    <w:rsid w:val="009058A2"/>
    <w:rsid w:val="00B41DA0"/>
    <w:rsid w:val="00C22A75"/>
    <w:rsid w:val="00D228CC"/>
    <w:rsid w:val="00EF6737"/>
    <w:rsid w:val="00FE108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62C3DFE"/>
  <w15:chartTrackingRefBased/>
  <w15:docId w15:val="{75EE51CA-7C8F-1149-A46C-6B3CB621F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3">
    <w:name w:val="heading 3"/>
    <w:basedOn w:val="Normal"/>
    <w:next w:val="Normal"/>
    <w:link w:val="Titre3Car"/>
    <w:uiPriority w:val="9"/>
    <w:semiHidden/>
    <w:unhideWhenUsed/>
    <w:qFormat/>
    <w:rsid w:val="00EF6737"/>
    <w:pPr>
      <w:keepNext/>
      <w:keepLines/>
      <w:spacing w:before="40"/>
      <w:outlineLvl w:val="2"/>
    </w:pPr>
    <w:rPr>
      <w:rFonts w:asciiTheme="majorHAnsi" w:eastAsiaTheme="majorEastAsia" w:hAnsiTheme="majorHAnsi" w:cstheme="majorBidi"/>
      <w:color w:val="1F3763" w:themeColor="accent1" w:themeShade="7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530A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723C89"/>
    <w:rPr>
      <w:color w:val="0563C1" w:themeColor="hyperlink"/>
      <w:u w:val="single"/>
    </w:rPr>
  </w:style>
  <w:style w:type="character" w:styleId="Mentionnonrsolue">
    <w:name w:val="Unresolved Mention"/>
    <w:basedOn w:val="Policepardfaut"/>
    <w:uiPriority w:val="99"/>
    <w:semiHidden/>
    <w:unhideWhenUsed/>
    <w:rsid w:val="00723C89"/>
    <w:rPr>
      <w:color w:val="605E5C"/>
      <w:shd w:val="clear" w:color="auto" w:fill="E1DFDD"/>
    </w:rPr>
  </w:style>
  <w:style w:type="character" w:styleId="Lienhypertextesuivivisit">
    <w:name w:val="FollowedHyperlink"/>
    <w:basedOn w:val="Policepardfaut"/>
    <w:uiPriority w:val="99"/>
    <w:semiHidden/>
    <w:unhideWhenUsed/>
    <w:rsid w:val="00B41DA0"/>
    <w:rPr>
      <w:color w:val="954F72" w:themeColor="followedHyperlink"/>
      <w:u w:val="single"/>
    </w:rPr>
  </w:style>
  <w:style w:type="character" w:customStyle="1" w:styleId="Titre3Car">
    <w:name w:val="Titre 3 Car"/>
    <w:basedOn w:val="Policepardfaut"/>
    <w:link w:val="Titre3"/>
    <w:uiPriority w:val="9"/>
    <w:semiHidden/>
    <w:rsid w:val="00EF6737"/>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66401">
      <w:bodyDiv w:val="1"/>
      <w:marLeft w:val="0"/>
      <w:marRight w:val="0"/>
      <w:marTop w:val="0"/>
      <w:marBottom w:val="0"/>
      <w:divBdr>
        <w:top w:val="none" w:sz="0" w:space="0" w:color="auto"/>
        <w:left w:val="none" w:sz="0" w:space="0" w:color="auto"/>
        <w:bottom w:val="none" w:sz="0" w:space="0" w:color="auto"/>
        <w:right w:val="none" w:sz="0" w:space="0" w:color="auto"/>
      </w:divBdr>
    </w:div>
    <w:div w:id="749472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allto:06%2030%2088%2073%2006" TargetMode="External"/><Relationship Id="rId5" Type="http://schemas.openxmlformats.org/officeDocument/2006/relationships/hyperlink" Target="mailto:contact@planetemedicale.com" TargetMode="External"/><Relationship Id="rId4" Type="http://schemas.openxmlformats.org/officeDocument/2006/relationships/hyperlink" Target="https://nddmed.com/downloads/softwar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262</Words>
  <Characters>1446</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dc:creator>
  <cp:keywords/>
  <dc:description/>
  <cp:lastModifiedBy>Alicia Guillien</cp:lastModifiedBy>
  <cp:revision>6</cp:revision>
  <dcterms:created xsi:type="dcterms:W3CDTF">2024-09-05T09:50:00Z</dcterms:created>
  <dcterms:modified xsi:type="dcterms:W3CDTF">2025-04-08T13:16:00Z</dcterms:modified>
</cp:coreProperties>
</file>