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both"/>
        <w:rPr/>
      </w:pPr>
      <w:r w:rsidDel="00000000" w:rsidR="00000000" w:rsidRPr="00000000">
        <w:rPr>
          <w:rtl w:val="0"/>
        </w:rPr>
        <w:t xml:space="preserve">                                  </w:t>
      </w:r>
    </w:p>
    <w:p w:rsidR="00000000" w:rsidDel="00000000" w:rsidP="00000000" w:rsidRDefault="00000000" w:rsidRPr="00000000" w14:paraId="00000002">
      <w:pPr>
        <w:spacing w:line="360" w:lineRule="auto"/>
        <w:jc w:val="both"/>
        <w:rPr/>
      </w:pPr>
      <w:r w:rsidDel="00000000" w:rsidR="00000000" w:rsidRPr="00000000">
        <w:rPr>
          <w:rtl w:val="0"/>
        </w:rPr>
      </w:r>
    </w:p>
    <w:p w:rsidR="00000000" w:rsidDel="00000000" w:rsidP="00000000" w:rsidRDefault="00000000" w:rsidRPr="00000000" w14:paraId="00000003">
      <w:pPr>
        <w:spacing w:line="360" w:lineRule="auto"/>
        <w:jc w:val="both"/>
        <w:rPr/>
      </w:pPr>
      <w:r w:rsidDel="00000000" w:rsidR="00000000" w:rsidRPr="00000000">
        <w:rPr>
          <w:rtl w:val="0"/>
        </w:rPr>
        <w:t xml:space="preserve">         </w:t>
      </w:r>
    </w:p>
    <w:p w:rsidR="00000000" w:rsidDel="00000000" w:rsidP="00000000" w:rsidRDefault="00000000" w:rsidRPr="00000000" w14:paraId="00000004">
      <w:pPr>
        <w:spacing w:line="360" w:lineRule="auto"/>
        <w:jc w:val="both"/>
        <w:rPr/>
      </w:pPr>
      <w:r w:rsidDel="00000000" w:rsidR="00000000" w:rsidRPr="00000000">
        <w:rPr>
          <w:rtl w:val="0"/>
        </w:rPr>
      </w:r>
    </w:p>
    <w:p w:rsidR="00000000" w:rsidDel="00000000" w:rsidP="00000000" w:rsidRDefault="00000000" w:rsidRPr="00000000" w14:paraId="00000005">
      <w:pPr>
        <w:spacing w:line="360" w:lineRule="auto"/>
        <w:jc w:val="both"/>
        <w:rPr/>
      </w:pPr>
      <w:r w:rsidDel="00000000" w:rsidR="00000000" w:rsidRPr="00000000">
        <w:rPr>
          <w:rtl w:val="0"/>
        </w:rPr>
        <w:t xml:space="preserve">                              </w:t>
      </w:r>
      <w:r w:rsidDel="00000000" w:rsidR="00000000" w:rsidRPr="00000000">
        <w:rPr/>
        <w:drawing>
          <wp:inline distB="114300" distT="114300" distL="114300" distR="114300">
            <wp:extent cx="5731200" cy="3746500"/>
            <wp:effectExtent b="0" l="0" r="0" t="0"/>
            <wp:docPr id="4" name="image18.jpg"/>
            <a:graphic>
              <a:graphicData uri="http://schemas.openxmlformats.org/drawingml/2006/picture">
                <pic:pic>
                  <pic:nvPicPr>
                    <pic:cNvPr id="0" name="image18.jpg"/>
                    <pic:cNvPicPr preferRelativeResize="0"/>
                  </pic:nvPicPr>
                  <pic:blipFill>
                    <a:blip r:embed="rId6"/>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360" w:lineRule="auto"/>
        <w:jc w:val="both"/>
        <w:rPr/>
      </w:pPr>
      <w:r w:rsidDel="00000000" w:rsidR="00000000" w:rsidRPr="00000000">
        <w:rPr>
          <w:rtl w:val="0"/>
        </w:rPr>
      </w:r>
    </w:p>
    <w:p w:rsidR="00000000" w:rsidDel="00000000" w:rsidP="00000000" w:rsidRDefault="00000000" w:rsidRPr="00000000" w14:paraId="00000007">
      <w:pPr>
        <w:pStyle w:val="Title"/>
        <w:spacing w:line="360" w:lineRule="auto"/>
        <w:jc w:val="center"/>
        <w:rPr/>
      </w:pPr>
      <w:bookmarkStart w:colFirst="0" w:colLast="0" w:name="_1z1kn68waa8l" w:id="0"/>
      <w:bookmarkEnd w:id="0"/>
      <w:r w:rsidDel="00000000" w:rsidR="00000000" w:rsidRPr="00000000">
        <w:rPr>
          <w:rtl w:val="0"/>
        </w:rPr>
        <w:t xml:space="preserve">                                                            RAPPORT DE PROJET</w:t>
      </w:r>
    </w:p>
    <w:p w:rsidR="00000000" w:rsidDel="00000000" w:rsidP="00000000" w:rsidRDefault="00000000" w:rsidRPr="00000000" w14:paraId="00000008">
      <w:pPr>
        <w:spacing w:line="360" w:lineRule="auto"/>
        <w:jc w:val="both"/>
        <w:rPr/>
      </w:pPr>
      <w:r w:rsidDel="00000000" w:rsidR="00000000" w:rsidRPr="00000000">
        <w:rPr>
          <w:rtl w:val="0"/>
        </w:rPr>
      </w:r>
    </w:p>
    <w:p w:rsidR="00000000" w:rsidDel="00000000" w:rsidP="00000000" w:rsidRDefault="00000000" w:rsidRPr="00000000" w14:paraId="00000009">
      <w:pPr>
        <w:spacing w:line="360" w:lineRule="auto"/>
        <w:jc w:val="both"/>
        <w:rPr/>
      </w:pPr>
      <w:r w:rsidDel="00000000" w:rsidR="00000000" w:rsidRPr="00000000">
        <w:rPr>
          <w:rtl w:val="0"/>
        </w:rPr>
      </w:r>
    </w:p>
    <w:p w:rsidR="00000000" w:rsidDel="00000000" w:rsidP="00000000" w:rsidRDefault="00000000" w:rsidRPr="00000000" w14:paraId="0000000A">
      <w:pPr>
        <w:spacing w:line="360" w:lineRule="auto"/>
        <w:jc w:val="both"/>
        <w:rPr>
          <w:b w:val="1"/>
        </w:rPr>
      </w:pPr>
      <w:r w:rsidDel="00000000" w:rsidR="00000000" w:rsidRPr="00000000">
        <w:rPr>
          <w:sz w:val="26"/>
          <w:szCs w:val="26"/>
          <w:rtl w:val="0"/>
        </w:rPr>
        <w:t xml:space="preserve"> </w:t>
      </w:r>
      <w:r w:rsidDel="00000000" w:rsidR="00000000" w:rsidRPr="00000000">
        <w:rPr>
          <w:b w:val="1"/>
          <w:sz w:val="26"/>
          <w:szCs w:val="26"/>
          <w:u w:val="single"/>
          <w:rtl w:val="0"/>
        </w:rPr>
        <w:t xml:space="preserve">Thème</w:t>
      </w:r>
      <w:r w:rsidDel="00000000" w:rsidR="00000000" w:rsidRPr="00000000">
        <w:rPr>
          <w:rtl w:val="0"/>
        </w:rPr>
        <w:t xml:space="preserve"> : </w:t>
      </w:r>
      <w:r w:rsidDel="00000000" w:rsidR="00000000" w:rsidRPr="00000000">
        <w:rPr>
          <w:b w:val="1"/>
          <w:rtl w:val="0"/>
        </w:rPr>
        <w:t xml:space="preserve">Mise en place d’un système Big Data pour une étude épidémiologique </w:t>
      </w:r>
    </w:p>
    <w:p w:rsidR="00000000" w:rsidDel="00000000" w:rsidP="00000000" w:rsidRDefault="00000000" w:rsidRPr="00000000" w14:paraId="0000000B">
      <w:pPr>
        <w:spacing w:line="360" w:lineRule="auto"/>
        <w:jc w:val="both"/>
        <w:rPr/>
      </w:pPr>
      <w:r w:rsidDel="00000000" w:rsidR="00000000" w:rsidRPr="00000000">
        <w:rPr>
          <w:rtl w:val="0"/>
        </w:rPr>
      </w:r>
    </w:p>
    <w:p w:rsidR="00000000" w:rsidDel="00000000" w:rsidP="00000000" w:rsidRDefault="00000000" w:rsidRPr="00000000" w14:paraId="0000000C">
      <w:pPr>
        <w:spacing w:line="360" w:lineRule="auto"/>
        <w:jc w:val="both"/>
        <w:rPr/>
      </w:pPr>
      <w:r w:rsidDel="00000000" w:rsidR="00000000" w:rsidRPr="00000000">
        <w:rPr>
          <w:rtl w:val="0"/>
        </w:rPr>
        <w:t xml:space="preserve">Membres du groupe :</w:t>
      </w:r>
    </w:p>
    <w:p w:rsidR="00000000" w:rsidDel="00000000" w:rsidP="00000000" w:rsidRDefault="00000000" w:rsidRPr="00000000" w14:paraId="0000000D">
      <w:pPr>
        <w:numPr>
          <w:ilvl w:val="0"/>
          <w:numId w:val="4"/>
        </w:numPr>
        <w:spacing w:line="360" w:lineRule="auto"/>
        <w:ind w:left="720" w:hanging="360"/>
        <w:jc w:val="both"/>
        <w:rPr>
          <w:u w:val="none"/>
        </w:rPr>
      </w:pPr>
      <w:r w:rsidDel="00000000" w:rsidR="00000000" w:rsidRPr="00000000">
        <w:rPr>
          <w:rtl w:val="0"/>
        </w:rPr>
        <w:t xml:space="preserve">- Guillon Xavier</w:t>
      </w:r>
    </w:p>
    <w:p w:rsidR="00000000" w:rsidDel="00000000" w:rsidP="00000000" w:rsidRDefault="00000000" w:rsidRPr="00000000" w14:paraId="0000000E">
      <w:pPr>
        <w:numPr>
          <w:ilvl w:val="0"/>
          <w:numId w:val="4"/>
        </w:numPr>
        <w:spacing w:line="360" w:lineRule="auto"/>
        <w:ind w:left="720" w:hanging="360"/>
        <w:jc w:val="both"/>
        <w:rPr>
          <w:u w:val="none"/>
        </w:rPr>
      </w:pPr>
      <w:r w:rsidDel="00000000" w:rsidR="00000000" w:rsidRPr="00000000">
        <w:rPr>
          <w:rtl w:val="0"/>
        </w:rPr>
        <w:t xml:space="preserve"> - KENFACK Ivana</w:t>
      </w:r>
    </w:p>
    <w:p w:rsidR="00000000" w:rsidDel="00000000" w:rsidP="00000000" w:rsidRDefault="00000000" w:rsidRPr="00000000" w14:paraId="0000000F">
      <w:pPr>
        <w:numPr>
          <w:ilvl w:val="0"/>
          <w:numId w:val="4"/>
        </w:numPr>
        <w:spacing w:line="360" w:lineRule="auto"/>
        <w:ind w:left="720" w:hanging="360"/>
        <w:jc w:val="both"/>
        <w:rPr>
          <w:u w:val="none"/>
        </w:rPr>
      </w:pPr>
      <w:r w:rsidDel="00000000" w:rsidR="00000000" w:rsidRPr="00000000">
        <w:rPr>
          <w:rtl w:val="0"/>
        </w:rPr>
        <w:t xml:space="preserve">- LONTSIE Dilane</w:t>
      </w:r>
    </w:p>
    <w:p w:rsidR="00000000" w:rsidDel="00000000" w:rsidP="00000000" w:rsidRDefault="00000000" w:rsidRPr="00000000" w14:paraId="00000010">
      <w:pPr>
        <w:numPr>
          <w:ilvl w:val="0"/>
          <w:numId w:val="4"/>
        </w:numPr>
        <w:spacing w:line="360" w:lineRule="auto"/>
        <w:ind w:left="720" w:hanging="360"/>
        <w:jc w:val="both"/>
        <w:rPr>
          <w:u w:val="none"/>
        </w:rPr>
      </w:pPr>
      <w:r w:rsidDel="00000000" w:rsidR="00000000" w:rsidRPr="00000000">
        <w:rPr>
          <w:rtl w:val="0"/>
        </w:rPr>
        <w:t xml:space="preserve"> -MADJOU Flora</w:t>
      </w:r>
    </w:p>
    <w:p w:rsidR="00000000" w:rsidDel="00000000" w:rsidP="00000000" w:rsidRDefault="00000000" w:rsidRPr="00000000" w14:paraId="00000011">
      <w:pPr>
        <w:spacing w:line="360" w:lineRule="auto"/>
        <w:jc w:val="both"/>
        <w:rPr/>
      </w:pPr>
      <w:r w:rsidDel="00000000" w:rsidR="00000000" w:rsidRPr="00000000">
        <w:rPr>
          <w:rtl w:val="0"/>
        </w:rPr>
      </w:r>
    </w:p>
    <w:p w:rsidR="00000000" w:rsidDel="00000000" w:rsidP="00000000" w:rsidRDefault="00000000" w:rsidRPr="00000000" w14:paraId="00000012">
      <w:pPr>
        <w:spacing w:line="360" w:lineRule="auto"/>
        <w:jc w:val="both"/>
        <w:rPr/>
      </w:pPr>
      <w:r w:rsidDel="00000000" w:rsidR="00000000" w:rsidRPr="00000000">
        <w:rPr>
          <w:rtl w:val="0"/>
        </w:rPr>
      </w:r>
    </w:p>
    <w:p w:rsidR="00000000" w:rsidDel="00000000" w:rsidP="00000000" w:rsidRDefault="00000000" w:rsidRPr="00000000" w14:paraId="00000013">
      <w:pPr>
        <w:spacing w:line="360" w:lineRule="auto"/>
        <w:jc w:val="both"/>
        <w:rPr>
          <w:sz w:val="36"/>
          <w:szCs w:val="36"/>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sqh7gw61ms4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 Contexte</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o95q9a9t8o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Étape 1.  Etude de besoin</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vyju4kwul2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Le choix de l'épidémie</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efgbo2z3qs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Objectifs du projet</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4ce0p7ga0u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Les sources</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afoqpb65c6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Étape 2 . Mise en place de l’architecture de stockage</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hr75s578cr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Installation de l’environnement de travail</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gszjvrz2ip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Étape 3 : Traitement des données</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65qjf9enzz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Traitement dans Rstudio</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aczp5p57xg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Mise en place du conteneur de rstudio</w:t>
              <w:tab/>
              <w:t xml:space="preserve">7</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uxa5pai9a5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Connection à RStudio</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1uf6kq1s2p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Obtenir les données à partir de l’ordinateur vers docker</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io7cip6wq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Construction du data lake</w:t>
              <w:tab/>
              <w:t xml:space="preserve">9</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zgsk5lwi79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Charger les résultats des analyses dans l’ordinateur</w:t>
              <w:tab/>
              <w:t xml:space="preserve">9</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4nnuzvbfi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Nettoyage des données avec rstudio</w:t>
              <w:tab/>
              <w:t xml:space="preserve">9</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xk9joq1t7l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Analyses avec rstudio</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moxc2rx7pc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Étape 4 : Visualisation des résultats</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spacing w:line="360" w:lineRule="auto"/>
        <w:jc w:val="both"/>
        <w:rPr>
          <w:sz w:val="36"/>
          <w:szCs w:val="36"/>
          <w:u w:val="single"/>
        </w:rPr>
      </w:pPr>
      <w:r w:rsidDel="00000000" w:rsidR="00000000" w:rsidRPr="00000000">
        <w:rPr>
          <w:rtl w:val="0"/>
        </w:rPr>
      </w:r>
    </w:p>
    <w:p w:rsidR="00000000" w:rsidDel="00000000" w:rsidP="00000000" w:rsidRDefault="00000000" w:rsidRPr="00000000" w14:paraId="00000026">
      <w:pPr>
        <w:spacing w:line="360" w:lineRule="auto"/>
        <w:jc w:val="both"/>
        <w:rPr>
          <w:sz w:val="36"/>
          <w:szCs w:val="36"/>
          <w:u w:val="single"/>
        </w:rPr>
      </w:pPr>
      <w:r w:rsidDel="00000000" w:rsidR="00000000" w:rsidRPr="00000000">
        <w:rPr>
          <w:rtl w:val="0"/>
        </w:rPr>
      </w:r>
    </w:p>
    <w:p w:rsidR="00000000" w:rsidDel="00000000" w:rsidP="00000000" w:rsidRDefault="00000000" w:rsidRPr="00000000" w14:paraId="00000027">
      <w:pPr>
        <w:spacing w:line="360" w:lineRule="auto"/>
        <w:jc w:val="both"/>
        <w:rPr>
          <w:sz w:val="36"/>
          <w:szCs w:val="36"/>
          <w:u w:val="single"/>
        </w:rPr>
      </w:pPr>
      <w:r w:rsidDel="00000000" w:rsidR="00000000" w:rsidRPr="00000000">
        <w:rPr>
          <w:rtl w:val="0"/>
        </w:rPr>
      </w:r>
    </w:p>
    <w:p w:rsidR="00000000" w:rsidDel="00000000" w:rsidP="00000000" w:rsidRDefault="00000000" w:rsidRPr="00000000" w14:paraId="00000028">
      <w:pPr>
        <w:spacing w:line="360" w:lineRule="auto"/>
        <w:jc w:val="both"/>
        <w:rPr>
          <w:sz w:val="36"/>
          <w:szCs w:val="36"/>
          <w:u w:val="single"/>
        </w:rPr>
      </w:pPr>
      <w:r w:rsidDel="00000000" w:rsidR="00000000" w:rsidRPr="00000000">
        <w:rPr>
          <w:rtl w:val="0"/>
        </w:rPr>
      </w:r>
    </w:p>
    <w:p w:rsidR="00000000" w:rsidDel="00000000" w:rsidP="00000000" w:rsidRDefault="00000000" w:rsidRPr="00000000" w14:paraId="00000029">
      <w:pPr>
        <w:spacing w:line="360" w:lineRule="auto"/>
        <w:jc w:val="both"/>
        <w:rPr>
          <w:sz w:val="36"/>
          <w:szCs w:val="36"/>
          <w:u w:val="single"/>
        </w:rPr>
      </w:pPr>
      <w:r w:rsidDel="00000000" w:rsidR="00000000" w:rsidRPr="00000000">
        <w:rPr>
          <w:rtl w:val="0"/>
        </w:rPr>
      </w:r>
    </w:p>
    <w:p w:rsidR="00000000" w:rsidDel="00000000" w:rsidP="00000000" w:rsidRDefault="00000000" w:rsidRPr="00000000" w14:paraId="0000002A">
      <w:pPr>
        <w:spacing w:line="360" w:lineRule="auto"/>
        <w:jc w:val="both"/>
        <w:rPr>
          <w:sz w:val="36"/>
          <w:szCs w:val="36"/>
          <w:u w:val="single"/>
        </w:rPr>
      </w:pPr>
      <w:r w:rsidDel="00000000" w:rsidR="00000000" w:rsidRPr="00000000">
        <w:rPr>
          <w:rtl w:val="0"/>
        </w:rPr>
      </w:r>
    </w:p>
    <w:p w:rsidR="00000000" w:rsidDel="00000000" w:rsidP="00000000" w:rsidRDefault="00000000" w:rsidRPr="00000000" w14:paraId="0000002B">
      <w:pPr>
        <w:spacing w:line="360" w:lineRule="auto"/>
        <w:jc w:val="both"/>
        <w:rPr>
          <w:sz w:val="36"/>
          <w:szCs w:val="36"/>
          <w:u w:val="single"/>
        </w:rPr>
      </w:pPr>
      <w:r w:rsidDel="00000000" w:rsidR="00000000" w:rsidRPr="00000000">
        <w:rPr>
          <w:rtl w:val="0"/>
        </w:rPr>
      </w:r>
    </w:p>
    <w:p w:rsidR="00000000" w:rsidDel="00000000" w:rsidP="00000000" w:rsidRDefault="00000000" w:rsidRPr="00000000" w14:paraId="0000002C">
      <w:pPr>
        <w:spacing w:line="360" w:lineRule="auto"/>
        <w:jc w:val="both"/>
        <w:rPr>
          <w:sz w:val="36"/>
          <w:szCs w:val="36"/>
          <w:u w:val="single"/>
        </w:rPr>
      </w:pPr>
      <w:r w:rsidDel="00000000" w:rsidR="00000000" w:rsidRPr="00000000">
        <w:rPr>
          <w:rtl w:val="0"/>
        </w:rPr>
      </w:r>
    </w:p>
    <w:p w:rsidR="00000000" w:rsidDel="00000000" w:rsidP="00000000" w:rsidRDefault="00000000" w:rsidRPr="00000000" w14:paraId="0000002D">
      <w:pPr>
        <w:spacing w:line="360" w:lineRule="auto"/>
        <w:jc w:val="both"/>
        <w:rPr>
          <w:sz w:val="36"/>
          <w:szCs w:val="36"/>
          <w:u w:val="single"/>
        </w:rPr>
      </w:pPr>
      <w:r w:rsidDel="00000000" w:rsidR="00000000" w:rsidRPr="00000000">
        <w:rPr>
          <w:rtl w:val="0"/>
        </w:rPr>
      </w:r>
    </w:p>
    <w:p w:rsidR="00000000" w:rsidDel="00000000" w:rsidP="00000000" w:rsidRDefault="00000000" w:rsidRPr="00000000" w14:paraId="0000002E">
      <w:pPr>
        <w:spacing w:line="360" w:lineRule="auto"/>
        <w:jc w:val="both"/>
        <w:rPr>
          <w:sz w:val="36"/>
          <w:szCs w:val="36"/>
          <w:u w:val="single"/>
        </w:rPr>
      </w:pPr>
      <w:r w:rsidDel="00000000" w:rsidR="00000000" w:rsidRPr="00000000">
        <w:rPr>
          <w:rtl w:val="0"/>
        </w:rPr>
      </w:r>
    </w:p>
    <w:p w:rsidR="00000000" w:rsidDel="00000000" w:rsidP="00000000" w:rsidRDefault="00000000" w:rsidRPr="00000000" w14:paraId="0000002F">
      <w:pPr>
        <w:spacing w:line="360" w:lineRule="auto"/>
        <w:jc w:val="both"/>
        <w:rPr>
          <w:sz w:val="36"/>
          <w:szCs w:val="36"/>
          <w:u w:val="single"/>
        </w:rPr>
      </w:pPr>
      <w:r w:rsidDel="00000000" w:rsidR="00000000" w:rsidRPr="00000000">
        <w:rPr>
          <w:rtl w:val="0"/>
        </w:rPr>
      </w:r>
    </w:p>
    <w:p w:rsidR="00000000" w:rsidDel="00000000" w:rsidP="00000000" w:rsidRDefault="00000000" w:rsidRPr="00000000" w14:paraId="00000030">
      <w:pPr>
        <w:spacing w:line="360" w:lineRule="auto"/>
        <w:jc w:val="both"/>
        <w:rPr>
          <w:sz w:val="36"/>
          <w:szCs w:val="36"/>
          <w:u w:val="single"/>
        </w:rPr>
      </w:pPr>
      <w:r w:rsidDel="00000000" w:rsidR="00000000" w:rsidRPr="00000000">
        <w:rPr>
          <w:rtl w:val="0"/>
        </w:rPr>
      </w:r>
    </w:p>
    <w:p w:rsidR="00000000" w:rsidDel="00000000" w:rsidP="00000000" w:rsidRDefault="00000000" w:rsidRPr="00000000" w14:paraId="00000031">
      <w:pPr>
        <w:spacing w:line="360" w:lineRule="auto"/>
        <w:jc w:val="both"/>
        <w:rPr/>
      </w:pPr>
      <w:r w:rsidDel="00000000" w:rsidR="00000000" w:rsidRPr="00000000">
        <w:rPr>
          <w:rtl w:val="0"/>
        </w:rPr>
      </w:r>
    </w:p>
    <w:p w:rsidR="00000000" w:rsidDel="00000000" w:rsidP="00000000" w:rsidRDefault="00000000" w:rsidRPr="00000000" w14:paraId="00000032">
      <w:pPr>
        <w:spacing w:line="360" w:lineRule="auto"/>
        <w:jc w:val="both"/>
        <w:rPr/>
      </w:pPr>
      <w:r w:rsidDel="00000000" w:rsidR="00000000" w:rsidRPr="00000000">
        <w:rPr>
          <w:rtl w:val="0"/>
        </w:rPr>
      </w:r>
    </w:p>
    <w:p w:rsidR="00000000" w:rsidDel="00000000" w:rsidP="00000000" w:rsidRDefault="00000000" w:rsidRPr="00000000" w14:paraId="00000033">
      <w:pPr>
        <w:spacing w:line="360" w:lineRule="auto"/>
        <w:jc w:val="both"/>
        <w:rPr/>
      </w:pPr>
      <w:r w:rsidDel="00000000" w:rsidR="00000000" w:rsidRPr="00000000">
        <w:rPr>
          <w:rtl w:val="0"/>
        </w:rPr>
      </w:r>
    </w:p>
    <w:p w:rsidR="00000000" w:rsidDel="00000000" w:rsidP="00000000" w:rsidRDefault="00000000" w:rsidRPr="00000000" w14:paraId="00000034">
      <w:pPr>
        <w:spacing w:line="360" w:lineRule="auto"/>
        <w:jc w:val="both"/>
        <w:rPr>
          <w:color w:val="ffffff"/>
        </w:rPr>
      </w:pPr>
      <w:r w:rsidDel="00000000" w:rsidR="00000000" w:rsidRPr="00000000">
        <w:rPr>
          <w:rtl w:val="0"/>
        </w:rPr>
      </w:r>
    </w:p>
    <w:p w:rsidR="00000000" w:rsidDel="00000000" w:rsidP="00000000" w:rsidRDefault="00000000" w:rsidRPr="00000000" w14:paraId="00000035">
      <w:pPr>
        <w:pStyle w:val="Heading1"/>
        <w:numPr>
          <w:ilvl w:val="0"/>
          <w:numId w:val="11"/>
        </w:numPr>
        <w:spacing w:line="360" w:lineRule="auto"/>
        <w:ind w:left="720" w:hanging="360"/>
        <w:jc w:val="both"/>
      </w:pPr>
      <w:bookmarkStart w:colFirst="0" w:colLast="0" w:name="_sqh7gw61ms4a" w:id="1"/>
      <w:bookmarkEnd w:id="1"/>
      <w:r w:rsidDel="00000000" w:rsidR="00000000" w:rsidRPr="00000000">
        <w:rPr>
          <w:rtl w:val="0"/>
        </w:rPr>
        <w:t xml:space="preserve">Contexte</w:t>
      </w:r>
    </w:p>
    <w:p w:rsidR="00000000" w:rsidDel="00000000" w:rsidP="00000000" w:rsidRDefault="00000000" w:rsidRPr="00000000" w14:paraId="00000036">
      <w:pPr>
        <w:spacing w:line="360" w:lineRule="auto"/>
        <w:ind w:left="0" w:firstLine="0"/>
        <w:jc w:val="both"/>
        <w:rPr/>
      </w:pPr>
      <w:r w:rsidDel="00000000" w:rsidR="00000000" w:rsidRPr="00000000">
        <w:rPr>
          <w:rtl w:val="0"/>
        </w:rPr>
      </w:r>
    </w:p>
    <w:p w:rsidR="00000000" w:rsidDel="00000000" w:rsidP="00000000" w:rsidRDefault="00000000" w:rsidRPr="00000000" w14:paraId="00000037">
      <w:pPr>
        <w:spacing w:line="360" w:lineRule="auto"/>
        <w:ind w:left="0" w:firstLine="0"/>
        <w:jc w:val="both"/>
        <w:rPr/>
      </w:pPr>
      <w:r w:rsidDel="00000000" w:rsidR="00000000" w:rsidRPr="00000000">
        <w:rPr>
          <w:rtl w:val="0"/>
        </w:rPr>
        <w:t xml:space="preserve">     Dans le cadre de notre cours de Big Data, il nous a été demandé de mener un projet d’analyse avec une approche Big Data. De ce fait, nous avons choisi de nous porter vers une étude épidémiologique, qui sera le cœur  de notre projet que nous explicitons au fil des pages suivantes. Le travail effectué sera  structuré en 5 grandes étapes : l’étude du besoin, la mise en place de l’environnement de stockage et de traitement, l’ingestion/extraction des données, le traitement de données et la visualisation des données.</w:t>
      </w:r>
    </w:p>
    <w:p w:rsidR="00000000" w:rsidDel="00000000" w:rsidP="00000000" w:rsidRDefault="00000000" w:rsidRPr="00000000" w14:paraId="00000038">
      <w:pPr>
        <w:spacing w:line="360" w:lineRule="auto"/>
        <w:ind w:left="0" w:firstLine="0"/>
        <w:jc w:val="both"/>
        <w:rPr/>
      </w:pPr>
      <w:r w:rsidDel="00000000" w:rsidR="00000000" w:rsidRPr="00000000">
        <w:rPr>
          <w:rtl w:val="0"/>
        </w:rPr>
      </w:r>
    </w:p>
    <w:p w:rsidR="00000000" w:rsidDel="00000000" w:rsidP="00000000" w:rsidRDefault="00000000" w:rsidRPr="00000000" w14:paraId="00000039">
      <w:pPr>
        <w:pStyle w:val="Heading2"/>
        <w:spacing w:line="360" w:lineRule="auto"/>
        <w:jc w:val="both"/>
        <w:rPr/>
      </w:pPr>
      <w:bookmarkStart w:colFirst="0" w:colLast="0" w:name="_io95q9a9t8ob" w:id="2"/>
      <w:bookmarkEnd w:id="2"/>
      <w:r w:rsidDel="00000000" w:rsidR="00000000" w:rsidRPr="00000000">
        <w:rPr>
          <w:rtl w:val="0"/>
        </w:rPr>
        <w:t xml:space="preserve">Étape 1.  Etude de besoin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A">
      <w:pPr>
        <w:pStyle w:val="Heading3"/>
        <w:numPr>
          <w:ilvl w:val="0"/>
          <w:numId w:val="6"/>
        </w:numPr>
        <w:spacing w:line="360" w:lineRule="auto"/>
        <w:ind w:left="720" w:hanging="360"/>
        <w:jc w:val="both"/>
        <w:rPr/>
      </w:pPr>
      <w:bookmarkStart w:colFirst="0" w:colLast="0" w:name="_5vyju4kwul2b" w:id="3"/>
      <w:bookmarkEnd w:id="3"/>
      <w:r w:rsidDel="00000000" w:rsidR="00000000" w:rsidRPr="00000000">
        <w:rPr>
          <w:rtl w:val="0"/>
        </w:rPr>
        <w:t xml:space="preserve">Le choix de l'épidémie</w:t>
      </w:r>
    </w:p>
    <w:p w:rsidR="00000000" w:rsidDel="00000000" w:rsidP="00000000" w:rsidRDefault="00000000" w:rsidRPr="00000000" w14:paraId="0000003B">
      <w:pPr>
        <w:spacing w:line="360" w:lineRule="auto"/>
        <w:ind w:left="720" w:firstLine="0"/>
        <w:jc w:val="both"/>
        <w:rPr/>
      </w:pPr>
      <w:r w:rsidDel="00000000" w:rsidR="00000000" w:rsidRPr="00000000">
        <w:rPr>
          <w:rtl w:val="0"/>
        </w:rPr>
      </w:r>
    </w:p>
    <w:p w:rsidR="00000000" w:rsidDel="00000000" w:rsidP="00000000" w:rsidRDefault="00000000" w:rsidRPr="00000000" w14:paraId="0000003C">
      <w:pPr>
        <w:spacing w:line="360" w:lineRule="auto"/>
        <w:ind w:left="0" w:firstLine="0"/>
        <w:jc w:val="both"/>
        <w:rPr/>
      </w:pPr>
      <w:r w:rsidDel="00000000" w:rsidR="00000000" w:rsidRPr="00000000">
        <w:rPr>
          <w:rtl w:val="0"/>
        </w:rPr>
        <w:t xml:space="preserve">     Le thème du projet étant assigné, il fallait trouver une problématique en lien avec l’évolution de l'épidémie, son impact selon les critères que nous avons dû déterminer. La première décision qu’il nous a fallu prendre a été le choix de l’épidémie à étudier et nous avons décidé de nous intéresser à l’évolution du SIDA dans le monde.</w:t>
      </w:r>
    </w:p>
    <w:p w:rsidR="00000000" w:rsidDel="00000000" w:rsidP="00000000" w:rsidRDefault="00000000" w:rsidRPr="00000000" w14:paraId="0000003D">
      <w:pPr>
        <w:spacing w:line="360" w:lineRule="auto"/>
        <w:ind w:left="0" w:firstLine="0"/>
        <w:jc w:val="both"/>
        <w:rPr/>
      </w:pPr>
      <w:r w:rsidDel="00000000" w:rsidR="00000000" w:rsidRPr="00000000">
        <w:rPr>
          <w:rtl w:val="0"/>
        </w:rPr>
      </w:r>
    </w:p>
    <w:p w:rsidR="00000000" w:rsidDel="00000000" w:rsidP="00000000" w:rsidRDefault="00000000" w:rsidRPr="00000000" w14:paraId="0000003E">
      <w:pPr>
        <w:pStyle w:val="Heading3"/>
        <w:numPr>
          <w:ilvl w:val="0"/>
          <w:numId w:val="6"/>
        </w:numPr>
        <w:spacing w:line="360" w:lineRule="auto"/>
        <w:ind w:left="720" w:hanging="360"/>
        <w:jc w:val="both"/>
        <w:rPr/>
      </w:pPr>
      <w:bookmarkStart w:colFirst="0" w:colLast="0" w:name="_6efgbo2z3qs3" w:id="4"/>
      <w:bookmarkEnd w:id="4"/>
      <w:r w:rsidDel="00000000" w:rsidR="00000000" w:rsidRPr="00000000">
        <w:rPr>
          <w:rtl w:val="0"/>
        </w:rPr>
        <w:t xml:space="preserve">Objectifs du projet</w:t>
      </w:r>
    </w:p>
    <w:p w:rsidR="00000000" w:rsidDel="00000000" w:rsidP="00000000" w:rsidRDefault="00000000" w:rsidRPr="00000000" w14:paraId="0000003F">
      <w:pPr>
        <w:spacing w:line="360" w:lineRule="auto"/>
        <w:ind w:left="0" w:firstLine="0"/>
        <w:jc w:val="both"/>
        <w:rPr/>
      </w:pPr>
      <w:r w:rsidDel="00000000" w:rsidR="00000000" w:rsidRPr="00000000">
        <w:rPr>
          <w:rtl w:val="0"/>
        </w:rPr>
      </w:r>
    </w:p>
    <w:p w:rsidR="00000000" w:rsidDel="00000000" w:rsidP="00000000" w:rsidRDefault="00000000" w:rsidRPr="00000000" w14:paraId="00000040">
      <w:pPr>
        <w:spacing w:line="360" w:lineRule="auto"/>
        <w:ind w:left="0" w:firstLine="0"/>
        <w:jc w:val="both"/>
        <w:rPr/>
      </w:pPr>
      <w:r w:rsidDel="00000000" w:rsidR="00000000" w:rsidRPr="00000000">
        <w:rPr>
          <w:rtl w:val="0"/>
        </w:rPr>
        <w:t xml:space="preserve">       La tâche la plus importante lors de cette première étape a été de décider quels allaient être les objectifs de notre projet. Après de longues réflexions nous avons décidé de choisir comme objectif : </w:t>
      </w:r>
    </w:p>
    <w:p w:rsidR="00000000" w:rsidDel="00000000" w:rsidP="00000000" w:rsidRDefault="00000000" w:rsidRPr="00000000" w14:paraId="00000041">
      <w:pPr>
        <w:spacing w:line="360" w:lineRule="auto"/>
        <w:ind w:left="0" w:firstLine="0"/>
        <w:jc w:val="both"/>
        <w:rPr/>
      </w:pPr>
      <w:r w:rsidDel="00000000" w:rsidR="00000000" w:rsidRPr="00000000">
        <w:rPr>
          <w:rtl w:val="0"/>
        </w:rPr>
      </w:r>
    </w:p>
    <w:p w:rsidR="00000000" w:rsidDel="00000000" w:rsidP="00000000" w:rsidRDefault="00000000" w:rsidRPr="00000000" w14:paraId="00000042">
      <w:pPr>
        <w:numPr>
          <w:ilvl w:val="0"/>
          <w:numId w:val="12"/>
        </w:numPr>
        <w:spacing w:line="360" w:lineRule="auto"/>
        <w:ind w:left="720" w:hanging="360"/>
        <w:jc w:val="both"/>
      </w:pPr>
      <w:r w:rsidDel="00000000" w:rsidR="00000000" w:rsidRPr="00000000">
        <w:rPr>
          <w:rFonts w:ascii="Times New Roman" w:cs="Times New Roman" w:eastAsia="Times New Roman" w:hAnsi="Times New Roman"/>
          <w:sz w:val="24"/>
          <w:szCs w:val="24"/>
          <w:rtl w:val="0"/>
        </w:rPr>
        <w:t xml:space="preserve">Identifier les populations les plus touchées, et les raisons pour lesquelles elles le sont. Il sera question pour nous d’effectuer une analyse descriptive sur l’évolution du VIH.</w:t>
      </w:r>
    </w:p>
    <w:p w:rsidR="00000000" w:rsidDel="00000000" w:rsidP="00000000" w:rsidRDefault="00000000" w:rsidRPr="00000000" w14:paraId="00000043">
      <w:pPr>
        <w:numPr>
          <w:ilvl w:val="0"/>
          <w:numId w:val="1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Réaliser une analyse prédictive des populations qui seront les plus touchées par le VIH.</w:t>
      </w:r>
    </w:p>
    <w:p w:rsidR="00000000" w:rsidDel="00000000" w:rsidP="00000000" w:rsidRDefault="00000000" w:rsidRPr="00000000" w14:paraId="00000044">
      <w:pPr>
        <w:numPr>
          <w:ilvl w:val="0"/>
          <w:numId w:val="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Évaluer l'efficacité des interventions de prévention et de </w:t>
      </w:r>
      <w:r w:rsidDel="00000000" w:rsidR="00000000" w:rsidRPr="00000000">
        <w:rPr>
          <w:rFonts w:ascii="Times New Roman" w:cs="Times New Roman" w:eastAsia="Times New Roman" w:hAnsi="Times New Roman"/>
          <w:sz w:val="24"/>
          <w:szCs w:val="24"/>
          <w:rtl w:val="0"/>
        </w:rPr>
        <w:t xml:space="preserve">traitement</w:t>
      </w:r>
      <w:r w:rsidDel="00000000" w:rsidR="00000000" w:rsidRPr="00000000">
        <w:rPr>
          <w:rFonts w:ascii="Times New Roman" w:cs="Times New Roman" w:eastAsia="Times New Roman" w:hAnsi="Times New Roman"/>
          <w:sz w:val="24"/>
          <w:szCs w:val="24"/>
          <w:rtl w:val="0"/>
        </w:rPr>
        <w:t xml:space="preserve">: Les données sur le SIDA nous aideront à aider à évaluer l'efficacité des interventions de prévention, telles que les programmes de dépistage, l’accès aux traitements antirétroviraux et la promotion de comportements sexuels à faible risque.</w:t>
      </w:r>
    </w:p>
    <w:p w:rsidR="00000000" w:rsidDel="00000000" w:rsidP="00000000" w:rsidRDefault="00000000" w:rsidRPr="00000000" w14:paraId="00000045">
      <w:pPr>
        <w:spacing w:line="360" w:lineRule="auto"/>
        <w:jc w:val="both"/>
        <w:rPr/>
      </w:pPr>
      <w:r w:rsidDel="00000000" w:rsidR="00000000" w:rsidRPr="00000000">
        <w:rPr>
          <w:rtl w:val="0"/>
        </w:rPr>
      </w:r>
    </w:p>
    <w:p w:rsidR="00000000" w:rsidDel="00000000" w:rsidP="00000000" w:rsidRDefault="00000000" w:rsidRPr="00000000" w14:paraId="00000046">
      <w:pPr>
        <w:pStyle w:val="Heading3"/>
        <w:numPr>
          <w:ilvl w:val="0"/>
          <w:numId w:val="6"/>
        </w:numPr>
        <w:spacing w:line="360" w:lineRule="auto"/>
        <w:ind w:left="720" w:hanging="360"/>
        <w:jc w:val="both"/>
        <w:rPr/>
      </w:pPr>
      <w:bookmarkStart w:colFirst="0" w:colLast="0" w:name="_d4ce0p7ga0u5" w:id="5"/>
      <w:bookmarkEnd w:id="5"/>
      <w:r w:rsidDel="00000000" w:rsidR="00000000" w:rsidRPr="00000000">
        <w:rPr>
          <w:rtl w:val="0"/>
        </w:rPr>
        <w:t xml:space="preserve">Les sources</w:t>
      </w:r>
    </w:p>
    <w:p w:rsidR="00000000" w:rsidDel="00000000" w:rsidP="00000000" w:rsidRDefault="00000000" w:rsidRPr="00000000" w14:paraId="00000047">
      <w:pPr>
        <w:spacing w:line="360" w:lineRule="auto"/>
        <w:ind w:left="720" w:firstLine="0"/>
        <w:jc w:val="both"/>
        <w:rPr/>
      </w:pPr>
      <w:r w:rsidDel="00000000" w:rsidR="00000000" w:rsidRPr="00000000">
        <w:rPr>
          <w:rtl w:val="0"/>
        </w:rPr>
      </w:r>
    </w:p>
    <w:p w:rsidR="00000000" w:rsidDel="00000000" w:rsidP="00000000" w:rsidRDefault="00000000" w:rsidRPr="00000000" w14:paraId="00000048">
      <w:pPr>
        <w:spacing w:line="360" w:lineRule="auto"/>
        <w:ind w:left="0" w:firstLine="0"/>
        <w:jc w:val="both"/>
        <w:rPr/>
      </w:pPr>
      <w:r w:rsidDel="00000000" w:rsidR="00000000" w:rsidRPr="00000000">
        <w:rPr>
          <w:rtl w:val="0"/>
        </w:rPr>
        <w:t xml:space="preserve">       Cette étape a consisté à identifier les sources de données que nous allons utiliser pour pouvoir réaliser notre projet Big Data. Après de longues recherches, notre choix s’est porté sur le dépôt de données disponibles sur Kaggle et sur World Health Organisation (who). Les principaux avantages de ces dépôts sont qu’il est mis à jour régulièrement et qu’il est très complet (regroupe toutes les informations dont nous avions besoin pour le projet). </w:t>
      </w:r>
    </w:p>
    <w:p w:rsidR="00000000" w:rsidDel="00000000" w:rsidP="00000000" w:rsidRDefault="00000000" w:rsidRPr="00000000" w14:paraId="00000049">
      <w:pPr>
        <w:spacing w:line="360" w:lineRule="auto"/>
        <w:ind w:left="0" w:firstLine="0"/>
        <w:jc w:val="both"/>
        <w:rPr>
          <w:color w:val="1155cc"/>
          <w:u w:val="single"/>
        </w:rPr>
      </w:pPr>
      <w:r w:rsidDel="00000000" w:rsidR="00000000" w:rsidRPr="00000000">
        <w:rPr>
          <w:rtl w:val="0"/>
        </w:rPr>
      </w:r>
    </w:p>
    <w:p w:rsidR="00000000" w:rsidDel="00000000" w:rsidP="00000000" w:rsidRDefault="00000000" w:rsidRPr="00000000" w14:paraId="0000004A">
      <w:pPr>
        <w:spacing w:line="360" w:lineRule="auto"/>
        <w:ind w:left="0" w:firstLine="0"/>
        <w:jc w:val="both"/>
        <w:rPr/>
      </w:pPr>
      <w:r w:rsidDel="00000000" w:rsidR="00000000" w:rsidRPr="00000000">
        <w:rPr>
          <w:rtl w:val="0"/>
        </w:rPr>
        <w:t xml:space="preserve"> </w:t>
      </w:r>
    </w:p>
    <w:p w:rsidR="00000000" w:rsidDel="00000000" w:rsidP="00000000" w:rsidRDefault="00000000" w:rsidRPr="00000000" w14:paraId="0000004B">
      <w:pPr>
        <w:spacing w:line="360" w:lineRule="auto"/>
        <w:ind w:left="720" w:firstLine="0"/>
        <w:jc w:val="both"/>
        <w:rPr/>
      </w:pPr>
      <w:r w:rsidDel="00000000" w:rsidR="00000000" w:rsidRPr="00000000">
        <w:rPr>
          <w:rtl w:val="0"/>
        </w:rPr>
      </w:r>
    </w:p>
    <w:p w:rsidR="00000000" w:rsidDel="00000000" w:rsidP="00000000" w:rsidRDefault="00000000" w:rsidRPr="00000000" w14:paraId="0000004C">
      <w:pPr>
        <w:pStyle w:val="Heading2"/>
        <w:spacing w:line="360" w:lineRule="auto"/>
        <w:jc w:val="both"/>
        <w:rPr/>
      </w:pPr>
      <w:bookmarkStart w:colFirst="0" w:colLast="0" w:name="_1afoqpb65c60" w:id="6"/>
      <w:bookmarkEnd w:id="6"/>
      <w:r w:rsidDel="00000000" w:rsidR="00000000" w:rsidRPr="00000000">
        <w:rPr>
          <w:rtl w:val="0"/>
        </w:rPr>
        <w:t xml:space="preserve">Étape 2 . Mise en place de l’architecture de stockage</w:t>
      </w:r>
    </w:p>
    <w:p w:rsidR="00000000" w:rsidDel="00000000" w:rsidP="00000000" w:rsidRDefault="00000000" w:rsidRPr="00000000" w14:paraId="0000004D">
      <w:pPr>
        <w:spacing w:line="360" w:lineRule="auto"/>
        <w:ind w:left="0" w:firstLine="0"/>
        <w:jc w:val="both"/>
        <w:rPr/>
      </w:pPr>
      <w:r w:rsidDel="00000000" w:rsidR="00000000" w:rsidRPr="00000000">
        <w:rPr>
          <w:rtl w:val="0"/>
        </w:rPr>
      </w:r>
    </w:p>
    <w:p w:rsidR="00000000" w:rsidDel="00000000" w:rsidP="00000000" w:rsidRDefault="00000000" w:rsidRPr="00000000" w14:paraId="0000004E">
      <w:pPr>
        <w:spacing w:line="360" w:lineRule="auto"/>
        <w:ind w:left="0" w:firstLine="0"/>
        <w:jc w:val="both"/>
        <w:rPr/>
      </w:pPr>
      <w:r w:rsidDel="00000000" w:rsidR="00000000" w:rsidRPr="00000000">
        <w:rPr>
          <w:rtl w:val="0"/>
        </w:rPr>
        <w:t xml:space="preserve">          Cette étape avait pour principal but la mise en place de notre environnement de travail. La technologie que nous avons choisie pour notre projet est Hadoop qui est un framework libre et open source qui permet le stockage et le traitement de larges volumes de données dans un environnement distribué (sur plusieurs machines distinctes).</w:t>
      </w:r>
    </w:p>
    <w:p w:rsidR="00000000" w:rsidDel="00000000" w:rsidP="00000000" w:rsidRDefault="00000000" w:rsidRPr="00000000" w14:paraId="0000004F">
      <w:pPr>
        <w:spacing w:line="360" w:lineRule="auto"/>
        <w:ind w:left="0" w:firstLine="0"/>
        <w:jc w:val="both"/>
        <w:rPr/>
      </w:pPr>
      <w:r w:rsidDel="00000000" w:rsidR="00000000" w:rsidRPr="00000000">
        <w:rPr>
          <w:rtl w:val="0"/>
        </w:rPr>
        <w:t xml:space="preserve"> </w:t>
      </w:r>
    </w:p>
    <w:p w:rsidR="00000000" w:rsidDel="00000000" w:rsidP="00000000" w:rsidRDefault="00000000" w:rsidRPr="00000000" w14:paraId="00000050">
      <w:pPr>
        <w:pStyle w:val="Heading3"/>
        <w:numPr>
          <w:ilvl w:val="0"/>
          <w:numId w:val="1"/>
        </w:numPr>
        <w:spacing w:after="0" w:afterAutospacing="0" w:line="360" w:lineRule="auto"/>
        <w:ind w:left="720" w:hanging="360"/>
        <w:jc w:val="both"/>
        <w:rPr/>
      </w:pPr>
      <w:bookmarkStart w:colFirst="0" w:colLast="0" w:name="_rhr75s578cr7" w:id="7"/>
      <w:bookmarkEnd w:id="7"/>
      <w:r w:rsidDel="00000000" w:rsidR="00000000" w:rsidRPr="00000000">
        <w:rPr>
          <w:rtl w:val="0"/>
        </w:rPr>
        <w:t xml:space="preserve">Installation de l’environnement de travail</w:t>
      </w:r>
    </w:p>
    <w:p w:rsidR="00000000" w:rsidDel="00000000" w:rsidP="00000000" w:rsidRDefault="00000000" w:rsidRPr="00000000" w14:paraId="00000051">
      <w:pPr>
        <w:numPr>
          <w:ilvl w:val="0"/>
          <w:numId w:val="2"/>
        </w:numPr>
        <w:spacing w:line="360" w:lineRule="auto"/>
        <w:ind w:left="720" w:hanging="360"/>
        <w:jc w:val="both"/>
        <w:rPr>
          <w:u w:val="none"/>
        </w:rPr>
      </w:pPr>
      <w:r w:rsidDel="00000000" w:rsidR="00000000" w:rsidRPr="00000000">
        <w:rPr>
          <w:rtl w:val="0"/>
        </w:rPr>
        <w:t xml:space="preserve">Nous avons utilisé Docker pour mettre en place notre environnement de travail</w:t>
      </w:r>
      <w:r w:rsidDel="00000000" w:rsidR="00000000" w:rsidRPr="00000000">
        <w:rPr>
          <w:rtl w:val="0"/>
        </w:rPr>
      </w:r>
    </w:p>
    <w:p w:rsidR="00000000" w:rsidDel="00000000" w:rsidP="00000000" w:rsidRDefault="00000000" w:rsidRPr="00000000" w14:paraId="00000052">
      <w:pPr>
        <w:spacing w:line="360" w:lineRule="auto"/>
        <w:ind w:left="0" w:firstLine="0"/>
        <w:jc w:val="both"/>
        <w:rPr/>
      </w:pPr>
      <w:r w:rsidDel="00000000" w:rsidR="00000000" w:rsidRPr="00000000">
        <w:rPr>
          <w:rtl w:val="0"/>
        </w:rPr>
      </w:r>
    </w:p>
    <w:p w:rsidR="00000000" w:rsidDel="00000000" w:rsidP="00000000" w:rsidRDefault="00000000" w:rsidRPr="00000000" w14:paraId="00000053">
      <w:pPr>
        <w:spacing w:line="360" w:lineRule="auto"/>
        <w:ind w:left="0" w:firstLine="0"/>
        <w:jc w:val="both"/>
        <w:rPr/>
      </w:pPr>
      <w:r w:rsidDel="00000000" w:rsidR="00000000" w:rsidRPr="00000000">
        <w:rPr/>
        <w:drawing>
          <wp:inline distB="114300" distT="114300" distL="114300" distR="114300">
            <wp:extent cx="5731200" cy="2171700"/>
            <wp:effectExtent b="0" l="0" r="0" t="0"/>
            <wp:docPr id="10"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360" w:lineRule="auto"/>
        <w:ind w:left="0" w:firstLine="0"/>
        <w:jc w:val="both"/>
        <w:rPr/>
      </w:pPr>
      <w:r w:rsidDel="00000000" w:rsidR="00000000" w:rsidRPr="00000000">
        <w:rPr>
          <w:rtl w:val="0"/>
        </w:rPr>
      </w:r>
    </w:p>
    <w:p w:rsidR="00000000" w:rsidDel="00000000" w:rsidP="00000000" w:rsidRDefault="00000000" w:rsidRPr="00000000" w14:paraId="00000055">
      <w:pPr>
        <w:numPr>
          <w:ilvl w:val="0"/>
          <w:numId w:val="3"/>
        </w:numPr>
        <w:spacing w:line="360" w:lineRule="auto"/>
        <w:ind w:left="720" w:hanging="360"/>
        <w:jc w:val="both"/>
        <w:rPr>
          <w:u w:val="none"/>
        </w:rPr>
      </w:pPr>
      <w:r w:rsidDel="00000000" w:rsidR="00000000" w:rsidRPr="00000000">
        <w:rPr>
          <w:rtl w:val="0"/>
        </w:rPr>
        <w:t xml:space="preserve">Nous avons opté pour un cluster Hadoop constitué d’un maître et de deux esclaves, pour se faire nous avons importé une image contenant les éléments dont nous aurons besoin pour nos travaux, nous avons utilisé l’image offerte oneoffcoder à travers ce lien </w:t>
      </w:r>
      <w:hyperlink r:id="rId8">
        <w:r w:rsidDel="00000000" w:rsidR="00000000" w:rsidRPr="00000000">
          <w:rPr>
            <w:color w:val="1155cc"/>
            <w:u w:val="single"/>
            <w:rtl w:val="0"/>
          </w:rPr>
          <w:t xml:space="preserve">https://github.com/oneoffcoder/docker-containers/tree/master/spark-jupyter</w:t>
        </w:r>
      </w:hyperlink>
      <w:r w:rsidDel="00000000" w:rsidR="00000000" w:rsidRPr="00000000">
        <w:rPr>
          <w:rtl w:val="0"/>
        </w:rPr>
      </w:r>
    </w:p>
    <w:p w:rsidR="00000000" w:rsidDel="00000000" w:rsidP="00000000" w:rsidRDefault="00000000" w:rsidRPr="00000000" w14:paraId="00000056">
      <w:pPr>
        <w:spacing w:line="360" w:lineRule="auto"/>
        <w:ind w:left="720" w:firstLine="0"/>
        <w:jc w:val="both"/>
        <w:rPr/>
      </w:pPr>
      <w:r w:rsidDel="00000000" w:rsidR="00000000" w:rsidRPr="00000000">
        <w:rPr>
          <w:rtl w:val="0"/>
        </w:rPr>
      </w:r>
    </w:p>
    <w:p w:rsidR="00000000" w:rsidDel="00000000" w:rsidP="00000000" w:rsidRDefault="00000000" w:rsidRPr="00000000" w14:paraId="00000057">
      <w:pPr>
        <w:numPr>
          <w:ilvl w:val="0"/>
          <w:numId w:val="3"/>
        </w:numPr>
        <w:spacing w:line="360" w:lineRule="auto"/>
        <w:ind w:left="720" w:hanging="360"/>
        <w:jc w:val="both"/>
        <w:rPr>
          <w:u w:val="none"/>
        </w:rPr>
      </w:pPr>
      <w:r w:rsidDel="00000000" w:rsidR="00000000" w:rsidRPr="00000000">
        <w:rPr>
          <w:rtl w:val="0"/>
        </w:rPr>
        <w:t xml:space="preserve"> Télécharger l’image docker à l’aide de la commande </w:t>
      </w:r>
      <w:r w:rsidDel="00000000" w:rsidR="00000000" w:rsidRPr="00000000">
        <w:rPr>
          <w:b w:val="1"/>
          <w:rtl w:val="0"/>
        </w:rPr>
        <w:t xml:space="preserve">docker pull oneoffcoder/spark-jupyter</w:t>
      </w:r>
    </w:p>
    <w:p w:rsidR="00000000" w:rsidDel="00000000" w:rsidP="00000000" w:rsidRDefault="00000000" w:rsidRPr="00000000" w14:paraId="00000058">
      <w:pPr>
        <w:spacing w:line="360" w:lineRule="auto"/>
        <w:ind w:left="720" w:firstLine="0"/>
        <w:jc w:val="both"/>
        <w:rPr/>
      </w:pPr>
      <w:r w:rsidDel="00000000" w:rsidR="00000000" w:rsidRPr="00000000">
        <w:rPr>
          <w:rtl w:val="0"/>
        </w:rPr>
        <w:t xml:space="preserve">On remarque bien la présence de notre image parmi les différentes images déjà présentes sur docker.</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496965</wp:posOffset>
            </wp:positionV>
            <wp:extent cx="5731200" cy="876300"/>
            <wp:effectExtent b="0" l="0" r="0" t="0"/>
            <wp:wrapNone/>
            <wp:docPr id="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876300"/>
                    </a:xfrm>
                    <a:prstGeom prst="rect"/>
                    <a:ln/>
                  </pic:spPr>
                </pic:pic>
              </a:graphicData>
            </a:graphic>
          </wp:anchor>
        </w:drawing>
      </w:r>
    </w:p>
    <w:p w:rsidR="00000000" w:rsidDel="00000000" w:rsidP="00000000" w:rsidRDefault="00000000" w:rsidRPr="00000000" w14:paraId="00000059">
      <w:pPr>
        <w:spacing w:line="360" w:lineRule="auto"/>
        <w:ind w:left="720" w:firstLine="0"/>
        <w:jc w:val="both"/>
        <w:rPr/>
      </w:pPr>
      <w:r w:rsidDel="00000000" w:rsidR="00000000" w:rsidRPr="00000000">
        <w:rPr>
          <w:rtl w:val="0"/>
        </w:rPr>
      </w:r>
    </w:p>
    <w:p w:rsidR="00000000" w:rsidDel="00000000" w:rsidP="00000000" w:rsidRDefault="00000000" w:rsidRPr="00000000" w14:paraId="0000005A">
      <w:pPr>
        <w:spacing w:line="360" w:lineRule="auto"/>
        <w:jc w:val="both"/>
        <w:rPr/>
      </w:pPr>
      <w:r w:rsidDel="00000000" w:rsidR="00000000" w:rsidRPr="00000000">
        <w:rPr>
          <w:rtl w:val="0"/>
        </w:rPr>
      </w:r>
    </w:p>
    <w:p w:rsidR="00000000" w:rsidDel="00000000" w:rsidP="00000000" w:rsidRDefault="00000000" w:rsidRPr="00000000" w14:paraId="0000005B">
      <w:pPr>
        <w:spacing w:line="360" w:lineRule="auto"/>
        <w:ind w:left="720" w:firstLine="0"/>
        <w:jc w:val="both"/>
        <w:rPr/>
      </w:pPr>
      <w:r w:rsidDel="00000000" w:rsidR="00000000" w:rsidRPr="00000000">
        <w:rPr>
          <w:rtl w:val="0"/>
        </w:rPr>
      </w:r>
    </w:p>
    <w:p w:rsidR="00000000" w:rsidDel="00000000" w:rsidP="00000000" w:rsidRDefault="00000000" w:rsidRPr="00000000" w14:paraId="0000005C">
      <w:pPr>
        <w:spacing w:line="360" w:lineRule="auto"/>
        <w:ind w:left="720" w:firstLine="0"/>
        <w:jc w:val="both"/>
        <w:rPr/>
      </w:pPr>
      <w:r w:rsidDel="00000000" w:rsidR="00000000" w:rsidRPr="00000000">
        <w:rPr>
          <w:rtl w:val="0"/>
        </w:rPr>
      </w:r>
    </w:p>
    <w:p w:rsidR="00000000" w:rsidDel="00000000" w:rsidP="00000000" w:rsidRDefault="00000000" w:rsidRPr="00000000" w14:paraId="0000005D">
      <w:pPr>
        <w:spacing w:line="360" w:lineRule="auto"/>
        <w:ind w:left="720" w:firstLine="0"/>
        <w:jc w:val="both"/>
        <w:rPr/>
      </w:pPr>
      <w:r w:rsidDel="00000000" w:rsidR="00000000" w:rsidRPr="00000000">
        <w:rPr>
          <w:rtl w:val="0"/>
        </w:rPr>
      </w:r>
    </w:p>
    <w:p w:rsidR="00000000" w:rsidDel="00000000" w:rsidP="00000000" w:rsidRDefault="00000000" w:rsidRPr="00000000" w14:paraId="0000005E">
      <w:pPr>
        <w:spacing w:line="360" w:lineRule="auto"/>
        <w:ind w:left="0" w:firstLine="0"/>
        <w:jc w:val="both"/>
        <w:rPr/>
      </w:pPr>
      <w:r w:rsidDel="00000000" w:rsidR="00000000" w:rsidRPr="00000000">
        <w:rPr>
          <w:rtl w:val="0"/>
        </w:rPr>
        <w:t xml:space="preserve">Enfin on lance l'exécution des différents conteneurs grâce à la commande:</w:t>
      </w:r>
    </w:p>
    <w:p w:rsidR="00000000" w:rsidDel="00000000" w:rsidP="00000000" w:rsidRDefault="00000000" w:rsidRPr="00000000" w14:paraId="0000005F">
      <w:pPr>
        <w:spacing w:line="360" w:lineRule="auto"/>
        <w:ind w:left="720" w:firstLine="0"/>
        <w:jc w:val="both"/>
        <w:rPr/>
      </w:pPr>
      <w:r w:rsidDel="00000000" w:rsidR="00000000" w:rsidRPr="00000000">
        <w:rPr>
          <w:color w:val="1155cc"/>
          <w:rtl w:val="0"/>
        </w:rPr>
        <w:t xml:space="preserve">docker run -it -p 9870:9870 -p 8088:8088 -p 8080:8080 -p 18080:18080 -p 9000:9000 -p 8888:8888 -p 9864:9864 -v $HOME/git/docker-containers/spark-jupyter/ubuntu/root/ipynb:/root/ipynb -e PYSPARK_MASTER=spark://localhost:7077 oneoffcoder/spark-jupyte</w:t>
      </w:r>
      <w:r w:rsidDel="00000000" w:rsidR="00000000" w:rsidRPr="00000000">
        <w:rPr>
          <w:rtl w:val="0"/>
        </w:rPr>
        <w:t xml:space="preserve">r</w:t>
      </w:r>
    </w:p>
    <w:p w:rsidR="00000000" w:rsidDel="00000000" w:rsidP="00000000" w:rsidRDefault="00000000" w:rsidRPr="00000000" w14:paraId="00000060">
      <w:pPr>
        <w:spacing w:line="360" w:lineRule="auto"/>
        <w:ind w:left="720" w:firstLine="0"/>
        <w:jc w:val="both"/>
        <w:rPr/>
      </w:pPr>
      <w:r w:rsidDel="00000000" w:rsidR="00000000" w:rsidRPr="00000000">
        <w:rPr>
          <w:rtl w:val="0"/>
        </w:rPr>
      </w:r>
    </w:p>
    <w:p w:rsidR="00000000" w:rsidDel="00000000" w:rsidP="00000000" w:rsidRDefault="00000000" w:rsidRPr="00000000" w14:paraId="00000061">
      <w:pPr>
        <w:spacing w:line="360" w:lineRule="auto"/>
        <w:ind w:left="0" w:firstLine="0"/>
        <w:jc w:val="both"/>
        <w:rPr/>
      </w:pPr>
      <w:r w:rsidDel="00000000" w:rsidR="00000000" w:rsidRPr="00000000">
        <w:rPr>
          <w:rtl w:val="0"/>
        </w:rPr>
        <w:t xml:space="preserve">Ainsi notre cluster Hadoop est lancé et ainsi on a procédé au stockage des données qui seront par la suite répliquées</w:t>
      </w:r>
    </w:p>
    <w:p w:rsidR="00000000" w:rsidDel="00000000" w:rsidP="00000000" w:rsidRDefault="00000000" w:rsidRPr="00000000" w14:paraId="00000062">
      <w:pPr>
        <w:spacing w:line="360" w:lineRule="auto"/>
        <w:ind w:left="0" w:firstLine="0"/>
        <w:jc w:val="both"/>
        <w:rPr/>
      </w:pPr>
      <w:r w:rsidDel="00000000" w:rsidR="00000000" w:rsidRPr="00000000">
        <w:rPr/>
        <w:drawing>
          <wp:inline distB="114300" distT="114300" distL="114300" distR="114300">
            <wp:extent cx="5672138" cy="3005668"/>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672138" cy="300566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360" w:lineRule="auto"/>
        <w:ind w:left="0" w:firstLine="0"/>
        <w:jc w:val="both"/>
        <w:rPr/>
      </w:pPr>
      <w:r w:rsidDel="00000000" w:rsidR="00000000" w:rsidRPr="00000000">
        <w:rPr>
          <w:rtl w:val="0"/>
        </w:rPr>
      </w:r>
    </w:p>
    <w:p w:rsidR="00000000" w:rsidDel="00000000" w:rsidP="00000000" w:rsidRDefault="00000000" w:rsidRPr="00000000" w14:paraId="00000064">
      <w:pPr>
        <w:spacing w:line="360" w:lineRule="auto"/>
        <w:ind w:left="0" w:firstLine="0"/>
        <w:jc w:val="both"/>
        <w:rPr/>
      </w:pPr>
      <w:r w:rsidDel="00000000" w:rsidR="00000000" w:rsidRPr="00000000">
        <w:rPr>
          <w:rtl w:val="0"/>
        </w:rPr>
      </w:r>
    </w:p>
    <w:p w:rsidR="00000000" w:rsidDel="00000000" w:rsidP="00000000" w:rsidRDefault="00000000" w:rsidRPr="00000000" w14:paraId="00000065">
      <w:pPr>
        <w:pStyle w:val="Heading2"/>
        <w:spacing w:line="360" w:lineRule="auto"/>
        <w:jc w:val="both"/>
        <w:rPr/>
      </w:pPr>
      <w:bookmarkStart w:colFirst="0" w:colLast="0" w:name="_7gszjvrz2ipa" w:id="8"/>
      <w:bookmarkEnd w:id="8"/>
      <w:r w:rsidDel="00000000" w:rsidR="00000000" w:rsidRPr="00000000">
        <w:rPr>
          <w:rtl w:val="0"/>
        </w:rPr>
        <w:t xml:space="preserve">Étape 3 : Traitement des données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numPr>
          <w:ilvl w:val="0"/>
          <w:numId w:val="7"/>
        </w:numPr>
        <w:ind w:left="720" w:hanging="360"/>
        <w:rPr>
          <w:u w:val="none"/>
        </w:rPr>
      </w:pPr>
      <w:r w:rsidDel="00000000" w:rsidR="00000000" w:rsidRPr="00000000">
        <w:rPr>
          <w:rtl w:val="0"/>
        </w:rPr>
        <w:t xml:space="preserve">Traitement dans SPARK</w:t>
      </w:r>
    </w:p>
    <w:p w:rsidR="00000000" w:rsidDel="00000000" w:rsidP="00000000" w:rsidRDefault="00000000" w:rsidRPr="00000000" w14:paraId="00000068">
      <w:pPr>
        <w:ind w:left="720" w:firstLine="0"/>
        <w:rPr/>
      </w:pPr>
      <w:r w:rsidDel="00000000" w:rsidR="00000000" w:rsidRPr="00000000">
        <w:rPr>
          <w:rtl w:val="0"/>
        </w:rPr>
      </w:r>
    </w:p>
    <w:p w:rsidR="00000000" w:rsidDel="00000000" w:rsidP="00000000" w:rsidRDefault="00000000" w:rsidRPr="00000000" w14:paraId="00000069">
      <w:pPr>
        <w:spacing w:line="360" w:lineRule="auto"/>
        <w:jc w:val="both"/>
        <w:rPr/>
      </w:pPr>
      <w:r w:rsidDel="00000000" w:rsidR="00000000" w:rsidRPr="00000000">
        <w:rPr>
          <w:rtl w:val="0"/>
        </w:rPr>
        <w:t xml:space="preserve">      Le traitement des données avec Pyspark est un processus qui permet d’analyser et de manipuler de grandes quantités de données en utilisant la puissance de calcul distribuée. C’est ainsi que nous avons opté pour le nettoyage et le traitement de données afin de sortir des analyses pertinentes.</w:t>
      </w:r>
    </w:p>
    <w:p w:rsidR="00000000" w:rsidDel="00000000" w:rsidP="00000000" w:rsidRDefault="00000000" w:rsidRPr="00000000" w14:paraId="0000006A">
      <w:pPr>
        <w:spacing w:line="360" w:lineRule="auto"/>
        <w:jc w:val="both"/>
        <w:rPr/>
      </w:pPr>
      <w:r w:rsidDel="00000000" w:rsidR="00000000" w:rsidRPr="00000000">
        <w:rPr>
          <w:rtl w:val="0"/>
        </w:rPr>
        <w:t xml:space="preserve">   </w:t>
      </w:r>
    </w:p>
    <w:p w:rsidR="00000000" w:rsidDel="00000000" w:rsidP="00000000" w:rsidRDefault="00000000" w:rsidRPr="00000000" w14:paraId="0000006B">
      <w:pPr>
        <w:spacing w:line="360" w:lineRule="auto"/>
        <w:jc w:val="both"/>
        <w:rPr/>
      </w:pPr>
      <w:r w:rsidDel="00000000" w:rsidR="00000000" w:rsidRPr="00000000">
        <w:rPr>
          <w:rtl w:val="0"/>
        </w:rPr>
        <w:t xml:space="preserve">Tout d’abord, il était important pour nous de charger les données dans une session spark en utilisant des fonctions de lecture de fichiers telles que read(). Ensuite, nous avons procédé au nettoyage des données en utilisant des transformations PySpark pour supprimer les données manquantes, filtrer les valeurs aberrantes et formater les données en vue d’une analyse ultérieure.</w:t>
      </w:r>
    </w:p>
    <w:p w:rsidR="00000000" w:rsidDel="00000000" w:rsidP="00000000" w:rsidRDefault="00000000" w:rsidRPr="00000000" w14:paraId="0000006C">
      <w:pPr>
        <w:spacing w:line="360" w:lineRule="auto"/>
        <w:jc w:val="both"/>
        <w:rPr/>
      </w:pPr>
      <w:r w:rsidDel="00000000" w:rsidR="00000000" w:rsidRPr="00000000">
        <w:rPr/>
        <w:drawing>
          <wp:inline distB="114300" distT="114300" distL="114300" distR="114300">
            <wp:extent cx="5731200" cy="2692400"/>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360" w:lineRule="auto"/>
        <w:jc w:val="both"/>
        <w:rPr/>
      </w:pPr>
      <w:r w:rsidDel="00000000" w:rsidR="00000000" w:rsidRPr="00000000">
        <w:rPr>
          <w:rtl w:val="0"/>
        </w:rPr>
      </w:r>
    </w:p>
    <w:p w:rsidR="00000000" w:rsidDel="00000000" w:rsidP="00000000" w:rsidRDefault="00000000" w:rsidRPr="00000000" w14:paraId="0000006E">
      <w:pPr>
        <w:spacing w:line="360" w:lineRule="auto"/>
        <w:jc w:val="both"/>
        <w:rPr/>
      </w:pPr>
      <w:r w:rsidDel="00000000" w:rsidR="00000000" w:rsidRPr="00000000">
        <w:rPr>
          <w:rtl w:val="0"/>
        </w:rPr>
      </w:r>
    </w:p>
    <w:p w:rsidR="00000000" w:rsidDel="00000000" w:rsidP="00000000" w:rsidRDefault="00000000" w:rsidRPr="00000000" w14:paraId="0000006F">
      <w:pPr>
        <w:spacing w:line="360" w:lineRule="auto"/>
        <w:jc w:val="both"/>
        <w:rPr/>
      </w:pPr>
      <w:r w:rsidDel="00000000" w:rsidR="00000000" w:rsidRPr="00000000">
        <w:rPr>
          <w:rtl w:val="0"/>
        </w:rPr>
        <w:t xml:space="preserve">     Une fois les données nettoyées, il est temps d’effectuer des opérations de transformation pour identifier les populations les plus touchées par le VIH. Par exemple des opérations de jointure et de regroupement pour combiner les données de différents ensembles de données.</w:t>
      </w:r>
    </w:p>
    <w:p w:rsidR="00000000" w:rsidDel="00000000" w:rsidP="00000000" w:rsidRDefault="00000000" w:rsidRPr="00000000" w14:paraId="00000070">
      <w:pPr>
        <w:spacing w:line="360" w:lineRule="auto"/>
        <w:jc w:val="both"/>
        <w:rPr/>
      </w:pPr>
      <w:r w:rsidDel="00000000" w:rsidR="00000000" w:rsidRPr="00000000">
        <w:rPr>
          <w:rtl w:val="0"/>
        </w:rPr>
      </w:r>
    </w:p>
    <w:p w:rsidR="00000000" w:rsidDel="00000000" w:rsidP="00000000" w:rsidRDefault="00000000" w:rsidRPr="00000000" w14:paraId="00000071">
      <w:pPr>
        <w:spacing w:line="360" w:lineRule="auto"/>
        <w:jc w:val="both"/>
        <w:rPr/>
      </w:pPr>
      <w:r w:rsidDel="00000000" w:rsidR="00000000" w:rsidRPr="00000000">
        <w:rPr>
          <w:rFonts w:ascii="Roboto" w:cs="Roboto" w:eastAsia="Roboto" w:hAnsi="Roboto"/>
          <w:color w:val="374151"/>
          <w:sz w:val="24"/>
          <w:szCs w:val="24"/>
        </w:rPr>
        <w:drawing>
          <wp:inline distB="114300" distT="114300" distL="114300" distR="114300">
            <wp:extent cx="5731200" cy="2451100"/>
            <wp:effectExtent b="0" l="0" r="0" t="0"/>
            <wp:docPr id="16"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3"/>
        <w:numPr>
          <w:ilvl w:val="0"/>
          <w:numId w:val="7"/>
        </w:numPr>
        <w:ind w:left="720" w:hanging="360"/>
        <w:rPr/>
      </w:pPr>
      <w:bookmarkStart w:colFirst="0" w:colLast="0" w:name="_f65qjf9enzzq" w:id="9"/>
      <w:bookmarkEnd w:id="9"/>
      <w:r w:rsidDel="00000000" w:rsidR="00000000" w:rsidRPr="00000000">
        <w:rPr>
          <w:rtl w:val="0"/>
        </w:rPr>
        <w:t xml:space="preserve">Traitement dans Rstudio</w:t>
      </w:r>
    </w:p>
    <w:p w:rsidR="00000000" w:rsidDel="00000000" w:rsidP="00000000" w:rsidRDefault="00000000" w:rsidRPr="00000000" w14:paraId="00000073">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pStyle w:val="Heading4"/>
        <w:numPr>
          <w:ilvl w:val="0"/>
          <w:numId w:val="8"/>
        </w:numPr>
        <w:spacing w:after="160" w:line="259" w:lineRule="auto"/>
        <w:ind w:left="720" w:hanging="360"/>
        <w:rPr/>
      </w:pPr>
      <w:bookmarkStart w:colFirst="0" w:colLast="0" w:name="_9aczp5p57xgb" w:id="10"/>
      <w:bookmarkEnd w:id="10"/>
      <w:r w:rsidDel="00000000" w:rsidR="00000000" w:rsidRPr="00000000">
        <w:rPr>
          <w:rtl w:val="0"/>
        </w:rPr>
        <w:t xml:space="preserve">Mise en place du conteneur de rstudio</w:t>
      </w:r>
    </w:p>
    <w:p w:rsidR="00000000" w:rsidDel="00000000" w:rsidP="00000000" w:rsidRDefault="00000000" w:rsidRPr="00000000" w14:paraId="00000075">
      <w:pPr>
        <w:spacing w:after="160" w:line="259" w:lineRule="auto"/>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Dans cette partie du projet, nous allons accéder aux services de rstudio grâce à un mappage de ports. Nous allons mapper un port dans docker avec un port de la machine locale, c’est-à-dire que nous allons relier un port du conteneur vers un port de l’ordinateur, afin d'exécuter un conteneur docker à partir de l’image ‘rocker/rstudio’. Le port 8787 du conteneur est mappé avec le port 8787 d'un ordinateur en local . La commande </w:t>
      </w:r>
      <w:r w:rsidDel="00000000" w:rsidR="00000000" w:rsidRPr="00000000">
        <w:rPr>
          <w:rFonts w:ascii="Times New Roman" w:cs="Times New Roman" w:eastAsia="Times New Roman" w:hAnsi="Times New Roman"/>
          <w:b w:val="1"/>
          <w:sz w:val="24"/>
          <w:szCs w:val="24"/>
          <w:rtl w:val="0"/>
        </w:rPr>
        <w:t xml:space="preserve">docker container</w:t>
      </w:r>
      <w:r w:rsidDel="00000000" w:rsidR="00000000" w:rsidRPr="00000000">
        <w:rPr>
          <w:rFonts w:ascii="Times New Roman" w:cs="Times New Roman" w:eastAsia="Times New Roman" w:hAnsi="Times New Roman"/>
          <w:sz w:val="24"/>
          <w:szCs w:val="24"/>
          <w:rtl w:val="0"/>
        </w:rPr>
        <w:t xml:space="preserve"> “ls” permet de voir sur quels ports de la machine sont exposés un conteneur.</w:t>
      </w:r>
    </w:p>
    <w:p w:rsidR="00000000" w:rsidDel="00000000" w:rsidP="00000000" w:rsidRDefault="00000000" w:rsidRPr="00000000" w14:paraId="00000076">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474565" cy="1591575"/>
            <wp:effectExtent b="0" l="0" r="0" t="0"/>
            <wp:docPr descr="Une image contenant texte, capture d’écran, Police&#10;&#10;Description générée automatiquement" id="7" name="image5.png"/>
            <a:graphic>
              <a:graphicData uri="http://schemas.openxmlformats.org/drawingml/2006/picture">
                <pic:pic>
                  <pic:nvPicPr>
                    <pic:cNvPr descr="Une image contenant texte, capture d’écran, Police&#10;&#10;Description générée automatiquement" id="0" name="image5.png"/>
                    <pic:cNvPicPr preferRelativeResize="0"/>
                  </pic:nvPicPr>
                  <pic:blipFill>
                    <a:blip r:embed="rId13"/>
                    <a:srcRect b="0" l="0" r="0" t="0"/>
                    <a:stretch>
                      <a:fillRect/>
                    </a:stretch>
                  </pic:blipFill>
                  <pic:spPr>
                    <a:xfrm>
                      <a:off x="0" y="0"/>
                      <a:ext cx="5474565" cy="159157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pStyle w:val="Heading4"/>
        <w:numPr>
          <w:ilvl w:val="0"/>
          <w:numId w:val="8"/>
        </w:numPr>
        <w:spacing w:after="160" w:line="259" w:lineRule="auto"/>
        <w:ind w:left="720" w:hanging="360"/>
        <w:rPr/>
      </w:pPr>
      <w:bookmarkStart w:colFirst="0" w:colLast="0" w:name="_euxa5pai9a5q" w:id="11"/>
      <w:bookmarkEnd w:id="11"/>
      <w:r w:rsidDel="00000000" w:rsidR="00000000" w:rsidRPr="00000000">
        <w:rPr>
          <w:rtl w:val="0"/>
        </w:rPr>
        <w:t xml:space="preserve">Connection à RStudio</w:t>
      </w:r>
    </w:p>
    <w:p w:rsidR="00000000" w:rsidDel="00000000" w:rsidP="00000000" w:rsidRDefault="00000000" w:rsidRPr="00000000" w14:paraId="0000007A">
      <w:pPr>
        <w:spacing w:after="160" w:line="259"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Nom d'utilisateur: </w:t>
      </w:r>
      <w:r w:rsidDel="00000000" w:rsidR="00000000" w:rsidRPr="00000000">
        <w:rPr>
          <w:rFonts w:ascii="Times New Roman" w:cs="Times New Roman" w:eastAsia="Times New Roman" w:hAnsi="Times New Roman"/>
          <w:b w:val="1"/>
          <w:sz w:val="24"/>
          <w:szCs w:val="24"/>
          <w:rtl w:val="0"/>
        </w:rPr>
        <w:t xml:space="preserve">rstudio</w:t>
      </w:r>
      <w:r w:rsidDel="00000000" w:rsidR="00000000" w:rsidRPr="00000000">
        <w:rPr>
          <w:rFonts w:ascii="Times New Roman" w:cs="Times New Roman" w:eastAsia="Times New Roman" w:hAnsi="Times New Roman"/>
          <w:sz w:val="24"/>
          <w:szCs w:val="24"/>
          <w:rtl w:val="0"/>
        </w:rPr>
        <w:t xml:space="preserve">; Mot de passe= </w:t>
      </w:r>
      <w:r w:rsidDel="00000000" w:rsidR="00000000" w:rsidRPr="00000000">
        <w:rPr>
          <w:rFonts w:ascii="Times New Roman" w:cs="Times New Roman" w:eastAsia="Times New Roman" w:hAnsi="Times New Roman"/>
          <w:b w:val="1"/>
          <w:sz w:val="24"/>
          <w:szCs w:val="24"/>
          <w:rtl w:val="0"/>
        </w:rPr>
        <w:t xml:space="preserve">monmotdepasse</w:t>
      </w:r>
    </w:p>
    <w:p w:rsidR="00000000" w:rsidDel="00000000" w:rsidP="00000000" w:rsidRDefault="00000000" w:rsidRPr="00000000" w14:paraId="0000007B">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Obtenir l’environnement de travail utilisé à l'intérieur du container docker :</w:t>
      </w:r>
    </w:p>
    <w:p w:rsidR="00000000" w:rsidDel="00000000" w:rsidP="00000000" w:rsidRDefault="00000000" w:rsidRPr="00000000" w14:paraId="0000007C">
      <w:pPr>
        <w:spacing w:after="160" w:line="259"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891172" cy="2493032"/>
            <wp:effectExtent b="0" l="0" r="0" t="0"/>
            <wp:docPr id="13"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891172" cy="2493032"/>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160" w:line="259" w:lineRule="auto"/>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pStyle w:val="Heading4"/>
        <w:numPr>
          <w:ilvl w:val="0"/>
          <w:numId w:val="8"/>
        </w:numPr>
        <w:spacing w:after="160" w:line="259" w:lineRule="auto"/>
        <w:ind w:left="720" w:hanging="360"/>
        <w:rPr/>
      </w:pPr>
      <w:bookmarkStart w:colFirst="0" w:colLast="0" w:name="_s1uf6kq1s2p8" w:id="12"/>
      <w:bookmarkEnd w:id="12"/>
      <w:r w:rsidDel="00000000" w:rsidR="00000000" w:rsidRPr="00000000">
        <w:rPr>
          <w:rtl w:val="0"/>
        </w:rPr>
        <w:t xml:space="preserve">Obtenir les données à partir de l’ordinateur vers docker</w:t>
      </w:r>
    </w:p>
    <w:p w:rsidR="00000000" w:rsidDel="00000000" w:rsidP="00000000" w:rsidRDefault="00000000" w:rsidRPr="00000000" w14:paraId="0000007F">
      <w:pPr>
        <w:spacing w:after="160" w:line="259"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Nous allons créer un dossier nommé « mes_données » et charger les data sets à l’intérieur :</w:t>
      </w:r>
    </w:p>
    <w:p w:rsidR="00000000" w:rsidDel="00000000" w:rsidP="00000000" w:rsidRDefault="00000000" w:rsidRPr="00000000" w14:paraId="00000080">
      <w:pPr>
        <w:numPr>
          <w:ilvl w:val="0"/>
          <w:numId w:val="9"/>
        </w:numPr>
        <w:spacing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Ouvrir l’invite de commande</w:t>
      </w:r>
    </w:p>
    <w:p w:rsidR="00000000" w:rsidDel="00000000" w:rsidP="00000000" w:rsidRDefault="00000000" w:rsidRPr="00000000" w14:paraId="00000081">
      <w:pPr>
        <w:numPr>
          <w:ilvl w:val="0"/>
          <w:numId w:val="9"/>
        </w:numPr>
        <w:spacing w:after="160"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Exécuter la commande suivante : docker cp chemin_vers _le_fichier_source nom_du_container:/home/rstudio . Dans le cadre de nos analyses :  </w:t>
      </w:r>
      <w:r w:rsidDel="00000000" w:rsidR="00000000" w:rsidRPr="00000000">
        <w:rPr>
          <w:rFonts w:ascii="Times New Roman" w:cs="Times New Roman" w:eastAsia="Times New Roman" w:hAnsi="Times New Roman"/>
          <w:b w:val="1"/>
          <w:sz w:val="24"/>
          <w:szCs w:val="24"/>
          <w:rtl w:val="0"/>
        </w:rPr>
        <w:t xml:space="preserve">docker cp C:\I2_Flora\SEMESTRE_2\Big_Data\Projet_Big_data\data_set\originaux\new-cases-of-hiv-infection.csv mon_image_rstudio:/home/rstudio</w:t>
      </w:r>
      <w:r w:rsidDel="00000000" w:rsidR="00000000" w:rsidRPr="00000000">
        <w:rPr>
          <w:rtl w:val="0"/>
        </w:rPr>
      </w:r>
    </w:p>
    <w:p w:rsidR="00000000" w:rsidDel="00000000" w:rsidP="00000000" w:rsidRDefault="00000000" w:rsidRPr="00000000" w14:paraId="00000082">
      <w:pPr>
        <w:spacing w:after="160" w:line="259"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430414" cy="1891424"/>
            <wp:effectExtent b="0" l="0" r="0" t="0"/>
            <wp:docPr descr="Une image contenant texte, capture d’écran, Police&#10;&#10;Description générée automatiquement" id="14" name="image15.png"/>
            <a:graphic>
              <a:graphicData uri="http://schemas.openxmlformats.org/drawingml/2006/picture">
                <pic:pic>
                  <pic:nvPicPr>
                    <pic:cNvPr descr="Une image contenant texte, capture d’écran, Police&#10;&#10;Description générée automatiquement" id="0" name="image15.png"/>
                    <pic:cNvPicPr preferRelativeResize="0"/>
                  </pic:nvPicPr>
                  <pic:blipFill>
                    <a:blip r:embed="rId15"/>
                    <a:srcRect b="0" l="0" r="0" t="0"/>
                    <a:stretch>
                      <a:fillRect/>
                    </a:stretch>
                  </pic:blipFill>
                  <pic:spPr>
                    <a:xfrm>
                      <a:off x="0" y="0"/>
                      <a:ext cx="4430414" cy="1891424"/>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160" w:line="259"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Résultat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4">
      <w:pPr>
        <w:spacing w:after="160" w:line="259"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236104" cy="888592"/>
            <wp:effectExtent b="0" l="0" r="0" t="0"/>
            <wp:docPr descr="Une image contenant texte, capture d’écran, Police, logiciel&#10;&#10;Description générée automatiquement" id="3" name="image3.png"/>
            <a:graphic>
              <a:graphicData uri="http://schemas.openxmlformats.org/drawingml/2006/picture">
                <pic:pic>
                  <pic:nvPicPr>
                    <pic:cNvPr descr="Une image contenant texte, capture d’écran, Police, logiciel&#10;&#10;Description générée automatiquement" id="0" name="image3.png"/>
                    <pic:cNvPicPr preferRelativeResize="0"/>
                  </pic:nvPicPr>
                  <pic:blipFill>
                    <a:blip r:embed="rId16"/>
                    <a:srcRect b="0" l="0" r="0" t="0"/>
                    <a:stretch>
                      <a:fillRect/>
                    </a:stretch>
                  </pic:blipFill>
                  <pic:spPr>
                    <a:xfrm>
                      <a:off x="0" y="0"/>
                      <a:ext cx="4236104" cy="888592"/>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160" w:line="259"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Nous allons répéter cette commande pour tous nos data set.</w:t>
      </w:r>
    </w:p>
    <w:p w:rsidR="00000000" w:rsidDel="00000000" w:rsidP="00000000" w:rsidRDefault="00000000" w:rsidRPr="00000000" w14:paraId="00000086">
      <w:pPr>
        <w:spacing w:after="160" w:line="259"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pStyle w:val="Heading4"/>
        <w:numPr>
          <w:ilvl w:val="0"/>
          <w:numId w:val="8"/>
        </w:numPr>
        <w:spacing w:after="160" w:line="259" w:lineRule="auto"/>
        <w:ind w:left="720" w:hanging="360"/>
        <w:rPr/>
      </w:pPr>
      <w:bookmarkStart w:colFirst="0" w:colLast="0" w:name="_rio7cip6wq2p" w:id="13"/>
      <w:bookmarkEnd w:id="13"/>
      <w:r w:rsidDel="00000000" w:rsidR="00000000" w:rsidRPr="00000000">
        <w:rPr>
          <w:rtl w:val="0"/>
        </w:rPr>
        <w:t xml:space="preserve">Construction du data lake</w:t>
      </w:r>
    </w:p>
    <w:p w:rsidR="00000000" w:rsidDel="00000000" w:rsidP="00000000" w:rsidRDefault="00000000" w:rsidRPr="00000000" w14:paraId="00000088">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Pour construire le data Lake dans rstudio, nous avons créé deux répertoires dans l’environnement de travail de rstudio partitionné de la manière suivante :</w:t>
      </w:r>
    </w:p>
    <w:p w:rsidR="00000000" w:rsidDel="00000000" w:rsidP="00000000" w:rsidRDefault="00000000" w:rsidRPr="00000000" w14:paraId="00000089">
      <w:pPr>
        <w:numPr>
          <w:ilvl w:val="0"/>
          <w:numId w:val="9"/>
        </w:numPr>
        <w:spacing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répertoire donnees_originales pour tous les différents dataset qui seront analysé</w:t>
      </w:r>
    </w:p>
    <w:p w:rsidR="00000000" w:rsidDel="00000000" w:rsidP="00000000" w:rsidRDefault="00000000" w:rsidRPr="00000000" w14:paraId="0000008A">
      <w:pPr>
        <w:numPr>
          <w:ilvl w:val="0"/>
          <w:numId w:val="9"/>
        </w:numPr>
        <w:spacing w:after="160"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répertoire donnees_analysees qui va stocker les résultats issus des analyses</w:t>
      </w:r>
    </w:p>
    <w:p w:rsidR="00000000" w:rsidDel="00000000" w:rsidP="00000000" w:rsidRDefault="00000000" w:rsidRPr="00000000" w14:paraId="0000008B">
      <w:pPr>
        <w:spacing w:after="160" w:line="259" w:lineRule="auto"/>
        <w:ind w:left="360" w:firstLine="34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est nécessaire d’importer nos fichiers dans l’environnement R avec la fonction read_csv qui permet de lire un fichier CSV et de stocker les données qu'il contient dans un objet.</w:t>
      </w:r>
    </w:p>
    <w:p w:rsidR="00000000" w:rsidDel="00000000" w:rsidP="00000000" w:rsidRDefault="00000000" w:rsidRPr="00000000" w14:paraId="0000008C">
      <w:pPr>
        <w:spacing w:after="160" w:line="259"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200" cy="2667000"/>
            <wp:effectExtent b="0" l="0" r="0" t="0"/>
            <wp:docPr descr="Une image contenant texte, logiciel, Icône d’ordinateur, nombre&#10;&#10;Description générée automatiquement" id="1" name="image1.png"/>
            <a:graphic>
              <a:graphicData uri="http://schemas.openxmlformats.org/drawingml/2006/picture">
                <pic:pic>
                  <pic:nvPicPr>
                    <pic:cNvPr descr="Une image contenant texte, logiciel, Icône d’ordinateur, nombre&#10;&#10;Description générée automatiquement" id="0" name="image1.png"/>
                    <pic:cNvPicPr preferRelativeResize="0"/>
                  </pic:nvPicPr>
                  <pic:blipFill>
                    <a:blip r:embed="rId17"/>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160" w:line="259" w:lineRule="auto"/>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pStyle w:val="Heading4"/>
        <w:numPr>
          <w:ilvl w:val="0"/>
          <w:numId w:val="8"/>
        </w:numPr>
        <w:spacing w:after="160" w:line="259" w:lineRule="auto"/>
        <w:ind w:left="720" w:hanging="360"/>
        <w:rPr/>
      </w:pPr>
      <w:bookmarkStart w:colFirst="0" w:colLast="0" w:name="_zgsk5lwi79xb" w:id="14"/>
      <w:bookmarkEnd w:id="14"/>
      <w:r w:rsidDel="00000000" w:rsidR="00000000" w:rsidRPr="00000000">
        <w:rPr>
          <w:rtl w:val="0"/>
        </w:rPr>
        <w:t xml:space="preserve">Charger les résultats des analyses dans l’ordinateur </w:t>
      </w:r>
    </w:p>
    <w:p w:rsidR="00000000" w:rsidDel="00000000" w:rsidP="00000000" w:rsidRDefault="00000000" w:rsidRPr="00000000" w14:paraId="0000008F">
      <w:pPr>
        <w:spacing w:after="160" w:line="259" w:lineRule="auto"/>
        <w:ind w:left="360" w:firstLine="34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Utiliser la commande suivante : Docker cp source destination ; en remplaçant « source » et « destinations » par les chemins d'accès du fichiers sources vers sa destination dans le pc</w:t>
      </w:r>
    </w:p>
    <w:p w:rsidR="00000000" w:rsidDel="00000000" w:rsidP="00000000" w:rsidRDefault="00000000" w:rsidRPr="00000000" w14:paraId="00000090">
      <w:pPr>
        <w:spacing w:after="160" w:line="259"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Exemple : </w:t>
      </w:r>
      <w:r w:rsidDel="00000000" w:rsidR="00000000" w:rsidRPr="00000000">
        <w:rPr>
          <w:rFonts w:ascii="Times New Roman" w:cs="Times New Roman" w:eastAsia="Times New Roman" w:hAnsi="Times New Roman"/>
          <w:b w:val="1"/>
          <w:sz w:val="24"/>
          <w:szCs w:val="24"/>
          <w:rtl w:val="0"/>
        </w:rPr>
        <w:t xml:space="preserve">docker cp mon_image_rstudio:/home/rstudio/ new_cases_of_hiv_infection C:\I2_Flora\SEMESTRE_2\Big_Data\Projet_Big_data\data_set\donnes_analysees</w:t>
      </w:r>
    </w:p>
    <w:p w:rsidR="00000000" w:rsidDel="00000000" w:rsidP="00000000" w:rsidRDefault="00000000" w:rsidRPr="00000000" w14:paraId="00000091">
      <w:pPr>
        <w:spacing w:after="160" w:line="259"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pStyle w:val="Heading4"/>
        <w:numPr>
          <w:ilvl w:val="0"/>
          <w:numId w:val="8"/>
        </w:numPr>
        <w:spacing w:after="160" w:line="259" w:lineRule="auto"/>
        <w:ind w:left="720" w:hanging="360"/>
        <w:rPr/>
      </w:pPr>
      <w:bookmarkStart w:colFirst="0" w:colLast="0" w:name="_n4nnuzvbfixs" w:id="15"/>
      <w:bookmarkEnd w:id="15"/>
      <w:r w:rsidDel="00000000" w:rsidR="00000000" w:rsidRPr="00000000">
        <w:rPr>
          <w:rtl w:val="0"/>
        </w:rPr>
        <w:t xml:space="preserve">Nettoyage des données avec rstudio</w:t>
      </w:r>
    </w:p>
    <w:p w:rsidR="00000000" w:rsidDel="00000000" w:rsidP="00000000" w:rsidRDefault="00000000" w:rsidRPr="00000000" w14:paraId="00000093">
      <w:pPr>
        <w:spacing w:after="160"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4">
      <w:pPr>
        <w:numPr>
          <w:ilvl w:val="0"/>
          <w:numId w:val="9"/>
        </w:numPr>
        <w:spacing w:after="160"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Examiner le type de colonnes</w:t>
      </w:r>
    </w:p>
    <w:p w:rsidR="00000000" w:rsidDel="00000000" w:rsidP="00000000" w:rsidRDefault="00000000" w:rsidRPr="00000000" w14:paraId="00000095">
      <w:pPr>
        <w:spacing w:after="160" w:line="259"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374928" cy="1344499"/>
            <wp:effectExtent b="0" l="0" r="0" t="0"/>
            <wp:docPr descr="Une image contenant texte, Police, capture d’écran&#10;&#10;Description générée automatiquement" id="12" name="image10.png"/>
            <a:graphic>
              <a:graphicData uri="http://schemas.openxmlformats.org/drawingml/2006/picture">
                <pic:pic>
                  <pic:nvPicPr>
                    <pic:cNvPr descr="Une image contenant texte, Police, capture d’écran&#10;&#10;Description générée automatiquement" id="0" name="image10.png"/>
                    <pic:cNvPicPr preferRelativeResize="0"/>
                  </pic:nvPicPr>
                  <pic:blipFill>
                    <a:blip r:embed="rId18"/>
                    <a:srcRect b="0" l="0" r="0" t="0"/>
                    <a:stretch>
                      <a:fillRect/>
                    </a:stretch>
                  </pic:blipFill>
                  <pic:spPr>
                    <a:xfrm>
                      <a:off x="0" y="0"/>
                      <a:ext cx="4374928" cy="1344499"/>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numPr>
          <w:ilvl w:val="0"/>
          <w:numId w:val="9"/>
        </w:numPr>
        <w:spacing w:after="160"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Vérifier s’il y a des valeurs manquantes</w:t>
      </w:r>
    </w:p>
    <w:p w:rsidR="00000000" w:rsidDel="00000000" w:rsidP="00000000" w:rsidRDefault="00000000" w:rsidRPr="00000000" w14:paraId="00000097">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467400" cy="1028789"/>
            <wp:effectExtent b="0" l="0" r="0" t="0"/>
            <wp:docPr descr="Une image contenant texte, capture d’écran, Police, ligne&#10;&#10;Description générée automatiquement" id="11" name="image9.png"/>
            <a:graphic>
              <a:graphicData uri="http://schemas.openxmlformats.org/drawingml/2006/picture">
                <pic:pic>
                  <pic:nvPicPr>
                    <pic:cNvPr descr="Une image contenant texte, capture d’écran, Police, ligne&#10;&#10;Description générée automatiquement" id="0" name="image9.png"/>
                    <pic:cNvPicPr preferRelativeResize="0"/>
                  </pic:nvPicPr>
                  <pic:blipFill>
                    <a:blip r:embed="rId19"/>
                    <a:srcRect b="0" l="0" r="0" t="0"/>
                    <a:stretch>
                      <a:fillRect/>
                    </a:stretch>
                  </pic:blipFill>
                  <pic:spPr>
                    <a:xfrm>
                      <a:off x="0" y="0"/>
                      <a:ext cx="3467400" cy="1028789"/>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numPr>
          <w:ilvl w:val="0"/>
          <w:numId w:val="9"/>
        </w:numPr>
        <w:spacing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Supprimer les valeurs manquantes ou colonnes vides</w:t>
      </w:r>
    </w:p>
    <w:p w:rsidR="00000000" w:rsidDel="00000000" w:rsidP="00000000" w:rsidRDefault="00000000" w:rsidRPr="00000000" w14:paraId="00000099">
      <w:pPr>
        <w:numPr>
          <w:ilvl w:val="0"/>
          <w:numId w:val="9"/>
        </w:numPr>
        <w:spacing w:after="160"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Identifier les colonnes redondantes ou inutiles et les supprimer</w:t>
      </w:r>
    </w:p>
    <w:p w:rsidR="00000000" w:rsidDel="00000000" w:rsidP="00000000" w:rsidRDefault="00000000" w:rsidRPr="00000000" w14:paraId="0000009A">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200" cy="1930400"/>
            <wp:effectExtent b="0" l="0" r="0" t="0"/>
            <wp:docPr descr="Une image contenant texte, capture d’écran, Police, nombre&#10;&#10;Description générée automatiquement" id="17" name="image14.png"/>
            <a:graphic>
              <a:graphicData uri="http://schemas.openxmlformats.org/drawingml/2006/picture">
                <pic:pic>
                  <pic:nvPicPr>
                    <pic:cNvPr descr="Une image contenant texte, capture d’écran, Police, nombre&#10;&#10;Description générée automatiquement" id="0" name="image14.png"/>
                    <pic:cNvPicPr preferRelativeResize="0"/>
                  </pic:nvPicPr>
                  <pic:blipFill>
                    <a:blip r:embed="rId20"/>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200" cy="2578100"/>
            <wp:effectExtent b="0" l="0" r="0" t="0"/>
            <wp:docPr id="15"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numPr>
          <w:ilvl w:val="0"/>
          <w:numId w:val="9"/>
        </w:numPr>
        <w:spacing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Renommer des colonnes</w:t>
      </w:r>
    </w:p>
    <w:p w:rsidR="00000000" w:rsidDel="00000000" w:rsidP="00000000" w:rsidRDefault="00000000" w:rsidRPr="00000000" w14:paraId="0000009D">
      <w:pPr>
        <w:numPr>
          <w:ilvl w:val="0"/>
          <w:numId w:val="9"/>
        </w:numPr>
        <w:spacing w:after="160"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Envoyer les données nettoyées vers le pc </w:t>
      </w:r>
    </w:p>
    <w:p w:rsidR="00000000" w:rsidDel="00000000" w:rsidP="00000000" w:rsidRDefault="00000000" w:rsidRPr="00000000" w14:paraId="0000009E">
      <w:pPr>
        <w:spacing w:after="160" w:line="259"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200" cy="292100"/>
            <wp:effectExtent b="0" l="0" r="0" t="0"/>
            <wp:docPr id="9"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7312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pStyle w:val="Heading4"/>
        <w:numPr>
          <w:ilvl w:val="0"/>
          <w:numId w:val="8"/>
        </w:numPr>
        <w:spacing w:line="259" w:lineRule="auto"/>
        <w:ind w:left="720" w:hanging="360"/>
        <w:rPr/>
      </w:pPr>
      <w:bookmarkStart w:colFirst="0" w:colLast="0" w:name="_kxk9joq1t7l3" w:id="16"/>
      <w:bookmarkEnd w:id="16"/>
      <w:r w:rsidDel="00000000" w:rsidR="00000000" w:rsidRPr="00000000">
        <w:rPr>
          <w:rtl w:val="0"/>
        </w:rPr>
        <w:t xml:space="preserve">Analyses avec rstudio</w:t>
      </w:r>
    </w:p>
    <w:p w:rsidR="00000000" w:rsidDel="00000000" w:rsidP="00000000" w:rsidRDefault="00000000" w:rsidRPr="00000000" w14:paraId="000000A1">
      <w:pPr>
        <w:spacing w:after="160" w:line="259"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Nous allons effectuer une régression linéaire des data set et répondre aux questions suivantes : quelles populations seront les plus touchées par le sida dans le monde? Qu’est-ce que les pays de ces populations ont en commun?</w:t>
      </w:r>
    </w:p>
    <w:p w:rsidR="00000000" w:rsidDel="00000000" w:rsidP="00000000" w:rsidRDefault="00000000" w:rsidRPr="00000000" w14:paraId="000000A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Tout d’abord, nous avons les données qui vont de 1990 à 2022. Nous souhaitons faire une analyse de données entre 2018 et 2022. Nous utilisons la fonction « subset() » de R pour sélectionner les données entre 2017 et 2019.</w:t>
      </w:r>
    </w:p>
    <w:p w:rsidR="00000000" w:rsidDel="00000000" w:rsidP="00000000" w:rsidRDefault="00000000" w:rsidRPr="00000000" w14:paraId="000000A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Nous allons séparer ces données en données d'entraînement et de test car il ne s’agit pas de mémoriser les caractéristiques de l’ensemble des données mais d’apprendre des généralisations qui peuvent être appliqués à d’autres modèles</w:t>
      </w:r>
    </w:p>
    <w:p w:rsidR="00000000" w:rsidDel="00000000" w:rsidP="00000000" w:rsidRDefault="00000000" w:rsidRPr="00000000" w14:paraId="000000A5">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spacing w:after="160" w:line="259" w:lineRule="auto"/>
        <w:rPr/>
      </w:pPr>
      <w:r w:rsidDel="00000000" w:rsidR="00000000" w:rsidRPr="00000000">
        <w:rPr>
          <w:rtl w:val="0"/>
        </w:rPr>
      </w:r>
    </w:p>
    <w:p w:rsidR="00000000" w:rsidDel="00000000" w:rsidP="00000000" w:rsidRDefault="00000000" w:rsidRPr="00000000" w14:paraId="000000A7">
      <w:pPr>
        <w:pStyle w:val="Heading2"/>
        <w:rPr/>
      </w:pPr>
      <w:bookmarkStart w:colFirst="0" w:colLast="0" w:name="_lmoxc2rx7pcv" w:id="17"/>
      <w:bookmarkEnd w:id="17"/>
      <w:r w:rsidDel="00000000" w:rsidR="00000000" w:rsidRPr="00000000">
        <w:rPr>
          <w:rtl w:val="0"/>
        </w:rPr>
        <w:t xml:space="preserve">Étape 4 : Visualisation des résultats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      La visualisation des données est un outil précieux pour l’interprétation des données. Afin de rendre notre analyse plus accessible et compréhensible, nous avons décidé d’élaborer des reportings par l’outil Power BI afin de mieux représenter les résultats d’analyse.</w:t>
      </w:r>
    </w:p>
    <w:p w:rsidR="00000000" w:rsidDel="00000000" w:rsidP="00000000" w:rsidRDefault="00000000" w:rsidRPr="00000000" w14:paraId="000000AA">
      <w:pPr>
        <w:rPr/>
      </w:pPr>
      <w:r w:rsidDel="00000000" w:rsidR="00000000" w:rsidRPr="00000000">
        <w:rPr/>
        <w:drawing>
          <wp:inline distB="114300" distT="114300" distL="114300" distR="114300">
            <wp:extent cx="5731200" cy="3251200"/>
            <wp:effectExtent b="0" l="0" r="0" t="0"/>
            <wp:docPr id="18"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drawing>
          <wp:inline distB="114300" distT="114300" distL="114300" distR="114300">
            <wp:extent cx="5731200" cy="3263900"/>
            <wp:effectExtent b="0" l="0" r="0" t="0"/>
            <wp:docPr id="5"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spacing w:after="160" w:line="259" w:lineRule="auto"/>
        <w:ind w:left="3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2">
      <w:pPr>
        <w:spacing w:after="160" w:line="259" w:lineRule="auto"/>
        <w:ind w:left="3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Sources</w:t>
      </w:r>
    </w:p>
    <w:p w:rsidR="00000000" w:rsidDel="00000000" w:rsidP="00000000" w:rsidRDefault="00000000" w:rsidRPr="00000000" w14:paraId="000000B6">
      <w:pPr>
        <w:numPr>
          <w:ilvl w:val="0"/>
          <w:numId w:val="10"/>
        </w:numPr>
        <w:spacing w:after="0" w:afterAutospacing="0" w:before="240" w:line="360" w:lineRule="auto"/>
        <w:ind w:left="720" w:hanging="360"/>
        <w:jc w:val="both"/>
      </w:pPr>
      <w:r w:rsidDel="00000000" w:rsidR="00000000" w:rsidRPr="00000000">
        <w:rPr>
          <w:rtl w:val="0"/>
        </w:rPr>
        <w:t xml:space="preserve"> </w:t>
      </w:r>
      <w:r w:rsidDel="00000000" w:rsidR="00000000" w:rsidRPr="00000000">
        <w:rPr>
          <w:color w:val="1155cc"/>
          <w:u w:val="single"/>
          <w:rtl w:val="0"/>
        </w:rPr>
        <w:t xml:space="preserve">https://www.kaggle.com/datasets/imdevskp/hiv-aids-dataset/discussion</w:t>
      </w:r>
    </w:p>
    <w:p w:rsidR="00000000" w:rsidDel="00000000" w:rsidP="00000000" w:rsidRDefault="00000000" w:rsidRPr="00000000" w14:paraId="000000B7">
      <w:pPr>
        <w:numPr>
          <w:ilvl w:val="0"/>
          <w:numId w:val="10"/>
        </w:numPr>
        <w:spacing w:after="0" w:afterAutospacing="0" w:before="0" w:beforeAutospacing="0" w:line="360" w:lineRule="auto"/>
        <w:ind w:left="720" w:hanging="360"/>
        <w:jc w:val="both"/>
        <w:rPr>
          <w:color w:val="1155cc"/>
        </w:rPr>
      </w:pPr>
      <w:r w:rsidDel="00000000" w:rsidR="00000000" w:rsidRPr="00000000">
        <w:rPr>
          <w:color w:val="1155cc"/>
          <w:u w:val="single"/>
          <w:rtl w:val="0"/>
        </w:rPr>
        <w:t xml:space="preserve"> https://www.kaggle.com/datasets/suvojithaldar/aids-dataset</w:t>
      </w:r>
    </w:p>
    <w:p w:rsidR="00000000" w:rsidDel="00000000" w:rsidP="00000000" w:rsidRDefault="00000000" w:rsidRPr="00000000" w14:paraId="000000B8">
      <w:pPr>
        <w:numPr>
          <w:ilvl w:val="0"/>
          <w:numId w:val="10"/>
        </w:numPr>
        <w:spacing w:after="0" w:afterAutospacing="0" w:before="0" w:beforeAutospacing="0" w:line="360" w:lineRule="auto"/>
        <w:ind w:left="720" w:hanging="360"/>
        <w:jc w:val="both"/>
        <w:rPr>
          <w:color w:val="1155cc"/>
        </w:rPr>
      </w:pPr>
      <w:r w:rsidDel="00000000" w:rsidR="00000000" w:rsidRPr="00000000">
        <w:rPr>
          <w:color w:val="1155cc"/>
          <w:u w:val="single"/>
          <w:rtl w:val="0"/>
        </w:rPr>
        <w:t xml:space="preserve"> </w:t>
      </w:r>
      <w:hyperlink r:id="rId25">
        <w:r w:rsidDel="00000000" w:rsidR="00000000" w:rsidRPr="00000000">
          <w:rPr>
            <w:color w:val="1155cc"/>
            <w:u w:val="single"/>
            <w:rtl w:val="0"/>
          </w:rPr>
          <w:t xml:space="preserve">https://www.kaggle.com/datasets/programmerrdai/hiv-aids</w:t>
        </w:r>
      </w:hyperlink>
      <w:r w:rsidDel="00000000" w:rsidR="00000000" w:rsidRPr="00000000">
        <w:rPr>
          <w:rtl w:val="0"/>
        </w:rPr>
      </w:r>
    </w:p>
    <w:p w:rsidR="00000000" w:rsidDel="00000000" w:rsidP="00000000" w:rsidRDefault="00000000" w:rsidRPr="00000000" w14:paraId="000000B9">
      <w:pPr>
        <w:numPr>
          <w:ilvl w:val="0"/>
          <w:numId w:val="10"/>
        </w:numPr>
        <w:spacing w:after="160" w:line="259" w:lineRule="auto"/>
        <w:ind w:left="720" w:hanging="360"/>
        <w:rPr>
          <w:color w:val="1155cc"/>
        </w:rPr>
      </w:pPr>
      <w:hyperlink r:id="rId26">
        <w:r w:rsidDel="00000000" w:rsidR="00000000" w:rsidRPr="00000000">
          <w:rPr>
            <w:rFonts w:ascii="Times New Roman" w:cs="Times New Roman" w:eastAsia="Times New Roman" w:hAnsi="Times New Roman"/>
            <w:color w:val="0563c1"/>
            <w:u w:val="single"/>
            <w:rtl w:val="0"/>
          </w:rPr>
          <w:t xml:space="preserve">https://www.kaggle.com/datasets/imdevskp/hiv-aids-dataset?resource=download</w:t>
        </w:r>
      </w:hyperlink>
      <w:r w:rsidDel="00000000" w:rsidR="00000000" w:rsidRPr="00000000">
        <w:rPr>
          <w:rtl w:val="0"/>
        </w:rPr>
      </w:r>
    </w:p>
    <w:p w:rsidR="00000000" w:rsidDel="00000000" w:rsidP="00000000" w:rsidRDefault="00000000" w:rsidRPr="00000000" w14:paraId="000000BA">
      <w:pPr>
        <w:numPr>
          <w:ilvl w:val="0"/>
          <w:numId w:val="10"/>
        </w:numPr>
        <w:spacing w:after="160" w:line="259" w:lineRule="auto"/>
        <w:ind w:left="720" w:hanging="360"/>
        <w:rPr>
          <w:color w:val="1155cc"/>
        </w:rPr>
      </w:pPr>
      <w:hyperlink r:id="rId27">
        <w:r w:rsidDel="00000000" w:rsidR="00000000" w:rsidRPr="00000000">
          <w:rPr>
            <w:rFonts w:ascii="Times New Roman" w:cs="Times New Roman" w:eastAsia="Times New Roman" w:hAnsi="Times New Roman"/>
            <w:color w:val="0563c1"/>
            <w:u w:val="single"/>
            <w:rtl w:val="0"/>
          </w:rPr>
          <w:t xml:space="preserve">https://www.kaggle.com/datasets/neharautela/hivaids?select=antiviral_therapy_among_people.csv</w:t>
        </w:r>
      </w:hyperlink>
      <w:r w:rsidDel="00000000" w:rsidR="00000000" w:rsidRPr="00000000">
        <w:rPr>
          <w:rtl w:val="0"/>
        </w:rPr>
      </w:r>
    </w:p>
    <w:p w:rsidR="00000000" w:rsidDel="00000000" w:rsidP="00000000" w:rsidRDefault="00000000" w:rsidRPr="00000000" w14:paraId="000000BB">
      <w:pPr>
        <w:numPr>
          <w:ilvl w:val="0"/>
          <w:numId w:val="10"/>
        </w:numPr>
        <w:spacing w:after="160" w:line="259" w:lineRule="auto"/>
        <w:ind w:left="720" w:hanging="360"/>
        <w:rPr>
          <w:color w:val="1155cc"/>
        </w:rPr>
      </w:pPr>
      <w:hyperlink r:id="rId28">
        <w:r w:rsidDel="00000000" w:rsidR="00000000" w:rsidRPr="00000000">
          <w:rPr>
            <w:rFonts w:ascii="Times New Roman" w:cs="Times New Roman" w:eastAsia="Times New Roman" w:hAnsi="Times New Roman"/>
            <w:color w:val="0563c1"/>
            <w:u w:val="single"/>
            <w:rtl w:val="0"/>
          </w:rPr>
          <w:t xml:space="preserve">https://www.who.int/data/collections</w:t>
        </w:r>
      </w:hyperlink>
      <w:r w:rsidDel="00000000" w:rsidR="00000000" w:rsidRPr="00000000">
        <w:rPr>
          <w:rtl w:val="0"/>
        </w:rPr>
      </w:r>
    </w:p>
    <w:p w:rsidR="00000000" w:rsidDel="00000000" w:rsidP="00000000" w:rsidRDefault="00000000" w:rsidRPr="00000000" w14:paraId="000000BC">
      <w:pPr>
        <w:numPr>
          <w:ilvl w:val="0"/>
          <w:numId w:val="10"/>
        </w:numPr>
        <w:spacing w:after="160" w:line="259" w:lineRule="auto"/>
        <w:ind w:left="720" w:hanging="360"/>
        <w:rPr>
          <w:color w:val="1155cc"/>
        </w:rPr>
      </w:pPr>
      <w:hyperlink r:id="rId29">
        <w:r w:rsidDel="00000000" w:rsidR="00000000" w:rsidRPr="00000000">
          <w:rPr>
            <w:rFonts w:ascii="Times New Roman" w:cs="Times New Roman" w:eastAsia="Times New Roman" w:hAnsi="Times New Roman"/>
            <w:color w:val="0563c1"/>
            <w:u w:val="single"/>
            <w:rtl w:val="0"/>
          </w:rPr>
          <w:t xml:space="preserve">https://www.who.int/data/gho/data/indicators/indicator-details/GHO/new-hiv-infections-(per-1000-uninfected-population)</w:t>
        </w:r>
      </w:hyperlink>
      <w:r w:rsidDel="00000000" w:rsidR="00000000" w:rsidRPr="00000000">
        <w:rPr>
          <w:rtl w:val="0"/>
        </w:rPr>
      </w:r>
    </w:p>
    <w:p w:rsidR="00000000" w:rsidDel="00000000" w:rsidP="00000000" w:rsidRDefault="00000000" w:rsidRPr="00000000" w14:paraId="000000BD">
      <w:pPr>
        <w:numPr>
          <w:ilvl w:val="0"/>
          <w:numId w:val="10"/>
        </w:numPr>
        <w:spacing w:after="160" w:line="259" w:lineRule="auto"/>
        <w:ind w:left="720" w:hanging="360"/>
        <w:rPr>
          <w:color w:val="1155cc"/>
        </w:rPr>
      </w:pPr>
      <w:hyperlink r:id="rId30">
        <w:r w:rsidDel="00000000" w:rsidR="00000000" w:rsidRPr="00000000">
          <w:rPr>
            <w:rFonts w:ascii="Times New Roman" w:cs="Times New Roman" w:eastAsia="Times New Roman" w:hAnsi="Times New Roman"/>
            <w:color w:val="0563c1"/>
            <w:u w:val="single"/>
            <w:rtl w:val="0"/>
          </w:rPr>
          <w:t xml:space="preserve">https://www.who.int/data/gho/data/indicators/indicator-details/GHO/estimated-antiretroviral-therapy-coverage-among-people-living-with-hiv-(-)</w:t>
        </w:r>
      </w:hyperlink>
      <w:r w:rsidDel="00000000" w:rsidR="00000000" w:rsidRPr="00000000">
        <w:rPr>
          <w:rtl w:val="0"/>
        </w:rPr>
      </w:r>
    </w:p>
    <w:p w:rsidR="00000000" w:rsidDel="00000000" w:rsidP="00000000" w:rsidRDefault="00000000" w:rsidRPr="00000000" w14:paraId="000000BE">
      <w:pPr>
        <w:numPr>
          <w:ilvl w:val="0"/>
          <w:numId w:val="10"/>
        </w:numPr>
        <w:spacing w:after="160" w:line="259" w:lineRule="auto"/>
        <w:ind w:left="720" w:hanging="360"/>
        <w:rPr>
          <w:color w:val="1155cc"/>
        </w:rPr>
      </w:pPr>
      <w:hyperlink r:id="rId31">
        <w:r w:rsidDel="00000000" w:rsidR="00000000" w:rsidRPr="00000000">
          <w:rPr>
            <w:rFonts w:ascii="Times New Roman" w:cs="Times New Roman" w:eastAsia="Times New Roman" w:hAnsi="Times New Roman"/>
            <w:color w:val="0563c1"/>
            <w:u w:val="single"/>
            <w:rtl w:val="0"/>
          </w:rPr>
          <w:t xml:space="preserve">https://www.who.int/data/gho/data/indicators/indicator-details/GHO/reported-number-of-people-receiving-antiretroviral-therapy</w:t>
        </w:r>
      </w:hyperlink>
      <w:r w:rsidDel="00000000" w:rsidR="00000000" w:rsidRPr="00000000">
        <w:rPr>
          <w:rtl w:val="0"/>
        </w:rPr>
      </w:r>
    </w:p>
    <w:p w:rsidR="00000000" w:rsidDel="00000000" w:rsidP="00000000" w:rsidRDefault="00000000" w:rsidRPr="00000000" w14:paraId="000000BF">
      <w:pPr>
        <w:spacing w:after="160" w:line="259" w:lineRule="auto"/>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Pr>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8.png"/><Relationship Id="rId21" Type="http://schemas.openxmlformats.org/officeDocument/2006/relationships/image" Target="media/image12.png"/><Relationship Id="rId24" Type="http://schemas.openxmlformats.org/officeDocument/2006/relationships/image" Target="media/image4.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hyperlink" Target="https://www.kaggle.com/datasets/imdevskp/hiv-aids-dataset?resource=download" TargetMode="External"/><Relationship Id="rId25" Type="http://schemas.openxmlformats.org/officeDocument/2006/relationships/hyperlink" Target="https://www.kaggle.com/datasets/programmerrdai/hiv-aids" TargetMode="External"/><Relationship Id="rId28" Type="http://schemas.openxmlformats.org/officeDocument/2006/relationships/hyperlink" Target="https://www.who.int/data/collections" TargetMode="External"/><Relationship Id="rId27" Type="http://schemas.openxmlformats.org/officeDocument/2006/relationships/hyperlink" Target="https://www.kaggle.com/datasets/neharautela/hivaids?select=antiviral_therapy_among_people.csv" TargetMode="External"/><Relationship Id="rId5" Type="http://schemas.openxmlformats.org/officeDocument/2006/relationships/styles" Target="styles.xml"/><Relationship Id="rId6" Type="http://schemas.openxmlformats.org/officeDocument/2006/relationships/image" Target="media/image18.jpg"/><Relationship Id="rId29" Type="http://schemas.openxmlformats.org/officeDocument/2006/relationships/hyperlink" Target="https://www.who.int/data/gho/data/indicators/indicator-details/GHO/new-hiv-infections-(per-1000-uninfected-population)" TargetMode="External"/><Relationship Id="rId7" Type="http://schemas.openxmlformats.org/officeDocument/2006/relationships/image" Target="media/image11.png"/><Relationship Id="rId8" Type="http://schemas.openxmlformats.org/officeDocument/2006/relationships/hyperlink" Target="https://github.com/oneoffcoder/docker-containers/tree/master/spark-jupyter" TargetMode="External"/><Relationship Id="rId31" Type="http://schemas.openxmlformats.org/officeDocument/2006/relationships/hyperlink" Target="https://www.who.int/data/gho/data/indicators/indicator-details/GHO/reported-number-of-people-receiving-antiretroviral-therapy" TargetMode="External"/><Relationship Id="rId30" Type="http://schemas.openxmlformats.org/officeDocument/2006/relationships/hyperlink" Target="https://www.who.int/data/gho/data/indicators/indicator-details/GHO/estimated-antiretroviral-therapy-coverage-among-people-living-with-hiv-(-)" TargetMode="External"/><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16.png"/><Relationship Id="rId15" Type="http://schemas.openxmlformats.org/officeDocument/2006/relationships/image" Target="media/image15.png"/><Relationship Id="rId14" Type="http://schemas.openxmlformats.org/officeDocument/2006/relationships/image" Target="media/image13.png"/><Relationship Id="rId17" Type="http://schemas.openxmlformats.org/officeDocument/2006/relationships/image" Target="media/image1.png"/><Relationship Id="rId16" Type="http://schemas.openxmlformats.org/officeDocument/2006/relationships/image" Target="media/image3.png"/><Relationship Id="rId19" Type="http://schemas.openxmlformats.org/officeDocument/2006/relationships/image" Target="media/image9.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