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4D610" w14:textId="77777777" w:rsidR="00A53652" w:rsidRPr="00A53652" w:rsidRDefault="00A53652" w:rsidP="00E468DE">
      <w:pPr>
        <w:rPr>
          <w:b/>
          <w:bCs/>
          <w:sz w:val="28"/>
          <w:szCs w:val="28"/>
        </w:rPr>
      </w:pPr>
      <w:r w:rsidRPr="00A53652">
        <w:rPr>
          <w:b/>
          <w:bCs/>
          <w:sz w:val="28"/>
          <w:szCs w:val="28"/>
        </w:rPr>
        <w:t>1) Descreva com suas palavras os principais conceitos abaixo:</w:t>
      </w:r>
    </w:p>
    <w:p w14:paraId="5DB4FABA" w14:textId="77777777" w:rsidR="00A53652" w:rsidRDefault="00A53652" w:rsidP="00E468DE"/>
    <w:p w14:paraId="0303A663" w14:textId="0282960E" w:rsidR="00A53652" w:rsidRPr="00A53652" w:rsidRDefault="00A53652" w:rsidP="00E468DE">
      <w:pPr>
        <w:rPr>
          <w:b/>
          <w:bCs/>
        </w:rPr>
      </w:pPr>
      <w:r w:rsidRPr="00A53652">
        <w:rPr>
          <w:b/>
          <w:bCs/>
        </w:rPr>
        <w:t>a) O que é um Data Warehouse?</w:t>
      </w:r>
    </w:p>
    <w:p w14:paraId="3E12DE42" w14:textId="77777777" w:rsidR="00A53652" w:rsidRDefault="00A53652" w:rsidP="00E468DE">
      <w:r>
        <w:t>É um local onde podemos guardar os dados estruturados, limpos e organizados. Nesse local reunimos os dados já tratados e de diversas fontes diferentes, com o intuito de responder perguntas de negócio, gerar dashboards e/ou utilizar esses dados em modelos de ciência de dados ou outras análises.</w:t>
      </w:r>
    </w:p>
    <w:p w14:paraId="74E56FF4" w14:textId="77777777" w:rsidR="00A53652" w:rsidRDefault="00A53652" w:rsidP="00E468DE"/>
    <w:p w14:paraId="2104DCA7" w14:textId="1EF3B434" w:rsidR="00A53652" w:rsidRPr="00A53652" w:rsidRDefault="00A53652" w:rsidP="00E468DE">
      <w:pPr>
        <w:rPr>
          <w:b/>
          <w:bCs/>
        </w:rPr>
      </w:pPr>
      <w:r w:rsidRPr="00A53652">
        <w:rPr>
          <w:b/>
          <w:bCs/>
        </w:rPr>
        <w:t>b) Quais características possuem as tabelas do tipo Fato e Dimensão?</w:t>
      </w:r>
    </w:p>
    <w:p w14:paraId="5291B3A1" w14:textId="77777777" w:rsidR="00A53652" w:rsidRDefault="00A53652" w:rsidP="00E468DE">
      <w:r>
        <w:t xml:space="preserve">Tabelas fatos, também podem ser chamadas de tabelas eventos, são tabelas que </w:t>
      </w:r>
      <w:proofErr w:type="spellStart"/>
      <w:r>
        <w:t>reunem</w:t>
      </w:r>
      <w:proofErr w:type="spellEnd"/>
      <w:r>
        <w:t xml:space="preserve"> informações de ações que aconteceram em determinado momento, como por exemplo, vendas em um determinado dia, pedidos em uma </w:t>
      </w:r>
      <w:proofErr w:type="spellStart"/>
      <w:r>
        <w:t>daterminada</w:t>
      </w:r>
      <w:proofErr w:type="spellEnd"/>
      <w:r>
        <w:t xml:space="preserve"> hora, devoluções em um determinado mês.</w:t>
      </w:r>
    </w:p>
    <w:p w14:paraId="3AA513D6" w14:textId="77777777" w:rsidR="00A53652" w:rsidRDefault="00A53652" w:rsidP="00E468DE">
      <w:r>
        <w:t xml:space="preserve">Tabelas dimensão são as tabelas que possuem as características e atributos que dão contexto aos fatos, como por exemplo, as características de um produto (tamanho, volume, preço, </w:t>
      </w:r>
      <w:proofErr w:type="gramStart"/>
      <w:r>
        <w:t xml:space="preserve">cor, </w:t>
      </w:r>
      <w:proofErr w:type="spellStart"/>
      <w:r>
        <w:t>etc</w:t>
      </w:r>
      <w:proofErr w:type="spellEnd"/>
      <w:proofErr w:type="gramEnd"/>
      <w:r>
        <w:t xml:space="preserve">). Essa tabela geralmente tem uma chave primária (única) que </w:t>
      </w:r>
      <w:proofErr w:type="spellStart"/>
      <w:r>
        <w:t>idenfitica</w:t>
      </w:r>
      <w:proofErr w:type="spellEnd"/>
      <w:r>
        <w:t xml:space="preserve"> os eventos da tabela fato para o produto X. Como exemplo, podemos usar o código </w:t>
      </w:r>
      <w:proofErr w:type="spellStart"/>
      <w:r>
        <w:t>sku</w:t>
      </w:r>
      <w:proofErr w:type="spellEnd"/>
      <w:r>
        <w:t xml:space="preserve"> de um produto, o </w:t>
      </w:r>
      <w:proofErr w:type="spellStart"/>
      <w:r>
        <w:t>cpf</w:t>
      </w:r>
      <w:proofErr w:type="spellEnd"/>
      <w:r>
        <w:t xml:space="preserve"> de uma pessoa, o </w:t>
      </w:r>
      <w:proofErr w:type="spellStart"/>
      <w:r>
        <w:t>cnpj</w:t>
      </w:r>
      <w:proofErr w:type="spellEnd"/>
      <w:r>
        <w:t xml:space="preserve"> de uma empresa. Esses são alguns exemplos de chaves primárias.</w:t>
      </w:r>
    </w:p>
    <w:p w14:paraId="69F6C53E" w14:textId="77777777" w:rsidR="00A53652" w:rsidRDefault="00A53652" w:rsidP="00E468DE"/>
    <w:p w14:paraId="3AF9C6D2" w14:textId="14A28D43" w:rsidR="00A53652" w:rsidRPr="00A53652" w:rsidRDefault="00A53652" w:rsidP="00E468DE">
      <w:pPr>
        <w:rPr>
          <w:b/>
          <w:bCs/>
        </w:rPr>
      </w:pPr>
      <w:r w:rsidRPr="00A53652">
        <w:rPr>
          <w:b/>
          <w:bCs/>
        </w:rPr>
        <w:t>c) O que é ETL?</w:t>
      </w:r>
    </w:p>
    <w:p w14:paraId="1B4D4454" w14:textId="77777777" w:rsidR="00A53652" w:rsidRDefault="00A53652" w:rsidP="00E468DE">
      <w:proofErr w:type="spellStart"/>
      <w:r>
        <w:t>é</w:t>
      </w:r>
      <w:proofErr w:type="spellEnd"/>
      <w:r>
        <w:t xml:space="preserve"> a operação de Extração de dados de diversas fontes (banco de dados, </w:t>
      </w:r>
      <w:proofErr w:type="spellStart"/>
      <w:r>
        <w:t>API's</w:t>
      </w:r>
      <w:proofErr w:type="spellEnd"/>
      <w:r>
        <w:t xml:space="preserve">, </w:t>
      </w:r>
      <w:proofErr w:type="gramStart"/>
      <w:r>
        <w:t xml:space="preserve">planilhas, </w:t>
      </w:r>
      <w:proofErr w:type="spellStart"/>
      <w:r>
        <w:t>etc</w:t>
      </w:r>
      <w:proofErr w:type="spellEnd"/>
      <w:proofErr w:type="gramEnd"/>
      <w:r>
        <w:t>), Transformação desses dados para padronização e limpeza e Carga (</w:t>
      </w:r>
      <w:proofErr w:type="spellStart"/>
      <w:r>
        <w:t>Load</w:t>
      </w:r>
      <w:proofErr w:type="spellEnd"/>
      <w:r>
        <w:t xml:space="preserve">) no data </w:t>
      </w:r>
      <w:proofErr w:type="spellStart"/>
      <w:r>
        <w:t>warehouse</w:t>
      </w:r>
      <w:proofErr w:type="spellEnd"/>
      <w:r>
        <w:t xml:space="preserve">, deixando os dados brutos das origens, prontos para consumo em modelos, separados por </w:t>
      </w:r>
      <w:proofErr w:type="spellStart"/>
      <w:r>
        <w:t>datamarts</w:t>
      </w:r>
      <w:proofErr w:type="spellEnd"/>
    </w:p>
    <w:p w14:paraId="7E42FC6A" w14:textId="77777777" w:rsidR="00A53652" w:rsidRDefault="00A53652" w:rsidP="00E468DE"/>
    <w:p w14:paraId="6ADA6DA9" w14:textId="46B98838" w:rsidR="00A53652" w:rsidRPr="00A53652" w:rsidRDefault="00A53652" w:rsidP="00E468DE">
      <w:pPr>
        <w:rPr>
          <w:b/>
          <w:bCs/>
        </w:rPr>
      </w:pPr>
      <w:r w:rsidRPr="00A53652">
        <w:rPr>
          <w:b/>
          <w:bCs/>
        </w:rPr>
        <w:t>d) Quais são as principais atribuições de um Engenheiro de Dados?</w:t>
      </w:r>
    </w:p>
    <w:p w14:paraId="58ADCFAC" w14:textId="77777777" w:rsidR="00A53652" w:rsidRDefault="00A53652" w:rsidP="00E468DE">
      <w:r>
        <w:t xml:space="preserve">é fornecer os dados padronizados para que os analistas e cientistas consigam gerar insights de negócio. somos também responsáveis por coletar, tratar e garantir a qualidade e </w:t>
      </w:r>
      <w:proofErr w:type="spellStart"/>
      <w:r>
        <w:t>consistencia</w:t>
      </w:r>
      <w:proofErr w:type="spellEnd"/>
      <w:r>
        <w:t xml:space="preserve"> desses dados, otimizar e manter a performance de pipelines de dados. Basicamente somos responsáveis por </w:t>
      </w:r>
      <w:proofErr w:type="spellStart"/>
      <w:r>
        <w:t>forncer</w:t>
      </w:r>
      <w:proofErr w:type="spellEnd"/>
      <w:r>
        <w:t xml:space="preserve"> dados confiáveis para que o negócio produza análises que realmente norteiem as tomadas de decisões. </w:t>
      </w:r>
    </w:p>
    <w:p w14:paraId="1F04ED40" w14:textId="77777777" w:rsidR="00A53652" w:rsidRDefault="00A53652" w:rsidP="00E468DE"/>
    <w:p w14:paraId="1B0E7C14" w14:textId="5FD0907C" w:rsidR="00A53652" w:rsidRPr="00A53652" w:rsidRDefault="00A53652" w:rsidP="00E468DE">
      <w:pPr>
        <w:rPr>
          <w:b/>
          <w:bCs/>
        </w:rPr>
      </w:pPr>
      <w:r w:rsidRPr="00A53652">
        <w:rPr>
          <w:b/>
          <w:bCs/>
        </w:rPr>
        <w:t>e) O que é Trade Marketing?</w:t>
      </w:r>
    </w:p>
    <w:p w14:paraId="1EDC5A52" w14:textId="15BADE37" w:rsidR="00786D5B" w:rsidRDefault="00A53652" w:rsidP="00E468DE">
      <w:proofErr w:type="spellStart"/>
      <w:r>
        <w:t>é</w:t>
      </w:r>
      <w:proofErr w:type="spellEnd"/>
      <w:r>
        <w:t xml:space="preserve"> o conjunto de estratégias e ações voltadas para elevar a performance de venda dos pontos de vendas, atraindo mais compradores tanto B2B quanto B2C.</w:t>
      </w:r>
    </w:p>
    <w:p w14:paraId="35D628B2" w14:textId="73E40D00" w:rsidR="00A53652" w:rsidRDefault="00A53652" w:rsidP="00E468DE">
      <w:r>
        <w:br w:type="page"/>
      </w:r>
    </w:p>
    <w:p w14:paraId="1B15DF76" w14:textId="77777777" w:rsidR="009B1158" w:rsidRPr="006715B6" w:rsidRDefault="009B1158" w:rsidP="00E468DE"/>
    <w:sectPr w:rsidR="009B1158" w:rsidRPr="006715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802069"/>
    <w:multiLevelType w:val="hybridMultilevel"/>
    <w:tmpl w:val="29889C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26358"/>
    <w:multiLevelType w:val="hybridMultilevel"/>
    <w:tmpl w:val="E2D494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87426A"/>
    <w:multiLevelType w:val="hybridMultilevel"/>
    <w:tmpl w:val="526C51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636298">
    <w:abstractNumId w:val="1"/>
  </w:num>
  <w:num w:numId="2" w16cid:durableId="1589341174">
    <w:abstractNumId w:val="2"/>
  </w:num>
  <w:num w:numId="3" w16cid:durableId="154444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B7A"/>
    <w:rsid w:val="005E589B"/>
    <w:rsid w:val="005F7AC7"/>
    <w:rsid w:val="006652D9"/>
    <w:rsid w:val="006715B6"/>
    <w:rsid w:val="006C3870"/>
    <w:rsid w:val="006D6824"/>
    <w:rsid w:val="00742C88"/>
    <w:rsid w:val="00786D5B"/>
    <w:rsid w:val="00813B7A"/>
    <w:rsid w:val="00845FB5"/>
    <w:rsid w:val="009B1158"/>
    <w:rsid w:val="009C6C9B"/>
    <w:rsid w:val="009D679F"/>
    <w:rsid w:val="00A53652"/>
    <w:rsid w:val="00A83F66"/>
    <w:rsid w:val="00C653DF"/>
    <w:rsid w:val="00D0075B"/>
    <w:rsid w:val="00D20FAA"/>
    <w:rsid w:val="00E468DE"/>
    <w:rsid w:val="00E6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B9A61"/>
  <w15:chartTrackingRefBased/>
  <w15:docId w15:val="{6D351129-537B-426F-B504-0EA5727A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3B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3B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3B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3B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3B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3B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3B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3B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3B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3B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3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6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0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6035B-9346-47BA-AF15-E884AF4B0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330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Magon Martins</dc:creator>
  <cp:keywords/>
  <dc:description/>
  <cp:lastModifiedBy>Guilherme Magon Martins</cp:lastModifiedBy>
  <cp:revision>10</cp:revision>
  <dcterms:created xsi:type="dcterms:W3CDTF">2026-01-13T21:54:00Z</dcterms:created>
  <dcterms:modified xsi:type="dcterms:W3CDTF">2026-01-15T23:37:00Z</dcterms:modified>
</cp:coreProperties>
</file>