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adeMdia1-nfase1"/>
        <w:tblW w:w="0" w:type="auto"/>
        <w:tblLook w:val="04A0"/>
      </w:tblPr>
      <w:tblGrid>
        <w:gridCol w:w="4280"/>
        <w:gridCol w:w="4280"/>
      </w:tblGrid>
      <w:tr w:rsidR="00CB594B" w:rsidTr="007013BE">
        <w:trPr>
          <w:cnfStyle w:val="100000000000"/>
          <w:trHeight w:val="238"/>
        </w:trPr>
        <w:tc>
          <w:tcPr>
            <w:cnfStyle w:val="001000000000"/>
            <w:tcW w:w="4280" w:type="dxa"/>
          </w:tcPr>
          <w:p w:rsidR="00CB594B" w:rsidRPr="00CB594B" w:rsidRDefault="00CB594B">
            <w:pPr>
              <w:rPr>
                <w:rStyle w:val="nfase"/>
                <w:sz w:val="44"/>
              </w:rPr>
            </w:pPr>
            <w:r w:rsidRPr="00CB594B">
              <w:rPr>
                <w:rStyle w:val="nfase"/>
                <w:sz w:val="44"/>
              </w:rPr>
              <w:t>Requisitos Não funcionais</w:t>
            </w:r>
          </w:p>
        </w:tc>
        <w:tc>
          <w:tcPr>
            <w:tcW w:w="4280" w:type="dxa"/>
          </w:tcPr>
          <w:p w:rsidR="00CB594B" w:rsidRPr="00CB594B" w:rsidRDefault="00CB594B">
            <w:pPr>
              <w:cnfStyle w:val="100000000000"/>
              <w:rPr>
                <w:rStyle w:val="nfase"/>
                <w:sz w:val="44"/>
              </w:rPr>
            </w:pPr>
            <w:r w:rsidRPr="00CB594B">
              <w:rPr>
                <w:rStyle w:val="nfase"/>
                <w:sz w:val="44"/>
              </w:rPr>
              <w:t>Requisitos funcionais</w:t>
            </w:r>
          </w:p>
        </w:tc>
      </w:tr>
      <w:tr w:rsidR="00CB594B" w:rsidTr="007013BE">
        <w:trPr>
          <w:cnfStyle w:val="000000100000"/>
          <w:trHeight w:val="515"/>
        </w:trPr>
        <w:tc>
          <w:tcPr>
            <w:cnfStyle w:val="001000000000"/>
            <w:tcW w:w="4280" w:type="dxa"/>
          </w:tcPr>
          <w:p w:rsidR="00CB594B" w:rsidRDefault="00CB594B">
            <w:r>
              <w:t>Velocidade</w:t>
            </w:r>
          </w:p>
        </w:tc>
        <w:tc>
          <w:tcPr>
            <w:tcW w:w="4280" w:type="dxa"/>
          </w:tcPr>
          <w:p w:rsidR="00CB594B" w:rsidRPr="007013BE" w:rsidRDefault="007013BE">
            <w:pPr>
              <w:cnfStyle w:val="000000100000"/>
              <w:rPr>
                <w:rStyle w:val="Forte"/>
              </w:rPr>
            </w:pPr>
            <w:r w:rsidRPr="007013BE">
              <w:rPr>
                <w:rStyle w:val="Forte"/>
              </w:rPr>
              <w:t>Gerenciar projetos</w:t>
            </w:r>
          </w:p>
        </w:tc>
      </w:tr>
      <w:tr w:rsidR="00CB594B" w:rsidTr="007013BE">
        <w:trPr>
          <w:trHeight w:val="515"/>
        </w:trPr>
        <w:tc>
          <w:tcPr>
            <w:cnfStyle w:val="001000000000"/>
            <w:tcW w:w="4280" w:type="dxa"/>
          </w:tcPr>
          <w:p w:rsidR="00CB594B" w:rsidRDefault="00CB594B">
            <w:r>
              <w:t>Tamanho</w:t>
            </w:r>
          </w:p>
        </w:tc>
        <w:tc>
          <w:tcPr>
            <w:tcW w:w="4280" w:type="dxa"/>
          </w:tcPr>
          <w:p w:rsidR="007013BE" w:rsidRPr="007013BE" w:rsidRDefault="007013BE">
            <w:pPr>
              <w:cnfStyle w:val="000000000000"/>
              <w:rPr>
                <w:rStyle w:val="Forte"/>
              </w:rPr>
            </w:pPr>
            <w:r w:rsidRPr="007013BE">
              <w:rPr>
                <w:rStyle w:val="Forte"/>
              </w:rPr>
              <w:t>Gerenciar modelos</w:t>
            </w:r>
          </w:p>
        </w:tc>
      </w:tr>
      <w:tr w:rsidR="00CB594B" w:rsidTr="007013BE">
        <w:trPr>
          <w:cnfStyle w:val="000000100000"/>
          <w:trHeight w:val="515"/>
        </w:trPr>
        <w:tc>
          <w:tcPr>
            <w:cnfStyle w:val="001000000000"/>
            <w:tcW w:w="4280" w:type="dxa"/>
          </w:tcPr>
          <w:p w:rsidR="00CB594B" w:rsidRDefault="00CB594B">
            <w:r>
              <w:t>Facilidade de uso</w:t>
            </w:r>
          </w:p>
        </w:tc>
        <w:tc>
          <w:tcPr>
            <w:tcW w:w="4280" w:type="dxa"/>
          </w:tcPr>
          <w:p w:rsidR="00CB594B" w:rsidRPr="007013BE" w:rsidRDefault="007013BE">
            <w:pPr>
              <w:cnfStyle w:val="000000100000"/>
              <w:rPr>
                <w:rStyle w:val="Forte"/>
              </w:rPr>
            </w:pPr>
            <w:r w:rsidRPr="007013BE">
              <w:rPr>
                <w:rStyle w:val="Forte"/>
              </w:rPr>
              <w:t>Gerenciar objetivos</w:t>
            </w:r>
          </w:p>
        </w:tc>
      </w:tr>
      <w:tr w:rsidR="00CB594B" w:rsidTr="007013BE">
        <w:trPr>
          <w:trHeight w:val="515"/>
        </w:trPr>
        <w:tc>
          <w:tcPr>
            <w:cnfStyle w:val="001000000000"/>
            <w:tcW w:w="4280" w:type="dxa"/>
          </w:tcPr>
          <w:p w:rsidR="00CB594B" w:rsidRDefault="00CB594B">
            <w:r>
              <w:t>Confiabilidade</w:t>
            </w:r>
          </w:p>
        </w:tc>
        <w:tc>
          <w:tcPr>
            <w:tcW w:w="4280" w:type="dxa"/>
          </w:tcPr>
          <w:p w:rsidR="00CB594B" w:rsidRPr="007013BE" w:rsidRDefault="007013BE">
            <w:pPr>
              <w:cnfStyle w:val="000000000000"/>
              <w:rPr>
                <w:rStyle w:val="Forte"/>
              </w:rPr>
            </w:pPr>
            <w:r w:rsidRPr="007013BE">
              <w:rPr>
                <w:rStyle w:val="Forte"/>
              </w:rPr>
              <w:t>Gerenciar registros de dados</w:t>
            </w:r>
          </w:p>
        </w:tc>
      </w:tr>
      <w:tr w:rsidR="00CB594B" w:rsidTr="007013BE">
        <w:trPr>
          <w:cnfStyle w:val="000000100000"/>
          <w:trHeight w:val="515"/>
        </w:trPr>
        <w:tc>
          <w:tcPr>
            <w:cnfStyle w:val="001000000000"/>
            <w:tcW w:w="4280" w:type="dxa"/>
          </w:tcPr>
          <w:p w:rsidR="00CB594B" w:rsidRDefault="00CB594B">
            <w:r>
              <w:t>Robustez</w:t>
            </w:r>
          </w:p>
        </w:tc>
        <w:tc>
          <w:tcPr>
            <w:tcW w:w="4280" w:type="dxa"/>
          </w:tcPr>
          <w:p w:rsidR="00CB594B" w:rsidRPr="007013BE" w:rsidRDefault="007013BE">
            <w:pPr>
              <w:cnfStyle w:val="000000100000"/>
              <w:rPr>
                <w:rStyle w:val="Forte"/>
              </w:rPr>
            </w:pPr>
            <w:r w:rsidRPr="007013BE">
              <w:rPr>
                <w:rStyle w:val="Forte"/>
              </w:rPr>
              <w:t xml:space="preserve">Gerenciar matrizes </w:t>
            </w:r>
          </w:p>
        </w:tc>
      </w:tr>
      <w:tr w:rsidR="00CB594B" w:rsidTr="007013BE">
        <w:trPr>
          <w:trHeight w:val="515"/>
        </w:trPr>
        <w:tc>
          <w:tcPr>
            <w:cnfStyle w:val="001000000000"/>
            <w:tcW w:w="4280" w:type="dxa"/>
          </w:tcPr>
          <w:p w:rsidR="00CB594B" w:rsidRDefault="00CB594B">
            <w:r>
              <w:t>Portabilidade</w:t>
            </w:r>
          </w:p>
        </w:tc>
        <w:tc>
          <w:tcPr>
            <w:tcW w:w="4280" w:type="dxa"/>
          </w:tcPr>
          <w:p w:rsidR="00CB594B" w:rsidRPr="007013BE" w:rsidRDefault="007013BE">
            <w:pPr>
              <w:cnfStyle w:val="000000000000"/>
              <w:rPr>
                <w:rStyle w:val="Forte"/>
              </w:rPr>
            </w:pPr>
            <w:r w:rsidRPr="007013BE">
              <w:rPr>
                <w:rStyle w:val="Forte"/>
              </w:rPr>
              <w:t>Gerenciar funcionalidades</w:t>
            </w:r>
          </w:p>
        </w:tc>
      </w:tr>
      <w:tr w:rsidR="00CB594B" w:rsidTr="007013BE">
        <w:trPr>
          <w:cnfStyle w:val="000000100000"/>
          <w:trHeight w:val="515"/>
        </w:trPr>
        <w:tc>
          <w:tcPr>
            <w:cnfStyle w:val="001000000000"/>
            <w:tcW w:w="4280" w:type="dxa"/>
          </w:tcPr>
          <w:p w:rsidR="00CB594B" w:rsidRDefault="00CB594B"/>
        </w:tc>
        <w:tc>
          <w:tcPr>
            <w:tcW w:w="4280" w:type="dxa"/>
          </w:tcPr>
          <w:p w:rsidR="00CB594B" w:rsidRDefault="00CB594B">
            <w:pPr>
              <w:cnfStyle w:val="000000100000"/>
            </w:pPr>
          </w:p>
        </w:tc>
      </w:tr>
    </w:tbl>
    <w:p w:rsidR="00C36B33" w:rsidRDefault="00C36B33"/>
    <w:sectPr w:rsidR="00C36B33" w:rsidSect="00C36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594B"/>
    <w:rsid w:val="007013BE"/>
    <w:rsid w:val="00C36B33"/>
    <w:rsid w:val="00CB5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B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B59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CB59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CB594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CB594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CB594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CB594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CB594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Mdio2">
    <w:name w:val="Medium Shading 2"/>
    <w:basedOn w:val="Tabelanormal"/>
    <w:uiPriority w:val="64"/>
    <w:rsid w:val="00CB59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CB59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nfase">
    <w:name w:val="Emphasis"/>
    <w:basedOn w:val="Fontepargpadro"/>
    <w:uiPriority w:val="20"/>
    <w:qFormat/>
    <w:rsid w:val="00CB594B"/>
    <w:rPr>
      <w:i/>
      <w:iCs/>
    </w:rPr>
  </w:style>
  <w:style w:type="character" w:styleId="Forte">
    <w:name w:val="Strong"/>
    <w:basedOn w:val="Fontepargpadro"/>
    <w:uiPriority w:val="22"/>
    <w:qFormat/>
    <w:rsid w:val="007013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Enjeflex</dc:creator>
  <cp:lastModifiedBy>Enjeflex</cp:lastModifiedBy>
  <cp:revision>1</cp:revision>
  <dcterms:created xsi:type="dcterms:W3CDTF">2023-06-02T12:15:00Z</dcterms:created>
  <dcterms:modified xsi:type="dcterms:W3CDTF">2023-06-02T13:10:00Z</dcterms:modified>
</cp:coreProperties>
</file>