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each-crowd-counter"/>
    <w:p>
      <w:pPr>
        <w:pStyle w:val="Heading1"/>
      </w:pPr>
      <w:r>
        <w:t xml:space="preserve">Beach Crowd Counter</w:t>
      </w:r>
    </w:p>
    <w:bookmarkStart w:id="40" w:name="X035c88e36a7b04a25e8c57e776705e4f8d81eb9"/>
    <w:p>
      <w:pPr>
        <w:pStyle w:val="Heading2"/>
      </w:pPr>
      <w:r>
        <w:t xml:space="preserve">4-Page Technical Summary: Algorithms, Implementation, and Performance</w:t>
      </w:r>
    </w:p>
    <w:bookmarkStart w:id="20" w:name="introduction-and-scope"/>
    <w:p>
      <w:pPr>
        <w:pStyle w:val="Heading3"/>
      </w:pPr>
      <w:r>
        <w:t xml:space="preserve">1. Introduction and Scope</w:t>
      </w:r>
    </w:p>
    <w:p>
      <w:pPr>
        <w:pStyle w:val="FirstParagraph"/>
      </w:pPr>
      <w:r>
        <w:t xml:space="preserve">This project builds a</w:t>
      </w:r>
      <w:r>
        <w:t xml:space="preserve"> </w:t>
      </w:r>
      <w:r>
        <w:rPr>
          <w:b/>
          <w:bCs/>
        </w:rPr>
        <w:t xml:space="preserve">beach crowd counter</w:t>
      </w:r>
      <w:r>
        <w:t xml:space="preserve"> </w:t>
      </w:r>
      <w:r>
        <w:t xml:space="preserve">using only</w:t>
      </w:r>
      <w:r>
        <w:t xml:space="preserve"> </w:t>
      </w:r>
      <w:r>
        <w:rPr>
          <w:b/>
          <w:bCs/>
        </w:rPr>
        <w:t xml:space="preserve">classical computer vision</w:t>
      </w:r>
      <w:r>
        <w:t xml:space="preserve"> </w:t>
      </w:r>
      <w:r>
        <w:t xml:space="preserve">inside a single Jupyter notebook (</w:t>
      </w:r>
      <w:r>
        <w:rPr>
          <w:rStyle w:val="VerbatimChar"/>
        </w:rPr>
        <w:t xml:space="preserve">beach_crowd_detection_interactive.ipynb</w:t>
      </w:r>
      <w:r>
        <w:t xml:space="preserve">). The system estimates how many people appear in a fixed surveillance image of a beach. It does not use deep learning; instead, it combines:</w:t>
      </w:r>
    </w:p>
    <w:p>
      <w:pPr>
        <w:pStyle w:val="Compact"/>
        <w:numPr>
          <w:ilvl w:val="0"/>
          <w:numId w:val="1001"/>
        </w:numPr>
      </w:pPr>
      <w:r>
        <w:t xml:space="preserve">image preprocessing (CLAHE, gamma correction, Gaussian blur),</w:t>
      </w:r>
    </w:p>
    <w:p>
      <w:pPr>
        <w:pStyle w:val="Compact"/>
        <w:numPr>
          <w:ilvl w:val="0"/>
          <w:numId w:val="1001"/>
        </w:numPr>
      </w:pPr>
      <w:r>
        <w:t xml:space="preserve">spatial and color masking (top mask, HSV sand filter),</w:t>
      </w:r>
    </w:p>
    <w:p>
      <w:pPr>
        <w:pStyle w:val="Compact"/>
        <w:numPr>
          <w:ilvl w:val="0"/>
          <w:numId w:val="1001"/>
        </w:numPr>
      </w:pPr>
      <w:r>
        <w:t xml:space="preserve">binary segmentation and morphology,</w:t>
      </w:r>
    </w:p>
    <w:p>
      <w:pPr>
        <w:pStyle w:val="Compact"/>
        <w:numPr>
          <w:ilvl w:val="0"/>
          <w:numId w:val="1001"/>
        </w:numPr>
      </w:pPr>
      <w:r>
        <w:t xml:space="preserve">blob detection with geometric filters,</w:t>
      </w:r>
    </w:p>
    <w:p>
      <w:pPr>
        <w:pStyle w:val="Compact"/>
        <w:numPr>
          <w:ilvl w:val="0"/>
          <w:numId w:val="1001"/>
        </w:numPr>
      </w:pPr>
      <w:r>
        <w:t xml:space="preserve">an interactive Jupyter interface to tune all parameters,</w:t>
      </w:r>
    </w:p>
    <w:p>
      <w:pPr>
        <w:pStyle w:val="Compact"/>
        <w:numPr>
          <w:ilvl w:val="0"/>
          <w:numId w:val="1001"/>
        </w:numPr>
      </w:pPr>
      <w:r>
        <w:t xml:space="preserve">and simple evaluation metrics (MAE and error percentage).</w:t>
      </w:r>
    </w:p>
    <w:p>
      <w:pPr>
        <w:pStyle w:val="FirstParagraph"/>
      </w:pPr>
      <w:r>
        <w:t xml:space="preserve">The DOCX documents are used only as</w:t>
      </w:r>
      <w:r>
        <w:t xml:space="preserve"> </w:t>
      </w:r>
      <w:r>
        <w:rPr>
          <w:b/>
          <w:bCs/>
        </w:rPr>
        <w:t xml:space="preserve">theoretical support</w:t>
      </w:r>
      <w:r>
        <w:t xml:space="preserve"> </w:t>
      </w:r>
      <w:r>
        <w:t xml:space="preserve">(to justify the algorithms), but the description in this summary follows the</w:t>
      </w:r>
      <w:r>
        <w:t xml:space="preserve"> </w:t>
      </w:r>
      <w:r>
        <w:rPr>
          <w:b/>
          <w:bCs/>
        </w:rPr>
        <w:t xml:space="preserve">actual notebook implementation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overall-system-workflow"/>
    <w:p>
      <w:pPr>
        <w:pStyle w:val="Heading3"/>
      </w:pPr>
      <w:r>
        <w:t xml:space="preserve">2. Overall System Workflow</w:t>
      </w:r>
    </w:p>
    <w:p>
      <w:pPr>
        <w:pStyle w:val="FirstParagraph"/>
      </w:pPr>
      <w:r>
        <w:t xml:space="preserve">The notebook is organized around one main function,</w:t>
      </w:r>
      <w:r>
        <w:t xml:space="preserve"> </w:t>
      </w:r>
      <w:r>
        <w:rPr>
          <w:rStyle w:val="VerbatimChar"/>
        </w:rPr>
        <w:t xml:space="preserve">comprehensive_analysis(...)</w:t>
      </w:r>
      <w:r>
        <w:t xml:space="preserve">, and a set of helper functions. The typical workflow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</w:t>
      </w:r>
      <w:r>
        <w:t xml:space="preserve"> </w:t>
      </w:r>
      <w:r>
        <w:t xml:space="preserve">a beach image and its ground-truth annotations (manual clicks on each person’s head in a CSV file).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Compute image diagnostics</w:t>
      </w:r>
      <w:r>
        <w:t xml:space="preserve">: brightness, contrast, entropy, edges, Otsu threshold, texture, and frequency analysis.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 the people-detection pipeline</w:t>
      </w:r>
      <w:r>
        <w:t xml:space="preserve">: preprocessing → masking → thresholding → morphology → blob detection.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Visualize</w:t>
      </w:r>
      <w:r>
        <w:t xml:space="preserve"> </w:t>
      </w:r>
      <w:r>
        <w:t xml:space="preserve">all intermediate steps in a 3×4 grid using</w:t>
      </w:r>
      <w:r>
        <w:t xml:space="preserve"> </w:t>
      </w:r>
      <w:r>
        <w:rPr>
          <w:rStyle w:val="VerbatimChar"/>
        </w:rPr>
        <w:t xml:space="preserve">visualize_pipeline(...)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Interactively adjust parameters</w:t>
      </w:r>
      <w:r>
        <w:t xml:space="preserve"> </w:t>
      </w:r>
      <w:r>
        <w:t xml:space="preserve">(gamma, HSV ranges, morphology size, blob filters) with</w:t>
      </w:r>
      <w:r>
        <w:t xml:space="preserve"> </w:t>
      </w:r>
      <w:r>
        <w:rPr>
          <w:rStyle w:val="VerbatimChar"/>
        </w:rPr>
        <w:t xml:space="preserve">ipywidgets</w:t>
      </w:r>
      <w:r>
        <w:t xml:space="preserve"> </w:t>
      </w:r>
      <w:r>
        <w:t xml:space="preserve">sliders.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Evaluate performance per image</w:t>
      </w:r>
      <w:r>
        <w:t xml:space="preserve"> </w:t>
      </w:r>
      <w:r>
        <w:t xml:space="preserve">using Mean Absolute Error (MAE) and error percentage.</w:t>
      </w:r>
    </w:p>
    <w:p>
      <w:pPr>
        <w:pStyle w:val="Compact"/>
        <w:numPr>
          <w:ilvl w:val="0"/>
          <w:numId w:val="1002"/>
        </w:numPr>
      </w:pPr>
      <w:r>
        <w:t xml:space="preserve">Optionally,</w:t>
      </w:r>
      <w:r>
        <w:t xml:space="preserve"> </w:t>
      </w:r>
      <w:r>
        <w:rPr>
          <w:b/>
          <w:bCs/>
        </w:rPr>
        <w:t xml:space="preserve">run a loop over all images</w:t>
      </w:r>
      <w:r>
        <w:t xml:space="preserve"> </w:t>
      </w:r>
      <w:r>
        <w:t xml:space="preserve">with a fixed parameter set to compute average performance over the dataset.</w:t>
      </w:r>
    </w:p>
    <w:p>
      <w:pPr>
        <w:pStyle w:val="FirstParagraph"/>
      </w:pPr>
      <w:r>
        <w:t xml:space="preserve">The system is therefore both a</w:t>
      </w:r>
      <w:r>
        <w:t xml:space="preserve"> </w:t>
      </w:r>
      <w:r>
        <w:rPr>
          <w:b/>
          <w:bCs/>
        </w:rPr>
        <w:t xml:space="preserve">tool for experimentation</w:t>
      </w:r>
      <w:r>
        <w:t xml:space="preserve"> </w:t>
      </w:r>
      <w:r>
        <w:t xml:space="preserve">(interactive tuning) and a</w:t>
      </w:r>
      <w:r>
        <w:t xml:space="preserve"> </w:t>
      </w:r>
      <w:r>
        <w:rPr>
          <w:b/>
          <w:bCs/>
        </w:rPr>
        <w:t xml:space="preserve">counting algorithm</w:t>
      </w:r>
      <w:r>
        <w:t xml:space="preserve"> </w:t>
      </w:r>
      <w:r>
        <w:t xml:space="preserve">that can be evaluated quantitatively.</w:t>
      </w:r>
    </w:p>
    <w:p>
      <w:r>
        <w:pict>
          <v:rect style="width:0;height:1.5pt" o:hralign="center" o:hrstd="t" o:hr="t"/>
        </w:pict>
      </w:r>
    </w:p>
    <w:bookmarkEnd w:id="21"/>
    <w:bookmarkStart w:id="30" w:name="X9fb571bf6744053082bb37a14718a2b14dcd40e"/>
    <w:p>
      <w:pPr>
        <w:pStyle w:val="Heading3"/>
      </w:pPr>
      <w:r>
        <w:t xml:space="preserve">3. Core Algorithms in the Detection Pipeline</w:t>
      </w:r>
    </w:p>
    <w:p>
      <w:pPr>
        <w:pStyle w:val="FirstParagraph"/>
      </w:pPr>
      <w:r>
        <w:t xml:space="preserve">This section describes the actual pipeline used inside</w:t>
      </w:r>
      <w:r>
        <w:t xml:space="preserve"> </w:t>
      </w:r>
      <w:r>
        <w:rPr>
          <w:rStyle w:val="VerbatimChar"/>
        </w:rPr>
        <w:t xml:space="preserve">comprehensive_analysis</w:t>
      </w:r>
      <w:r>
        <w:t xml:space="preserve">, focusing on what the notebook really does.</w:t>
      </w:r>
    </w:p>
    <w:bookmarkStart w:id="22" w:name="image-loading-and-ground-truth"/>
    <w:p>
      <w:pPr>
        <w:pStyle w:val="Heading4"/>
      </w:pPr>
      <w:r>
        <w:t xml:space="preserve">3.1 Image Loading and Ground Truth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load_image(image_path)</w:t>
      </w:r>
      <w:r>
        <w:t xml:space="preserve"> </w:t>
      </w:r>
      <w:r>
        <w:t xml:space="preserve">reads an image from disk using OpenCV and converts it from BGR to RGB for correct display with Matplotlib.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load_annotations(ANNOTATIONS_PATH)</w:t>
      </w:r>
      <w:r>
        <w:t xml:space="preserve"> </w:t>
      </w:r>
      <w:r>
        <w:t xml:space="preserve">tries to read a CSV with columns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using different separators.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get_ground_truth(annotations_df, image_name)</w:t>
      </w:r>
      <w:r>
        <w:t xml:space="preserve"> </w:t>
      </w:r>
      <w:r>
        <w:t xml:space="preserve">filters annotations for the current image and returns a list of (x, y) points.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ground-truth count</w:t>
      </w:r>
      <w:r>
        <w:t xml:space="preserve"> </w:t>
      </w:r>
      <w:r>
        <w:t xml:space="preserve">(C_{gt}) is simply the number of annotated points for that image.</w:t>
      </w:r>
    </w:p>
    <w:bookmarkEnd w:id="22"/>
    <w:bookmarkStart w:id="23" w:name="clahe-on-grayscale"/>
    <w:p>
      <w:pPr>
        <w:pStyle w:val="Heading4"/>
      </w:pPr>
      <w:r>
        <w:t xml:space="preserve">3.2 CLAHE on Grayscale</w:t>
      </w:r>
    </w:p>
    <w:p>
      <w:pPr>
        <w:pStyle w:val="FirstParagraph"/>
      </w:pPr>
      <w:r>
        <w:t xml:space="preserve">The notebook applies</w:t>
      </w:r>
      <w:r>
        <w:t xml:space="preserve"> </w:t>
      </w:r>
      <w:r>
        <w:rPr>
          <w:b/>
          <w:bCs/>
        </w:rPr>
        <w:t xml:space="preserve">CLAHE (Contrast Limited Adaptive Histogram Equalization)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grayscale</w:t>
      </w:r>
      <w:r>
        <w:t xml:space="preserve"> </w:t>
      </w:r>
      <w:r>
        <w:t xml:space="preserve">version of the image:</w:t>
      </w:r>
    </w:p>
    <w:p>
      <w:pPr>
        <w:pStyle w:val="SourceCode"/>
      </w:pPr>
      <w:r>
        <w:rPr>
          <w:rStyle w:val="NormalTok"/>
        </w:rPr>
        <w:t xml:space="preserve">clahe_rgb, clahe_gray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apply_clahe(original, clip_limit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clahe_clip)</w:t>
      </w:r>
    </w:p>
    <w:p>
      <w:pPr>
        <w:pStyle w:val="Compact"/>
        <w:numPr>
          <w:ilvl w:val="0"/>
          <w:numId w:val="1004"/>
        </w:numPr>
      </w:pPr>
      <w:r>
        <w:t xml:space="preserve">The image is converted to grayscale.</w:t>
      </w:r>
    </w:p>
    <w:p>
      <w:pPr>
        <w:pStyle w:val="Compact"/>
        <w:numPr>
          <w:ilvl w:val="0"/>
          <w:numId w:val="1004"/>
        </w:numPr>
      </w:pPr>
      <w:r>
        <w:t xml:space="preserve">CLAHE is applied with a configurable</w:t>
      </w:r>
      <w:r>
        <w:t xml:space="preserve"> </w:t>
      </w:r>
      <w:r>
        <w:rPr>
          <w:rStyle w:val="VerbatimChar"/>
        </w:rPr>
        <w:t xml:space="preserve">clipLimit</w:t>
      </w:r>
      <w:r>
        <w:t xml:space="preserve"> </w:t>
      </w:r>
      <w:r>
        <w:t xml:space="preserve">(slider</w:t>
      </w:r>
      <w:r>
        <w:t xml:space="preserve"> </w:t>
      </w:r>
      <w:r>
        <w:rPr>
          <w:rStyle w:val="VerbatimChar"/>
        </w:rPr>
        <w:t xml:space="preserve">clahe_clip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equalized grayscale image is then converted back to RGB (</w:t>
      </w:r>
      <w:r>
        <w:rPr>
          <w:rStyle w:val="VerbatimChar"/>
        </w:rPr>
        <w:t xml:space="preserve">clahe_rgb</w:t>
      </w:r>
      <w:r>
        <w:t xml:space="preserve">) so it can be used by later steps and displayed.</w:t>
      </w:r>
    </w:p>
    <w:p>
      <w:pPr>
        <w:pStyle w:val="FirstParagraph"/>
      </w:pPr>
      <w:r>
        <w:rPr>
          <w:b/>
          <w:bCs/>
        </w:rPr>
        <w:t xml:space="preserve">Why CLAHE here?</w:t>
      </w:r>
    </w:p>
    <w:p>
      <w:pPr>
        <w:pStyle w:val="Compact"/>
        <w:numPr>
          <w:ilvl w:val="0"/>
          <w:numId w:val="1005"/>
        </w:numPr>
      </w:pPr>
      <w:r>
        <w:t xml:space="preserve">Beach images often contain</w:t>
      </w:r>
      <w:r>
        <w:t xml:space="preserve"> </w:t>
      </w:r>
      <w:r>
        <w:rPr>
          <w:b/>
          <w:bCs/>
        </w:rPr>
        <w:t xml:space="preserve">strong lighting variations</w:t>
      </w:r>
      <w:r>
        <w:t xml:space="preserve"> </w:t>
      </w:r>
      <w:r>
        <w:t xml:space="preserve">(bright sand and dark shadows).</w:t>
      </w:r>
    </w:p>
    <w:p>
      <w:pPr>
        <w:pStyle w:val="Compact"/>
        <w:numPr>
          <w:ilvl w:val="0"/>
          <w:numId w:val="1005"/>
        </w:numPr>
      </w:pPr>
      <w:r>
        <w:t xml:space="preserve">Standard histogram equalization can over-amplify noise; CLAHE limits this effect by clipping the histogram per tile.</w:t>
      </w:r>
    </w:p>
    <w:p>
      <w:pPr>
        <w:pStyle w:val="Compact"/>
        <w:numPr>
          <w:ilvl w:val="0"/>
          <w:numId w:val="1005"/>
        </w:numPr>
      </w:pPr>
      <w:r>
        <w:t xml:space="preserve">Applying CLAHE to grayscale is a practical approximation of enhancing the</w:t>
      </w:r>
      <w:r>
        <w:t xml:space="preserve"> </w:t>
      </w:r>
      <w:r>
        <w:rPr>
          <w:b/>
          <w:bCs/>
        </w:rPr>
        <w:t xml:space="preserve">luminance</w:t>
      </w:r>
      <w:r>
        <w:t xml:space="preserve"> </w:t>
      </w:r>
      <w:r>
        <w:t xml:space="preserve">channel: it increases local contrast where people may be darker than the sand.</w:t>
      </w:r>
    </w:p>
    <w:bookmarkEnd w:id="23"/>
    <w:bookmarkStart w:id="24" w:name="top-mask-spatial-masking"/>
    <w:p>
      <w:pPr>
        <w:pStyle w:val="Heading4"/>
      </w:pPr>
      <w:r>
        <w:t xml:space="preserve">3.3 Top Mask (Spatial Masking)</w:t>
      </w:r>
    </w:p>
    <w:p>
      <w:pPr>
        <w:pStyle w:val="FirstParagraph"/>
      </w:pPr>
      <w:r>
        <w:t xml:space="preserve">The first step in</w:t>
      </w:r>
      <w:r>
        <w:t xml:space="preserve"> </w:t>
      </w:r>
      <w:r>
        <w:rPr>
          <w:rStyle w:val="VerbatimChar"/>
        </w:rPr>
        <w:t xml:space="preserve">apply_preprocessing(...)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top mask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mask_height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top_mask_percent)</w:t>
      </w:r>
      <w:r>
        <w:br/>
      </w:r>
      <w:r>
        <w:rPr>
          <w:rStyle w:val="NormalTok"/>
        </w:rPr>
        <w:t xml:space="preserve">top_masked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image.copy()</w:t>
      </w:r>
      <w:r>
        <w:br/>
      </w:r>
      <w:r>
        <w:rPr>
          <w:rStyle w:val="NormalTok"/>
        </w:rPr>
        <w:t xml:space="preserve">top_masked[:mask_height, :]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top_mask_percent</w:t>
      </w:r>
      <w:r>
        <w:t xml:space="preserve"> </w:t>
      </w:r>
      <w:r>
        <w:t xml:space="preserve">is a slider (e.g. 0.40) that defines what fraction of the top of the image is ignored.</w:t>
      </w:r>
    </w:p>
    <w:p>
      <w:pPr>
        <w:pStyle w:val="Compact"/>
        <w:numPr>
          <w:ilvl w:val="0"/>
          <w:numId w:val="1006"/>
        </w:numPr>
      </w:pPr>
      <w:r>
        <w:t xml:space="preserve">The pixels above this horizontal line are overwritten with a neutral gray.</w:t>
      </w:r>
    </w:p>
    <w:p>
      <w:pPr>
        <w:pStyle w:val="FirstParagraph"/>
      </w:pPr>
      <w:r>
        <w:rPr>
          <w:b/>
          <w:bCs/>
        </w:rPr>
        <w:t xml:space="preserve">Why?</w:t>
      </w:r>
    </w:p>
    <w:p>
      <w:pPr>
        <w:pStyle w:val="Compact"/>
        <w:numPr>
          <w:ilvl w:val="0"/>
          <w:numId w:val="1007"/>
        </w:numPr>
      </w:pPr>
      <w:r>
        <w:t xml:space="preserve">In beach surveillance, people are usually in the</w:t>
      </w:r>
      <w:r>
        <w:t xml:space="preserve"> </w:t>
      </w:r>
      <w:r>
        <w:rPr>
          <w:b/>
          <w:bCs/>
        </w:rPr>
        <w:t xml:space="preserve">lower part</w:t>
      </w:r>
      <w:r>
        <w:t xml:space="preserve"> </w:t>
      </w:r>
      <w:r>
        <w:t xml:space="preserve">of the frame.</w:t>
      </w:r>
    </w:p>
    <w:p>
      <w:pPr>
        <w:pStyle w:val="Compact"/>
        <w:numPr>
          <w:ilvl w:val="0"/>
          <w:numId w:val="1007"/>
        </w:numPr>
      </w:pPr>
      <w:r>
        <w:t xml:space="preserve">The top region contains sky, distant buildings, or sea, which can create false detections.</w:t>
      </w:r>
    </w:p>
    <w:p>
      <w:pPr>
        <w:pStyle w:val="Compact"/>
        <w:numPr>
          <w:ilvl w:val="0"/>
          <w:numId w:val="1007"/>
        </w:numPr>
      </w:pPr>
      <w:r>
        <w:t xml:space="preserve">Masking this region simplifies the problem and reduces noise for blob detection.</w:t>
      </w:r>
    </w:p>
    <w:bookmarkEnd w:id="24"/>
    <w:bookmarkStart w:id="25" w:name="gamma-correction"/>
    <w:p>
      <w:pPr>
        <w:pStyle w:val="Heading4"/>
      </w:pPr>
      <w:r>
        <w:t xml:space="preserve">3.4 Gamma Correction</w:t>
      </w:r>
    </w:p>
    <w:p>
      <w:pPr>
        <w:pStyle w:val="FirstParagraph"/>
      </w:pPr>
      <w:r>
        <w:t xml:space="preserve">After masking, the notebook applies</w:t>
      </w:r>
      <w:r>
        <w:t xml:space="preserve"> </w:t>
      </w:r>
      <w:r>
        <w:rPr>
          <w:b/>
          <w:bCs/>
        </w:rPr>
        <w:t xml:space="preserve">gamma correction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gamma_img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adjust_gamma(top_masked, gamma)</w:t>
      </w:r>
    </w:p>
    <w:p>
      <w:pPr>
        <w:pStyle w:val="FirstParagraph"/>
      </w:pPr>
      <w:r>
        <w:t xml:space="preserve">The function</w:t>
      </w:r>
      <w:r>
        <w:t xml:space="preserve"> </w:t>
      </w:r>
      <w:r>
        <w:rPr>
          <w:rStyle w:val="VerbatimChar"/>
        </w:rPr>
        <w:t xml:space="preserve">adjust_gamma</w:t>
      </w:r>
      <w:r>
        <w:t xml:space="preserve"> </w:t>
      </w:r>
      <w:r>
        <w:t xml:space="preserve">implements a power-law transform: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255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i</m:t>
                          </m:r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255</m:t>
                      </m:r>
                    </m:den>
                  </m:f>
                </m:e>
              </m:d>
            </m:e>
            <m:sup>
              <m:r>
                <m:t>γ</m:t>
              </m:r>
            </m:sup>
          </m:sSup>
        </m:oMath>
      </m:oMathPara>
    </w:p>
    <w:p>
      <w:pPr>
        <w:pStyle w:val="FirstParagraph"/>
      </w:pPr>
      <w:r>
        <w:t xml:space="preserve">with (0 &lt;</w:t>
      </w:r>
      <w:r>
        <w:t xml:space="preserve"> </w:t>
      </w:r>
      <w:r>
        <w:t xml:space="preserve">&lt; 1) (e.g. (</w:t>
      </w:r>
      <w:r>
        <w:t xml:space="preserve">= 0.35)).</w:t>
      </w:r>
    </w:p>
    <w:p>
      <w:pPr>
        <w:pStyle w:val="BodyText"/>
      </w:pPr>
      <w:r>
        <w:rPr>
          <w:b/>
          <w:bCs/>
        </w:rPr>
        <w:t xml:space="preserve">Role in this project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When (</w:t>
      </w:r>
      <w:r>
        <w:t xml:space="preserve">&lt; 1), dark pixels are brightened more than bright ones.</w:t>
      </w:r>
    </w:p>
    <w:p>
      <w:pPr>
        <w:pStyle w:val="Compact"/>
        <w:numPr>
          <w:ilvl w:val="0"/>
          <w:numId w:val="1008"/>
        </w:numPr>
      </w:pPr>
      <w:r>
        <w:t xml:space="preserve">This helps reveal people standing in shadows (under umbrellas, near structures) without completely saturating bright sand.</w:t>
      </w:r>
    </w:p>
    <w:p>
      <w:pPr>
        <w:pStyle w:val="Compact"/>
        <w:numPr>
          <w:ilvl w:val="0"/>
          <w:numId w:val="1008"/>
        </w:numPr>
      </w:pPr>
      <w:r>
        <w:t xml:space="preserve">The gamma value is controlled by an interactive slider and can be tuned per image.</w:t>
      </w:r>
    </w:p>
    <w:bookmarkEnd w:id="25"/>
    <w:bookmarkStart w:id="26" w:name="gaussian-blur"/>
    <w:p>
      <w:pPr>
        <w:pStyle w:val="Heading4"/>
      </w:pPr>
      <w:r>
        <w:t xml:space="preserve">3.5 Gaussian Blur</w:t>
      </w:r>
    </w:p>
    <w:p>
      <w:pPr>
        <w:pStyle w:val="FirstParagraph"/>
      </w:pPr>
      <w:r>
        <w:t xml:space="preserve">Optionally, a</w:t>
      </w:r>
      <w:r>
        <w:t xml:space="preserve"> </w:t>
      </w:r>
      <w:r>
        <w:rPr>
          <w:b/>
          <w:bCs/>
        </w:rPr>
        <w:t xml:space="preserve">Gaussian blur</w:t>
      </w:r>
      <w:r>
        <w:t xml:space="preserve"> </w:t>
      </w:r>
      <w:r>
        <w:t xml:space="preserve">is applied: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gaussian_size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cv2.GaussianBlur(gamma_img, (gaussian_size, gaussian_size),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blurred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gamma_img.copy()</w:t>
      </w:r>
    </w:p>
    <w:p>
      <w:pPr>
        <w:pStyle w:val="Compact"/>
        <w:numPr>
          <w:ilvl w:val="0"/>
          <w:numId w:val="1009"/>
        </w:numPr>
      </w:pPr>
      <w:r>
        <w:t xml:space="preserve">A kernel size of 5 is used as a default; smaller values keep more texture, larger ones oversmooth people.</w:t>
      </w:r>
    </w:p>
    <w:p>
      <w:pPr>
        <w:pStyle w:val="Compact"/>
        <w:numPr>
          <w:ilvl w:val="0"/>
          <w:numId w:val="1009"/>
        </w:numPr>
      </w:pPr>
      <w:r>
        <w:t xml:space="preserve">The goal is to reduce</w:t>
      </w:r>
      <w:r>
        <w:t xml:space="preserve"> </w:t>
      </w:r>
      <w:r>
        <w:rPr>
          <w:b/>
          <w:bCs/>
        </w:rPr>
        <w:t xml:space="preserve">high-frequency noise</w:t>
      </w:r>
      <w:r>
        <w:t xml:space="preserve"> </w:t>
      </w:r>
      <w:r>
        <w:t xml:space="preserve">(sand texture, small reflections) while preserving the general shape of people.</w:t>
      </w:r>
    </w:p>
    <w:bookmarkEnd w:id="26"/>
    <w:bookmarkStart w:id="27" w:name="hsv-sand-non-sand-mask"/>
    <w:p>
      <w:pPr>
        <w:pStyle w:val="Heading4"/>
      </w:pPr>
      <w:r>
        <w:t xml:space="preserve">3.6 HSV Sand / Non-Sand Mask</w:t>
      </w:r>
    </w:p>
    <w:p>
      <w:pPr>
        <w:pStyle w:val="FirstParagraph"/>
      </w:pPr>
      <w:r>
        <w:t xml:space="preserve">The next step is to separate sand from non-sand regions using the HSV color space:</w:t>
      </w:r>
    </w:p>
    <w:p>
      <w:pPr>
        <w:pStyle w:val="SourceCode"/>
      </w:pPr>
      <w:r>
        <w:rPr>
          <w:rStyle w:val="NormalTok"/>
        </w:rPr>
        <w:t xml:space="preserve">hsv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cv2.cvtColor(blurred, cv2.COLOR_RGB2HSV)</w:t>
      </w:r>
      <w:r>
        <w:br/>
      </w:r>
      <w:r>
        <w:rPr>
          <w:rStyle w:val="NormalTok"/>
        </w:rPr>
        <w:t xml:space="preserve">mask_sand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(hsv[:, 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hsv_s_max)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(hsv[:, 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hsv_v_min)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hsv_s_max</w:t>
      </w:r>
      <w:r>
        <w:t xml:space="preserve">: maximum saturation for sand (low saturation).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hsv_v_min</w:t>
      </w:r>
      <w:r>
        <w:t xml:space="preserve">: minimum value (brightness) for sand (bright enough).</w:t>
      </w:r>
    </w:p>
    <w:p>
      <w:pPr>
        <w:pStyle w:val="FirstParagraph"/>
      </w:pPr>
      <w:r>
        <w:t xml:space="preserve">From this mask, several images are produced: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sand_mask_vis</w:t>
      </w:r>
      <w:r>
        <w:t xml:space="preserve">: only sand pixels are shown.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non_sand_mask_vis</w:t>
      </w:r>
      <w:r>
        <w:t xml:space="preserve">: only non-sand pixels (potential people, umbrellas, towels) are shown.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non_sand_only</w:t>
      </w:r>
      <w:r>
        <w:t xml:space="preserve">: same as the blurred image but with sand pixels set to black.</w:t>
      </w:r>
    </w:p>
    <w:p>
      <w:pPr>
        <w:pStyle w:val="FirstParagraph"/>
      </w:pPr>
      <w:r>
        <w:rPr>
          <w:b/>
          <w:bCs/>
        </w:rPr>
        <w:t xml:space="preserve">Why HSV and these thresholds?</w:t>
      </w:r>
    </w:p>
    <w:p>
      <w:pPr>
        <w:pStyle w:val="Compact"/>
        <w:numPr>
          <w:ilvl w:val="0"/>
          <w:numId w:val="1012"/>
        </w:numPr>
      </w:pPr>
      <w:r>
        <w:t xml:space="preserve">Sand is usually</w:t>
      </w:r>
      <w:r>
        <w:t xml:space="preserve"> </w:t>
      </w:r>
      <w:r>
        <w:rPr>
          <w:b/>
          <w:bCs/>
        </w:rPr>
        <w:t xml:space="preserve">bright and desaturated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People and objects often have</w:t>
      </w:r>
      <w:r>
        <w:t xml:space="preserve"> </w:t>
      </w:r>
      <w:r>
        <w:rPr>
          <w:b/>
          <w:bCs/>
        </w:rPr>
        <w:t xml:space="preserve">higher saturation</w:t>
      </w:r>
      <w:r>
        <w:t xml:space="preserve"> </w:t>
      </w:r>
      <w:r>
        <w:t xml:space="preserve">or different brightness.</w:t>
      </w:r>
    </w:p>
    <w:p>
      <w:pPr>
        <w:pStyle w:val="Compact"/>
        <w:numPr>
          <w:ilvl w:val="0"/>
          <w:numId w:val="1012"/>
        </w:numPr>
      </w:pPr>
      <w:r>
        <w:t xml:space="preserve">Working in HSV makes it easier to express these conditions than in RGB.</w:t>
      </w:r>
    </w:p>
    <w:bookmarkEnd w:id="27"/>
    <w:bookmarkStart w:id="28" w:name="morphology-and-adaptive-threshold"/>
    <w:p>
      <w:pPr>
        <w:pStyle w:val="Heading4"/>
      </w:pPr>
      <w:r>
        <w:t xml:space="preserve">3.7 Morphology and Adaptive Threshold</w:t>
      </w:r>
    </w:p>
    <w:p>
      <w:pPr>
        <w:pStyle w:val="FirstParagraph"/>
      </w:pPr>
      <w:r>
        <w:t xml:space="preserve">The non-sand image is converted to grayscale and cleaned with morphology:</w:t>
      </w:r>
    </w:p>
    <w:p>
      <w:pPr>
        <w:pStyle w:val="SourceCode"/>
      </w:pPr>
      <w:r>
        <w:rPr>
          <w:rStyle w:val="NormalTok"/>
        </w:rPr>
        <w:t xml:space="preserve">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cv2.cvtColor(non_sand_only, cv2.COLOR_RGB2GRAY)</w:t>
      </w:r>
      <w:r>
        <w:br/>
      </w:r>
      <w:r>
        <w:rPr>
          <w:rStyle w:val="NormalTok"/>
        </w:rPr>
        <w:t xml:space="preserve">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np.ones((morph_size, morph_size), np.uint8)</w:t>
      </w:r>
      <w:r>
        <w:br/>
      </w:r>
      <w:r>
        <w:rPr>
          <w:rStyle w:val="NormalTok"/>
        </w:rPr>
        <w:t xml:space="preserve">opened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cv2.morphologyEx(gray, cv2.MORPH_OPEN, kernel)</w:t>
      </w:r>
      <w:r>
        <w:br/>
      </w:r>
      <w:r>
        <w:rPr>
          <w:rStyle w:val="NormalTok"/>
        </w:rPr>
        <w:t xml:space="preserve">morph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cv2.morphologyEx(opened, cv2.MORPH_CLOSE, kernel)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Opening</w:t>
      </w:r>
      <w:r>
        <w:t xml:space="preserve"> </w:t>
      </w:r>
      <w:r>
        <w:t xml:space="preserve">removes small isolated noise (single bright pixels or tiny artifacts).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Closing</w:t>
      </w:r>
      <w:r>
        <w:t xml:space="preserve"> </w:t>
      </w:r>
      <w:r>
        <w:t xml:space="preserve">fills small gaps inside blobs to make them more compact.</w:t>
      </w:r>
    </w:p>
    <w:p>
      <w:pPr>
        <w:pStyle w:val="FirstParagraph"/>
      </w:pPr>
      <w:r>
        <w:t xml:space="preserve">Then an</w:t>
      </w:r>
      <w:r>
        <w:t xml:space="preserve"> </w:t>
      </w:r>
      <w:r>
        <w:rPr>
          <w:b/>
          <w:bCs/>
        </w:rPr>
        <w:t xml:space="preserve">adaptive threshold</w:t>
      </w:r>
      <w:r>
        <w:t xml:space="preserve"> </w:t>
      </w:r>
      <w:r>
        <w:t xml:space="preserve">creates a binary mask:</w:t>
      </w:r>
    </w:p>
    <w:p>
      <w:pPr>
        <w:pStyle w:val="SourceCode"/>
      </w:pPr>
      <w:r>
        <w:rPr>
          <w:rStyle w:val="NormalTok"/>
        </w:rPr>
        <w:t xml:space="preserve">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cv2.adaptiveThreshold(</w:t>
      </w:r>
      <w:r>
        <w:br/>
      </w:r>
      <w:r>
        <w:rPr>
          <w:rStyle w:val="NormalTok"/>
        </w:rPr>
        <w:t xml:space="preserve">    morph,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cv2.ADAPTIVE_THRESH_GAUSSIAN_C,</w:t>
      </w:r>
      <w:r>
        <w:br/>
      </w:r>
      <w:r>
        <w:rPr>
          <w:rStyle w:val="NormalTok"/>
        </w:rPr>
        <w:t xml:space="preserve">    cv2.THRESH_BINARY,</w:t>
      </w:r>
      <w:r>
        <w:br/>
      </w:r>
      <w:r>
        <w:rPr>
          <w:rStyle w:val="NormalTok"/>
        </w:rPr>
        <w:t xml:space="preserve">    adaptive_block_size,</w:t>
      </w:r>
      <w:r>
        <w:br/>
      </w:r>
      <w:r>
        <w:rPr>
          <w:rStyle w:val="NormalTok"/>
        </w:rPr>
        <w:t xml:space="preserve">    adaptive_c,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adaptive_block_size</w:t>
      </w:r>
      <w:r>
        <w:t xml:space="preserve"> </w:t>
      </w:r>
      <w:r>
        <w:t xml:space="preserve">controls the neighborhood size for the local threshold.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adaptive_c</w:t>
      </w:r>
      <w:r>
        <w:t xml:space="preserve"> </w:t>
      </w:r>
      <w:r>
        <w:t xml:space="preserve">is a constant subtracted from the local mean.</w:t>
      </w:r>
    </w:p>
    <w:p>
      <w:pPr>
        <w:pStyle w:val="FirstParagraph"/>
      </w:pPr>
      <w:r>
        <w:rPr>
          <w:b/>
          <w:bCs/>
        </w:rPr>
        <w:t xml:space="preserve">Reasoning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Lighting on the beach is not uniform (shadows, reflections).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threshold would fail in many regions.</w:t>
      </w:r>
    </w:p>
    <w:p>
      <w:pPr>
        <w:pStyle w:val="Compact"/>
        <w:numPr>
          <w:ilvl w:val="0"/>
          <w:numId w:val="1015"/>
        </w:numPr>
      </w:pPr>
      <w:r>
        <w:t xml:space="preserve">Adaptive thresholding adapts to local brightness and keeps people visible even in dark or bright patches.</w:t>
      </w:r>
    </w:p>
    <w:bookmarkEnd w:id="28"/>
    <w:bookmarkStart w:id="29" w:name="blob-detection-with-geometric-filters"/>
    <w:p>
      <w:pPr>
        <w:pStyle w:val="Heading4"/>
      </w:pPr>
      <w:r>
        <w:t xml:space="preserve">3.8 Blob Detection with Geometric Filters</w:t>
      </w:r>
    </w:p>
    <w:p>
      <w:pPr>
        <w:pStyle w:val="FirstParagraph"/>
      </w:pPr>
      <w:r>
        <w:t xml:space="preserve">Once the binary image is ready, the system detects blobs using</w:t>
      </w:r>
      <w:r>
        <w:t xml:space="preserve"> </w:t>
      </w:r>
      <w:r>
        <w:rPr>
          <w:rStyle w:val="VerbatimChar"/>
        </w:rPr>
        <w:t xml:space="preserve">detect_blobs(...)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keypoints, detected_points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detect_blobs(</w:t>
      </w:r>
      <w:r>
        <w:br/>
      </w:r>
      <w:r>
        <w:rPr>
          <w:rStyle w:val="NormalTok"/>
        </w:rPr>
        <w:t xml:space="preserve">    steps[</w:t>
      </w:r>
      <w:r>
        <w:rPr>
          <w:rStyle w:val="StringTok"/>
        </w:rPr>
        <w:t xml:space="preserve">'binary'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min_area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min_area,</w:t>
      </w:r>
      <w:r>
        <w:br/>
      </w:r>
      <w:r>
        <w:rPr>
          <w:rStyle w:val="NormalTok"/>
        </w:rPr>
        <w:t xml:space="preserve">    max_area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max_area,</w:t>
      </w:r>
      <w:r>
        <w:br/>
      </w:r>
      <w:r>
        <w:rPr>
          <w:rStyle w:val="NormalTok"/>
        </w:rPr>
        <w:t xml:space="preserve">    min_circularity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min_circularity,</w:t>
      </w:r>
      <w:r>
        <w:br/>
      </w:r>
      <w:r>
        <w:rPr>
          <w:rStyle w:val="NormalTok"/>
        </w:rPr>
        <w:t xml:space="preserve">    min_convexity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min_convexity,</w:t>
      </w:r>
      <w:r>
        <w:br/>
      </w:r>
      <w:r>
        <w:rPr>
          <w:rStyle w:val="NormalTok"/>
        </w:rPr>
        <w:t xml:space="preserve">    min_inertia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min_inertia,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function configures OpenCV’s</w:t>
      </w:r>
      <w:r>
        <w:t xml:space="preserve"> </w:t>
      </w:r>
      <w:r>
        <w:rPr>
          <w:rStyle w:val="VerbatimChar"/>
        </w:rPr>
        <w:t xml:space="preserve">SimpleBlobDetector_Params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Area 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minArea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maxArea</w:t>
      </w:r>
      <w:r>
        <w:t xml:space="preserve"> </w:t>
      </w:r>
      <w:r>
        <w:t xml:space="preserve">(remove very small noise and very large objects like umbrellas).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Circularity 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minCircularity</w:t>
      </w:r>
      <w:r>
        <w:t xml:space="preserve"> </w:t>
      </w:r>
      <w:r>
        <w:t xml:space="preserve">(keeps roughly circular or elliptical shapes, typical for heads and upper bodies).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Convexity 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minConvexity</w:t>
      </w:r>
      <w:r>
        <w:t xml:space="preserve"> </w:t>
      </w:r>
      <w:r>
        <w:t xml:space="preserve">(prefers compact, solid shapes over very concave regions).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Inertia ratio filter</w:t>
      </w:r>
      <w:r>
        <w:t xml:space="preserve">:</w:t>
      </w:r>
      <w:r>
        <w:t xml:space="preserve"> </w:t>
      </w:r>
      <w:r>
        <w:rPr>
          <w:rStyle w:val="VerbatimChar"/>
        </w:rPr>
        <w:t xml:space="preserve">minInertiaRatio</w:t>
      </w:r>
      <w:r>
        <w:t xml:space="preserve"> </w:t>
      </w:r>
      <w:r>
        <w:t xml:space="preserve">(controls how elongated a blob can be, allowing both standing and sitting people).</w:t>
      </w:r>
    </w:p>
    <w:p>
      <w:pPr>
        <w:pStyle w:val="FirstParagraph"/>
      </w:pPr>
      <w:r>
        <w:t xml:space="preserve">Each detected blob is returned as a keypoint; the</w:t>
      </w:r>
      <w:r>
        <w:t xml:space="preserve"> </w:t>
      </w:r>
      <w:r>
        <w:rPr>
          <w:b/>
          <w:bCs/>
        </w:rPr>
        <w:t xml:space="preserve">detected count</w:t>
      </w:r>
      <w:r>
        <w:t xml:space="preserve"> </w:t>
      </w:r>
      <w:r>
        <w:t xml:space="preserve">(C_{det}) is simply the number of keypoints.</w:t>
      </w:r>
    </w:p>
    <w:p>
      <w:pPr>
        <w:pStyle w:val="BodyText"/>
      </w:pPr>
      <w:r>
        <w:t xml:space="preserve">All these parameters are exposed as sliders in the Jupyter interface, so the user can</w:t>
      </w:r>
      <w:r>
        <w:t xml:space="preserve"> </w:t>
      </w:r>
      <w:r>
        <w:rPr>
          <w:b/>
          <w:bCs/>
        </w:rPr>
        <w:t xml:space="preserve">interactively find a good configuration</w:t>
      </w:r>
      <w:r>
        <w:t xml:space="preserve"> </w:t>
      </w:r>
      <w:r>
        <w:t xml:space="preserve">for each image or for the whole dataset.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analytical-modules-and-visualizations"/>
    <w:p>
      <w:pPr>
        <w:pStyle w:val="Heading3"/>
      </w:pPr>
      <w:r>
        <w:t xml:space="preserve">4. Analytical Modules and Visualizations</w:t>
      </w:r>
    </w:p>
    <w:p>
      <w:pPr>
        <w:pStyle w:val="FirstParagraph"/>
      </w:pPr>
      <w:r>
        <w:t xml:space="preserve">Beyond the core pipeline, the notebook includes analytical helpers that explain why an image is difficult and which parameters are promising.</w:t>
      </w:r>
    </w:p>
    <w:bookmarkStart w:id="31" w:name="Xbb6a8043a63bb96d3c93a5eba55b0227f1f2456"/>
    <w:p>
      <w:pPr>
        <w:pStyle w:val="Heading4"/>
      </w:pPr>
      <w:r>
        <w:t xml:space="preserve">4.1 Image Statistics and Brightness Categories</w:t>
      </w:r>
    </w:p>
    <w:p>
      <w:pPr>
        <w:pStyle w:val="FirstParagraph"/>
      </w:pPr>
      <w:r>
        <w:rPr>
          <w:rStyle w:val="VerbatimChar"/>
        </w:rPr>
        <w:t xml:space="preserve">calculate_image_statistics(image)</w:t>
      </w:r>
      <w:r>
        <w:t xml:space="preserve"> </w:t>
      </w:r>
      <w:r>
        <w:t xml:space="preserve">converts the image to grayscale and computes:</w:t>
      </w:r>
    </w:p>
    <w:p>
      <w:pPr>
        <w:pStyle w:val="Compact"/>
        <w:numPr>
          <w:ilvl w:val="0"/>
          <w:numId w:val="1017"/>
        </w:numPr>
      </w:pPr>
      <w:r>
        <w:t xml:space="preserve">mean, standard deviation, min, max, median,</w:t>
      </w:r>
    </w:p>
    <w:p>
      <w:pPr>
        <w:pStyle w:val="Compact"/>
        <w:numPr>
          <w:ilvl w:val="0"/>
          <w:numId w:val="1017"/>
        </w:numPr>
      </w:pPr>
      <w:r>
        <w:t xml:space="preserve">contrast (max − min),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entropy</w:t>
      </w:r>
      <w:r>
        <w:t xml:space="preserve"> </w:t>
      </w:r>
      <w:r>
        <w:t xml:space="preserve">(Shannon entropy of gray levels),</w:t>
      </w:r>
    </w:p>
    <w:p>
      <w:pPr>
        <w:pStyle w:val="Compact"/>
        <w:numPr>
          <w:ilvl w:val="0"/>
          <w:numId w:val="1017"/>
        </w:numPr>
      </w:pPr>
      <w:r>
        <w:t xml:space="preserve">qualitative categories:</w:t>
      </w:r>
      <w:r>
        <w:t xml:space="preserve"> </w:t>
      </w:r>
      <w:r>
        <w:rPr>
          <w:rStyle w:val="VerbatimChar"/>
        </w:rPr>
        <w:t xml:space="preserve">brightness_category</w:t>
      </w:r>
      <w:r>
        <w:t xml:space="preserve"> </w:t>
      </w:r>
      <w:r>
        <w:t xml:space="preserve">(Dark / Medium / Bright) and</w:t>
      </w:r>
      <w:r>
        <w:t xml:space="preserve"> </w:t>
      </w:r>
      <w:r>
        <w:rPr>
          <w:rStyle w:val="VerbatimChar"/>
        </w:rPr>
        <w:t xml:space="preserve">contrast_category</w:t>
      </w:r>
      <w:r>
        <w:t xml:space="preserve"> </w:t>
      </w:r>
      <w:r>
        <w:t xml:space="preserve">(Low / Medium / High).</w:t>
      </w:r>
    </w:p>
    <w:p>
      <w:pPr>
        <w:pStyle w:val="FirstParagraph"/>
      </w:pPr>
      <w:r>
        <w:t xml:space="preserve">These summaries help interpret whether we need stronger gamma correction, different CLAHE clip, or a different thresholding strategy.</w:t>
      </w:r>
    </w:p>
    <w:bookmarkEnd w:id="31"/>
    <w:bookmarkStart w:id="32" w:name="color-space-analysis-and-otsu-threshold"/>
    <w:p>
      <w:pPr>
        <w:pStyle w:val="Heading4"/>
      </w:pPr>
      <w:r>
        <w:t xml:space="preserve">4.2 Color-Space Analysis and Otsu Threshold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analyze_color_spaces(image)</w:t>
      </w:r>
      <w:r>
        <w:t xml:space="preserve"> </w:t>
      </w:r>
      <w:r>
        <w:t xml:space="preserve">computes mean and standard deviation in RGB, HSV, and LAB.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analyze_otsu_threshold(image, hsv_s_max, hsv_v_min, roi_sand_only)</w:t>
      </w:r>
      <w:r>
        <w:t xml:space="preserve"> </w:t>
      </w:r>
      <w:r>
        <w:t xml:space="preserve">computes global Otsu thresholds, optionally restricted to sand regions.</w:t>
      </w:r>
    </w:p>
    <w:p>
      <w:pPr>
        <w:pStyle w:val="FirstParagraph"/>
      </w:pPr>
      <w:r>
        <w:t xml:space="preserve">Otsu’s method is used here</w:t>
      </w:r>
      <w:r>
        <w:t xml:space="preserve"> </w:t>
      </w:r>
      <w:r>
        <w:rPr>
          <w:b/>
          <w:bCs/>
        </w:rPr>
        <w:t xml:space="preserve">for analysis</w:t>
      </w:r>
      <w:r>
        <w:t xml:space="preserve">, not as the final segmentation method. It provides reference thresholds and visualizations to compare with the adaptive threshold result.</w:t>
      </w:r>
    </w:p>
    <w:bookmarkEnd w:id="32"/>
    <w:bookmarkStart w:id="33" w:name="edges-texture-and-frequency"/>
    <w:p>
      <w:pPr>
        <w:pStyle w:val="Heading4"/>
      </w:pPr>
      <w:r>
        <w:t xml:space="preserve">4.3 Edges, Texture, and Frequency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detect_edges(image)</w:t>
      </w:r>
      <w:r>
        <w:t xml:space="preserve"> </w:t>
      </w:r>
      <w:r>
        <w:t xml:space="preserve">extracts edges using Canny and Sobel filters.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analyze_texture(image)</w:t>
      </w:r>
      <w:r>
        <w:t xml:space="preserve"> </w:t>
      </w:r>
      <w:r>
        <w:t xml:space="preserve">computes local variance maps.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analyze_frequency_spectrum(image)</w:t>
      </w:r>
      <w:r>
        <w:t xml:space="preserve"> </w:t>
      </w:r>
      <w:r>
        <w:t xml:space="preserve">shows how much high-frequency detail (texture) the image has.</w:t>
      </w:r>
    </w:p>
    <w:p>
      <w:pPr>
        <w:pStyle w:val="FirstParagraph"/>
      </w:pPr>
      <w:r>
        <w:t xml:space="preserve">These functions are combined in</w:t>
      </w:r>
      <w:r>
        <w:t xml:space="preserve"> </w:t>
      </w:r>
      <w:r>
        <w:rPr>
          <w:rStyle w:val="VerbatimChar"/>
        </w:rPr>
        <w:t xml:space="preserve">visualize_analytical_results(...)</w:t>
      </w:r>
      <w:r>
        <w:t xml:space="preserve"> </w:t>
      </w:r>
      <w:r>
        <w:t xml:space="preserve">and help answer questions like:</w:t>
      </w:r>
    </w:p>
    <w:p>
      <w:pPr>
        <w:pStyle w:val="Compact"/>
        <w:numPr>
          <w:ilvl w:val="0"/>
          <w:numId w:val="1020"/>
        </w:numPr>
      </w:pPr>
      <w:r>
        <w:t xml:space="preserve">Is the image very noisy (lots of sand texture)?</w:t>
      </w:r>
    </w:p>
    <w:p>
      <w:pPr>
        <w:pStyle w:val="Compact"/>
        <w:numPr>
          <w:ilvl w:val="0"/>
          <w:numId w:val="1020"/>
        </w:numPr>
      </w:pPr>
      <w:r>
        <w:t xml:space="preserve">Are people mostly smooth blobs or do they blend into the background?</w:t>
      </w:r>
    </w:p>
    <w:p>
      <w:pPr>
        <w:pStyle w:val="Compact"/>
        <w:numPr>
          <w:ilvl w:val="0"/>
          <w:numId w:val="1020"/>
        </w:numPr>
      </w:pPr>
      <w:r>
        <w:t xml:space="preserve">Does strong texture require more blur or more aggressive morphology?</w:t>
      </w:r>
    </w:p>
    <w:bookmarkEnd w:id="33"/>
    <w:bookmarkStart w:id="34" w:name="pipeline-visualization"/>
    <w:p>
      <w:pPr>
        <w:pStyle w:val="Heading4"/>
      </w:pPr>
      <w:r>
        <w:t xml:space="preserve">4.4 Pipeline Visualization</w:t>
      </w:r>
    </w:p>
    <w:p>
      <w:pPr>
        <w:pStyle w:val="FirstParagraph"/>
      </w:pPr>
      <w:r>
        <w:rPr>
          <w:rStyle w:val="VerbatimChar"/>
        </w:rPr>
        <w:t xml:space="preserve">visualize_pipeline(...)</w:t>
      </w:r>
      <w:r>
        <w:t xml:space="preserve"> </w:t>
      </w:r>
      <w:r>
        <w:t xml:space="preserve">creates a large figure with the main steps:</w:t>
      </w:r>
    </w:p>
    <w:p>
      <w:pPr>
        <w:pStyle w:val="Compact"/>
        <w:numPr>
          <w:ilvl w:val="0"/>
          <w:numId w:val="1021"/>
        </w:numPr>
      </w:pPr>
      <w:r>
        <w:t xml:space="preserve">Original image</w:t>
      </w:r>
    </w:p>
    <w:p>
      <w:pPr>
        <w:pStyle w:val="Compact"/>
        <w:numPr>
          <w:ilvl w:val="0"/>
          <w:numId w:val="1021"/>
        </w:numPr>
      </w:pPr>
      <w:r>
        <w:t xml:space="preserve">Gamma-corrected image</w:t>
      </w:r>
    </w:p>
    <w:p>
      <w:pPr>
        <w:pStyle w:val="Compact"/>
        <w:numPr>
          <w:ilvl w:val="0"/>
          <w:numId w:val="1021"/>
        </w:numPr>
      </w:pPr>
      <w:r>
        <w:t xml:space="preserve">Blurred image</w:t>
      </w:r>
    </w:p>
    <w:p>
      <w:pPr>
        <w:pStyle w:val="Compact"/>
        <w:numPr>
          <w:ilvl w:val="0"/>
          <w:numId w:val="1021"/>
        </w:numPr>
      </w:pPr>
      <w:r>
        <w:t xml:space="preserve">Top-masked image</w:t>
      </w:r>
    </w:p>
    <w:p>
      <w:pPr>
        <w:pStyle w:val="Compact"/>
        <w:numPr>
          <w:ilvl w:val="0"/>
          <w:numId w:val="1021"/>
        </w:numPr>
      </w:pPr>
      <w:r>
        <w:t xml:space="preserve">Sand / non-sand masks</w:t>
      </w:r>
    </w:p>
    <w:p>
      <w:pPr>
        <w:pStyle w:val="Compact"/>
        <w:numPr>
          <w:ilvl w:val="0"/>
          <w:numId w:val="1021"/>
        </w:numPr>
      </w:pPr>
      <w:r>
        <w:t xml:space="preserve">Grayscale and morphological results</w:t>
      </w:r>
    </w:p>
    <w:p>
      <w:pPr>
        <w:pStyle w:val="Compact"/>
        <w:numPr>
          <w:ilvl w:val="0"/>
          <w:numId w:val="1021"/>
        </w:numPr>
      </w:pPr>
      <w:r>
        <w:t xml:space="preserve">Binary mask</w:t>
      </w:r>
    </w:p>
    <w:p>
      <w:pPr>
        <w:pStyle w:val="Compact"/>
        <w:numPr>
          <w:ilvl w:val="0"/>
          <w:numId w:val="1021"/>
        </w:numPr>
      </w:pPr>
      <w:r>
        <w:t xml:space="preserve">Final detection overlay (blobs drawn on the original)</w:t>
      </w:r>
    </w:p>
    <w:p>
      <w:pPr>
        <w:pStyle w:val="Compact"/>
        <w:numPr>
          <w:ilvl w:val="0"/>
          <w:numId w:val="1021"/>
        </w:numPr>
      </w:pPr>
      <w:r>
        <w:t xml:space="preserve">A statistics panel showing blob parameters and current error.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visual audit trail</w:t>
      </w:r>
      <w:r>
        <w:t xml:space="preserve"> </w:t>
      </w:r>
      <w:r>
        <w:t xml:space="preserve">makes the algorithm easy to debug and to explain in the report.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interactive-implementation-in-jupyter"/>
    <w:p>
      <w:pPr>
        <w:pStyle w:val="Heading3"/>
      </w:pPr>
      <w:r>
        <w:t xml:space="preserve">5. Interactive Implementation in Jupyter</w:t>
      </w:r>
    </w:p>
    <w:p>
      <w:pPr>
        <w:pStyle w:val="FirstParagraph"/>
      </w:pPr>
      <w:r>
        <w:t xml:space="preserve">The entire system is driven by</w:t>
      </w:r>
      <w:r>
        <w:t xml:space="preserve"> </w:t>
      </w:r>
      <w:r>
        <w:rPr>
          <w:b/>
          <w:bCs/>
        </w:rPr>
        <w:t xml:space="preserve">ipywidgets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unified_interface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interactive(</w:t>
      </w:r>
      <w:r>
        <w:br/>
      </w:r>
      <w:r>
        <w:rPr>
          <w:rStyle w:val="NormalTok"/>
        </w:rPr>
        <w:t xml:space="preserve">    comprehensive_analysis,</w:t>
      </w:r>
      <w:r>
        <w:br/>
      </w:r>
      <w:r>
        <w:rPr>
          <w:rStyle w:val="NormalTok"/>
        </w:rPr>
        <w:t xml:space="preserve">    image_file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widgets.Dropdown(...),</w:t>
      </w:r>
      <w:r>
        <w:br/>
      </w:r>
      <w:r>
        <w:rPr>
          <w:rStyle w:val="NormalTok"/>
        </w:rPr>
        <w:t xml:space="preserve">   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widgets.FloatSlider(...),</w:t>
      </w:r>
      <w:r>
        <w:br/>
      </w:r>
      <w:r>
        <w:rPr>
          <w:rStyle w:val="NormalTok"/>
        </w:rPr>
        <w:t xml:space="preserve">    clahe_clip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widgets.FloatSlider(...),</w:t>
      </w:r>
      <w:r>
        <w:br/>
      </w:r>
      <w:r>
        <w:rPr>
          <w:rStyle w:val="NormalTok"/>
        </w:rPr>
        <w:t xml:space="preserve">    gaussian_size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top_mask_percent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widgets.FloatSlider(...),</w:t>
      </w:r>
      <w:r>
        <w:br/>
      </w:r>
      <w:r>
        <w:rPr>
          <w:rStyle w:val="NormalTok"/>
        </w:rPr>
        <w:t xml:space="preserve">    hsv_s_max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hsv_v_min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morph_size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adaptive_block_size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adaptive_c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min_area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max_area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widgets.IntSlider(...),</w:t>
      </w:r>
      <w:r>
        <w:br/>
      </w:r>
      <w:r>
        <w:rPr>
          <w:rStyle w:val="NormalTok"/>
        </w:rPr>
        <w:t xml:space="preserve">    min_circularity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widgets.FloatSlider(...),</w:t>
      </w:r>
      <w:r>
        <w:br/>
      </w:r>
      <w:r>
        <w:rPr>
          <w:rStyle w:val="NormalTok"/>
        </w:rPr>
        <w:t xml:space="preserve">    min_convexity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widgets.FloatSlider(...),</w:t>
      </w:r>
      <w:r>
        <w:br/>
      </w:r>
      <w:r>
        <w:rPr>
          <w:rStyle w:val="NormalTok"/>
        </w:rPr>
        <w:t xml:space="preserve">    min_inertia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widgets.FloatSlider(...),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dropdown</w:t>
      </w:r>
      <w:r>
        <w:t xml:space="preserve"> </w:t>
      </w:r>
      <w:r>
        <w:t xml:space="preserve">lets the user select any image in the dataset.</w:t>
      </w:r>
    </w:p>
    <w:p>
      <w:pPr>
        <w:pStyle w:val="Compact"/>
        <w:numPr>
          <w:ilvl w:val="0"/>
          <w:numId w:val="1022"/>
        </w:numPr>
      </w:pPr>
      <w:r>
        <w:t xml:space="preserve">Sliders control all important parameters.</w:t>
      </w:r>
    </w:p>
    <w:p>
      <w:pPr>
        <w:pStyle w:val="Compact"/>
        <w:numPr>
          <w:ilvl w:val="0"/>
          <w:numId w:val="1022"/>
        </w:numPr>
      </w:pPr>
      <w:r>
        <w:t xml:space="preserve">Each change triggers a new call to</w:t>
      </w:r>
      <w:r>
        <w:t xml:space="preserve"> </w:t>
      </w:r>
      <w:r>
        <w:rPr>
          <w:rStyle w:val="VerbatimChar"/>
        </w:rPr>
        <w:t xml:space="preserve">comprehensive_analysis</w:t>
      </w:r>
      <w:r>
        <w:t xml:space="preserve">, which recomputes:</w:t>
      </w:r>
    </w:p>
    <w:p>
      <w:pPr>
        <w:pStyle w:val="Compact"/>
        <w:numPr>
          <w:ilvl w:val="1"/>
          <w:numId w:val="1023"/>
        </w:numPr>
      </w:pPr>
      <w:r>
        <w:t xml:space="preserve">the pipeline,</w:t>
      </w:r>
    </w:p>
    <w:p>
      <w:pPr>
        <w:pStyle w:val="Compact"/>
        <w:numPr>
          <w:ilvl w:val="1"/>
          <w:numId w:val="1023"/>
        </w:numPr>
      </w:pPr>
      <w:r>
        <w:t xml:space="preserve">the detections,</w:t>
      </w:r>
    </w:p>
    <w:p>
      <w:pPr>
        <w:pStyle w:val="Compact"/>
        <w:numPr>
          <w:ilvl w:val="1"/>
          <w:numId w:val="1023"/>
        </w:numPr>
      </w:pPr>
      <w:r>
        <w:t xml:space="preserve">and the metrics for that image.</w:t>
      </w:r>
    </w:p>
    <w:p>
      <w:pPr>
        <w:pStyle w:val="FirstParagraph"/>
      </w:pPr>
      <w:r>
        <w:t xml:space="preserve">At the end of the function, an HTML summary box shows:</w:t>
      </w:r>
    </w:p>
    <w:p>
      <w:pPr>
        <w:pStyle w:val="Compact"/>
        <w:numPr>
          <w:ilvl w:val="0"/>
          <w:numId w:val="1024"/>
        </w:numPr>
      </w:pPr>
      <w:r>
        <w:t xml:space="preserve">Ground-truth count (C_{gt})</w:t>
      </w:r>
    </w:p>
    <w:p>
      <w:pPr>
        <w:pStyle w:val="Compact"/>
        <w:numPr>
          <w:ilvl w:val="0"/>
          <w:numId w:val="1024"/>
        </w:numPr>
      </w:pPr>
      <w:r>
        <w:t xml:space="preserve">Detected count (C_{det})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MAE</w:t>
      </w:r>
      <w:r>
        <w:t xml:space="preserve"> </w:t>
      </w:r>
      <w:r>
        <w:t xml:space="preserve">(= |C_{gt} - C_{det}|)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Error percentage</w:t>
      </w:r>
      <w:r>
        <w:t xml:space="preserve"> </w:t>
      </w:r>
      <w:r>
        <w:t xml:space="preserve">(= 100</w:t>
      </w:r>
      <w:r>
        <w:t xml:space="preserve"> </w:t>
      </w:r>
      <w:r>
        <w:t xml:space="preserve">|C_{gt} - C_{det}| / C_{gt})</w:t>
      </w:r>
    </w:p>
    <w:p>
      <w:pPr>
        <w:pStyle w:val="Compact"/>
        <w:numPr>
          <w:ilvl w:val="0"/>
          <w:numId w:val="1024"/>
        </w:numPr>
      </w:pPr>
      <w:r>
        <w:t xml:space="preserve">(and also squared error, used internally to compute MSE over multiple images).</w:t>
      </w:r>
    </w:p>
    <w:p>
      <w:pPr>
        <w:pStyle w:val="FirstParagraph"/>
      </w:pPr>
      <w:r>
        <w:t xml:space="preserve">This interactive design turns the notebook into a small</w:t>
      </w:r>
      <w:r>
        <w:t xml:space="preserve"> </w:t>
      </w:r>
      <w:r>
        <w:rPr>
          <w:b/>
          <w:bCs/>
        </w:rPr>
        <w:t xml:space="preserve">crowd-counting laboratory</w:t>
      </w:r>
      <w:r>
        <w:t xml:space="preserve">, where the user can see in real time how each parameter affects the result.</w:t>
      </w:r>
    </w:p>
    <w:p>
      <w:r>
        <w:pict>
          <v:rect style="width:0;height:1.5pt" o:hralign="center" o:hrstd="t" o:hr="t"/>
        </w:pict>
      </w:r>
    </w:p>
    <w:bookmarkEnd w:id="36"/>
    <w:bookmarkStart w:id="37" w:name="performance-evaluation"/>
    <w:p>
      <w:pPr>
        <w:pStyle w:val="Heading3"/>
      </w:pPr>
      <w:r>
        <w:t xml:space="preserve">6. Performance Evaluation</w:t>
      </w:r>
    </w:p>
    <w:p>
      <w:pPr>
        <w:pStyle w:val="FirstParagraph"/>
      </w:pPr>
      <w:r>
        <w:t xml:space="preserve">To evaluate the system over an entire image set, the notebook includes a final cell: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image_files: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comprehensive_analysis(</w:t>
      </w:r>
      <w:r>
        <w:br/>
      </w:r>
      <w:r>
        <w:rPr>
          <w:rStyle w:val="NormalTok"/>
        </w:rPr>
        <w:t xml:space="preserve">        img_file,</w:t>
      </w:r>
      <w:r>
        <w:br/>
      </w:r>
      <w:r>
        <w:rPr>
          <w:rStyle w:val="NormalTok"/>
        </w:rPr>
        <w:t xml:space="preserve">       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clahe_clip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gaussian_size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adaptive_block_size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adaptive_c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top_mask_percent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hsv_s_max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hsv_v_min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morph_size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min_area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results.append(res)</w:t>
      </w:r>
    </w:p>
    <w:p>
      <w:pPr>
        <w:pStyle w:val="FirstParagraph"/>
      </w:pPr>
      <w:r>
        <w:t xml:space="preserve">Then it aggregates the values: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Image-level MAE: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sSubSup>
            <m:e>
              <m:r>
                <m:t>C</m:t>
              </m:r>
            </m:e>
            <m:sub>
              <m:r>
                <m:t>g</m:t>
              </m:r>
              <m:r>
                <m:t>t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−</m:t>
          </m:r>
          <m:sSubSup>
            <m:e>
              <m:r>
                <m:t>C</m:t>
              </m:r>
            </m:e>
            <m:sub>
              <m:r>
                <m:t>d</m:t>
              </m:r>
              <m:r>
                <m:t>e</m:t>
              </m:r>
              <m:r>
                <m:t>t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sup>
          </m:sSubSup>
          <m:r>
            <m:rPr>
              <m:sty m:val="p"/>
            </m:rPr>
            <m:t>|</m:t>
          </m:r>
        </m:oMath>
      </m:oMathPara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Error percentage:</w:t>
      </w:r>
      <w:r>
        <w:t xml:space="preserve"> </w:t>
      </w:r>
      <w:r>
        <w:t xml:space="preserve">mean of (100</w:t>
      </w:r>
      <w:r>
        <w:t xml:space="preserve"> </w:t>
      </w:r>
      <w:r>
        <w:t xml:space="preserve">|C^{(i)}</w:t>
      </w:r>
      <w:r>
        <w:rPr>
          <w:i/>
          <w:iCs/>
        </w:rPr>
        <w:t xml:space="preserve">{gt} - C^{(i)}</w:t>
      </w:r>
      <w:r>
        <w:t xml:space="preserve">{det}| / C^{(i)}_{gt}).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MSE (optional):</w:t>
      </w:r>
      <w:r>
        <w:t xml:space="preserve"> </w:t>
      </w:r>
      <w:r>
        <w:t xml:space="preserve">mean squared error of counts, computed mainly for completeness.</w:t>
      </w:r>
    </w:p>
    <w:p>
      <w:pPr>
        <w:pStyle w:val="FirstParagraph"/>
      </w:pPr>
      <w:r>
        <w:t xml:space="preserve">The notebook prints an HTML table summarizing:</w:t>
      </w:r>
    </w:p>
    <w:p>
      <w:pPr>
        <w:pStyle w:val="Compact"/>
        <w:numPr>
          <w:ilvl w:val="0"/>
          <w:numId w:val="1027"/>
        </w:numPr>
      </w:pPr>
      <w:r>
        <w:t xml:space="preserve">number of processed images,</w:t>
      </w:r>
    </w:p>
    <w:p>
      <w:pPr>
        <w:pStyle w:val="Compact"/>
        <w:numPr>
          <w:ilvl w:val="0"/>
          <w:numId w:val="1027"/>
        </w:numPr>
      </w:pPr>
      <w:r>
        <w:t xml:space="preserve">mean MAE (people per image),</w:t>
      </w:r>
    </w:p>
    <w:p>
      <w:pPr>
        <w:pStyle w:val="Compact"/>
        <w:numPr>
          <w:ilvl w:val="0"/>
          <w:numId w:val="1027"/>
        </w:numPr>
      </w:pPr>
      <w:r>
        <w:t xml:space="preserve">mean squared error,</w:t>
      </w:r>
    </w:p>
    <w:p>
      <w:pPr>
        <w:pStyle w:val="Compact"/>
        <w:numPr>
          <w:ilvl w:val="0"/>
          <w:numId w:val="1027"/>
        </w:numPr>
      </w:pPr>
      <w:r>
        <w:t xml:space="preserve">mean error percentage.</w:t>
      </w:r>
    </w:p>
    <w:p>
      <w:pPr>
        <w:pStyle w:val="FirstParagraph"/>
      </w:pPr>
      <w:r>
        <w:t xml:space="preserve">In the report you can include these values (for your dataset) as the</w:t>
      </w:r>
      <w:r>
        <w:t xml:space="preserve"> </w:t>
      </w:r>
      <w:r>
        <w:rPr>
          <w:b/>
          <w:bCs/>
        </w:rPr>
        <w:t xml:space="preserve">final quantitative performance</w:t>
      </w:r>
      <w:r>
        <w:t xml:space="preserve"> </w:t>
      </w:r>
      <w:r>
        <w:t xml:space="preserve">of the method.</w:t>
      </w:r>
    </w:p>
    <w:p>
      <w:pPr>
        <w:pStyle w:val="BodyText"/>
      </w:pPr>
      <w:r>
        <w:t xml:space="preserve">Note that evaluation is done at the</w:t>
      </w:r>
      <w:r>
        <w:t xml:space="preserve"> </w:t>
      </w:r>
      <w:r>
        <w:rPr>
          <w:b/>
          <w:bCs/>
        </w:rPr>
        <w:t xml:space="preserve">image level</w:t>
      </w:r>
      <w:r>
        <w:t xml:space="preserve"> </w:t>
      </w:r>
      <w:r>
        <w:t xml:space="preserve">(total people per image), not at the pixel level. This matches the real requirement: lifeguards care about</w:t>
      </w:r>
      <w:r>
        <w:t xml:space="preserve"> </w:t>
      </w:r>
      <w:r>
        <w:rPr>
          <w:b/>
          <w:bCs/>
        </w:rPr>
        <w:t xml:space="preserve">how many people are on the beach</w:t>
      </w:r>
      <w:r>
        <w:t xml:space="preserve">, not about perfect segmentation.</w:t>
      </w:r>
    </w:p>
    <w:p>
      <w:r>
        <w:pict>
          <v:rect style="width:0;height:1.5pt" o:hralign="center" o:hrstd="t" o:hr="t"/>
        </w:pict>
      </w:r>
    </w:p>
    <w:bookmarkEnd w:id="37"/>
    <w:bookmarkStart w:id="38" w:name="Xbcbab181ff9ac3b0ca07546df832afddcbb29a5"/>
    <w:p>
      <w:pPr>
        <w:pStyle w:val="Heading3"/>
      </w:pPr>
      <w:r>
        <w:t xml:space="preserve">7. Design Choices, Limitations, and Future Work</w:t>
      </w:r>
    </w:p>
    <w:p>
      <w:pPr>
        <w:pStyle w:val="FirstParagraph"/>
      </w:pPr>
      <w:r>
        <w:rPr>
          <w:b/>
          <w:bCs/>
        </w:rPr>
        <w:t xml:space="preserve">Why classical computer vision instead of deep learning?</w:t>
      </w:r>
    </w:p>
    <w:p>
      <w:pPr>
        <w:pStyle w:val="Compact"/>
        <w:numPr>
          <w:ilvl w:val="0"/>
          <w:numId w:val="1028"/>
        </w:numPr>
      </w:pPr>
      <w:r>
        <w:t xml:space="preserve">No need for a large labeled dataset beyond point annotations.</w:t>
      </w:r>
    </w:p>
    <w:p>
      <w:pPr>
        <w:pStyle w:val="Compact"/>
        <w:numPr>
          <w:ilvl w:val="0"/>
          <w:numId w:val="1028"/>
        </w:numPr>
      </w:pPr>
      <w:r>
        <w:t xml:space="preserve">Low computational cost (CPU-only, fully interactive in Jupyter).</w:t>
      </w:r>
    </w:p>
    <w:p>
      <w:pPr>
        <w:pStyle w:val="Compact"/>
        <w:numPr>
          <w:ilvl w:val="0"/>
          <w:numId w:val="1028"/>
        </w:numPr>
      </w:pPr>
      <w:r>
        <w:t xml:space="preserve">High interpretability: every parameter has a clear meaning.</w:t>
      </w:r>
    </w:p>
    <w:p>
      <w:pPr>
        <w:pStyle w:val="FirstParagraph"/>
      </w:pPr>
      <w:r>
        <w:rPr>
          <w:b/>
          <w:bCs/>
        </w:rPr>
        <w:t xml:space="preserve">Main limitations observed: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Occlusion:</w:t>
      </w:r>
      <w:r>
        <w:t xml:space="preserve"> </w:t>
      </w:r>
      <w:r>
        <w:t xml:space="preserve">groups of people can merge into a single blob → under-counting.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Extreme lighting:</w:t>
      </w:r>
      <w:r>
        <w:t xml:space="preserve"> </w:t>
      </w:r>
      <w:r>
        <w:t xml:space="preserve">very strong shadows or reflections can break the assumptions of the preprocessing pipeline.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Objects with similar shape:</w:t>
      </w:r>
      <w:r>
        <w:t xml:space="preserve"> </w:t>
      </w:r>
      <w:r>
        <w:t xml:space="preserve">umbrellas, buoys, or structures with person-like blob shapes can create false positives.</w:t>
      </w:r>
    </w:p>
    <w:p>
      <w:pPr>
        <w:pStyle w:val="FirstParagraph"/>
      </w:pPr>
      <w:r>
        <w:rPr>
          <w:b/>
          <w:bCs/>
        </w:rPr>
        <w:t xml:space="preserve">Planned improvements / future work:</w:t>
      </w:r>
    </w:p>
    <w:p>
      <w:pPr>
        <w:pStyle w:val="Compact"/>
        <w:numPr>
          <w:ilvl w:val="0"/>
          <w:numId w:val="1030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multi-level parameter system</w:t>
      </w:r>
      <w:r>
        <w:t xml:space="preserve"> </w:t>
      </w:r>
      <w:r>
        <w:t xml:space="preserve">(e.g. 10 predefined levels of blob filters) to switch quickly between</w:t>
      </w:r>
      <w:r>
        <w:t xml:space="preserve"> </w:t>
      </w:r>
      <w:r>
        <w:t xml:space="preserve">“loose”</w:t>
      </w:r>
      <w:r>
        <w:t xml:space="preserve"> </w:t>
      </w:r>
      <w:r>
        <w:t xml:space="preserve">and</w:t>
      </w:r>
      <w:r>
        <w:t xml:space="preserve"> </w:t>
      </w:r>
      <w:r>
        <w:t xml:space="preserve">“strict”</w:t>
      </w:r>
      <w:r>
        <w:t xml:space="preserve"> </w:t>
      </w:r>
      <w:r>
        <w:t xml:space="preserve">detection modes.</w:t>
      </w:r>
    </w:p>
    <w:p>
      <w:pPr>
        <w:pStyle w:val="Compact"/>
        <w:numPr>
          <w:ilvl w:val="0"/>
          <w:numId w:val="1030"/>
        </w:numPr>
      </w:pPr>
      <w:r>
        <w:t xml:space="preserve">Add a simple</w:t>
      </w:r>
      <w:r>
        <w:t xml:space="preserve"> </w:t>
      </w:r>
      <w:r>
        <w:rPr>
          <w:b/>
          <w:bCs/>
        </w:rPr>
        <w:t xml:space="preserve">parameter search loop</w:t>
      </w:r>
      <w:r>
        <w:t xml:space="preserve"> </w:t>
      </w:r>
      <w:r>
        <w:t xml:space="preserve">(over gamma and blob parameters) to automatically minimize MAE over a validation set.</w:t>
      </w:r>
    </w:p>
    <w:p>
      <w:pPr>
        <w:pStyle w:val="Compact"/>
        <w:numPr>
          <w:ilvl w:val="0"/>
          <w:numId w:val="1030"/>
        </w:numPr>
      </w:pPr>
      <w:r>
        <w:t xml:space="preserve">Experiment with</w:t>
      </w:r>
      <w:r>
        <w:t xml:space="preserve"> </w:t>
      </w:r>
      <w:r>
        <w:rPr>
          <w:b/>
          <w:bCs/>
        </w:rPr>
        <w:t xml:space="preserve">shadow removal</w:t>
      </w:r>
      <w:r>
        <w:t xml:space="preserve"> </w:t>
      </w:r>
      <w:r>
        <w:t xml:space="preserve">techniques or local exposure correction to make people in shadows easier to detect.</w:t>
      </w:r>
    </w:p>
    <w:p>
      <w:r>
        <w:pict>
          <v:rect style="width:0;height:1.5pt" o:hralign="center" o:hrstd="t" o:hr="t"/>
        </w:pict>
      </w:r>
    </w:p>
    <w:bookmarkEnd w:id="38"/>
    <w:bookmarkStart w:id="39" w:name="conclusion"/>
    <w:p>
      <w:pPr>
        <w:pStyle w:val="Heading3"/>
      </w:pPr>
      <w:r>
        <w:t xml:space="preserve">8. Conclusion</w:t>
      </w:r>
    </w:p>
    <w:p>
      <w:pPr>
        <w:pStyle w:val="FirstParagraph"/>
      </w:pPr>
      <w:r>
        <w:t xml:space="preserve">This 4-page technical summary describes the beach crowd counter as it is implemented in the interactive Jupyter notebook:</w:t>
      </w:r>
    </w:p>
    <w:p>
      <w:pPr>
        <w:pStyle w:val="Compact"/>
        <w:numPr>
          <w:ilvl w:val="0"/>
          <w:numId w:val="1031"/>
        </w:numPr>
      </w:pPr>
      <w:r>
        <w:t xml:space="preserve">A full</w:t>
      </w:r>
      <w:r>
        <w:t xml:space="preserve"> </w:t>
      </w:r>
      <w:r>
        <w:rPr>
          <w:b/>
          <w:bCs/>
        </w:rPr>
        <w:t xml:space="preserve">classical vision pipeline</w:t>
      </w:r>
      <w:r>
        <w:t xml:space="preserve"> </w:t>
      </w:r>
      <w:r>
        <w:t xml:space="preserve">from CLAHE to blob detection.</w:t>
      </w:r>
    </w:p>
    <w:p>
      <w:pPr>
        <w:pStyle w:val="Compact"/>
        <w:numPr>
          <w:ilvl w:val="0"/>
          <w:numId w:val="1031"/>
        </w:numPr>
      </w:pPr>
      <w:r>
        <w:t xml:space="preserve">A rich set of</w:t>
      </w:r>
      <w:r>
        <w:t xml:space="preserve"> </w:t>
      </w:r>
      <w:r>
        <w:rPr>
          <w:b/>
          <w:bCs/>
        </w:rPr>
        <w:t xml:space="preserve">analytical tools</w:t>
      </w:r>
      <w:r>
        <w:t xml:space="preserve"> </w:t>
      </w:r>
      <w:r>
        <w:t xml:space="preserve">(statistics, Otsu, edges, texture, frequency) that guide parameter selection.</w:t>
      </w:r>
    </w:p>
    <w:p>
      <w:pPr>
        <w:pStyle w:val="Compact"/>
        <w:numPr>
          <w:ilvl w:val="0"/>
          <w:numId w:val="103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interactive interface</w:t>
      </w:r>
      <w:r>
        <w:t xml:space="preserve"> </w:t>
      </w:r>
      <w:r>
        <w:t xml:space="preserve">that allows real-time exploration of gamma, masking, and blob parameters.</w:t>
      </w:r>
    </w:p>
    <w:p>
      <w:pPr>
        <w:pStyle w:val="Compact"/>
        <w:numPr>
          <w:ilvl w:val="0"/>
          <w:numId w:val="1031"/>
        </w:numPr>
      </w:pPr>
      <w:r>
        <w:t xml:space="preserve">A simple but meaningful</w:t>
      </w:r>
      <w:r>
        <w:t xml:space="preserve"> </w:t>
      </w:r>
      <w:r>
        <w:rPr>
          <w:b/>
          <w:bCs/>
        </w:rPr>
        <w:t xml:space="preserve">performance evaluation</w:t>
      </w:r>
      <w:r>
        <w:t xml:space="preserve"> </w:t>
      </w:r>
      <w:r>
        <w:t xml:space="preserve">based on MAE and error percentage per image.</w:t>
      </w:r>
    </w:p>
    <w:p>
      <w:pPr>
        <w:pStyle w:val="FirstParagraph"/>
      </w:pPr>
      <w:r>
        <w:t xml:space="preserve">Together, these components form a transparent and tunable system for counting people on beaches, suitable both as a course project in Image and Video Analysis and as a foundation for more advanced research on crowd monitoring in real-world environments.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2025-12-11T16:26:38Z</dcterms:created>
  <dcterms:modified xsi:type="dcterms:W3CDTF">2025-12-11T16:26:38Z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