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E2A7" w14:textId="2310D174" w:rsidR="00795424" w:rsidRDefault="00795424" w:rsidP="00795424">
      <w:r>
        <w:t>Poner</w:t>
      </w:r>
      <w:r w:rsidRPr="00795424">
        <w:t xml:space="preserve"> a punto </w:t>
      </w:r>
      <w:proofErr w:type="spellStart"/>
      <w:r w:rsidRPr="00795424">
        <w:t>ChatGPT</w:t>
      </w:r>
      <w:proofErr w:type="spellEnd"/>
      <w:r w:rsidRPr="00795424">
        <w:t>.</w:t>
      </w:r>
    </w:p>
    <w:p w14:paraId="4F7A4482" w14:textId="77777777" w:rsidR="00795424" w:rsidRDefault="00795424" w:rsidP="00795424"/>
    <w:p w14:paraId="54AAE7F0" w14:textId="77777777" w:rsidR="00795424" w:rsidRPr="00795424" w:rsidRDefault="00795424" w:rsidP="00795424">
      <w:pPr>
        <w:rPr>
          <w:b/>
          <w:bCs/>
        </w:rPr>
      </w:pPr>
      <w:r w:rsidRPr="00795424">
        <w:rPr>
          <w:b/>
          <w:bCs/>
        </w:rPr>
        <w:t>Qué dice la guía (lo esencial) y cómo convertirlo en un sistema</w:t>
      </w:r>
    </w:p>
    <w:p w14:paraId="3B90CFE2" w14:textId="77777777" w:rsidR="00795424" w:rsidRPr="00795424" w:rsidRDefault="00795424" w:rsidP="00795424">
      <w:r w:rsidRPr="00795424">
        <w:t xml:space="preserve">La guía propone dejar de usar </w:t>
      </w:r>
      <w:proofErr w:type="spellStart"/>
      <w:r w:rsidRPr="00795424">
        <w:t>ChatGPT</w:t>
      </w:r>
      <w:proofErr w:type="spellEnd"/>
      <w:r w:rsidRPr="00795424">
        <w:t xml:space="preserve"> como “buscador mejorado” y tratarlo como parte de un </w:t>
      </w:r>
      <w:r w:rsidRPr="00795424">
        <w:rPr>
          <w:b/>
          <w:bCs/>
        </w:rPr>
        <w:t>sistema de trabajo</w:t>
      </w:r>
      <w:r w:rsidRPr="00795424">
        <w:t>: definir el tipo de tarea, dar contexto/rol, especificaciones, criterios de calidad, formato y una verificación final. (págs. 2–5)</w:t>
      </w:r>
    </w:p>
    <w:p w14:paraId="3D83E7F2" w14:textId="77777777" w:rsidR="00795424" w:rsidRPr="00795424" w:rsidRDefault="00795424" w:rsidP="00795424">
      <w:r w:rsidRPr="00795424">
        <w:t xml:space="preserve">Además, sugiere tres “niveles” según el tipo de trabajo: </w:t>
      </w:r>
      <w:r w:rsidRPr="00795424">
        <w:rPr>
          <w:b/>
          <w:bCs/>
        </w:rPr>
        <w:t>tareas puntuales</w:t>
      </w:r>
      <w:r w:rsidRPr="00795424">
        <w:t xml:space="preserve">, </w:t>
      </w:r>
      <w:r w:rsidRPr="00795424">
        <w:rPr>
          <w:b/>
          <w:bCs/>
        </w:rPr>
        <w:t>por tema (proyecto)</w:t>
      </w:r>
      <w:r w:rsidRPr="00795424">
        <w:t xml:space="preserve"> y </w:t>
      </w:r>
      <w:r w:rsidRPr="00795424">
        <w:rPr>
          <w:b/>
          <w:bCs/>
        </w:rPr>
        <w:t>repetitivas</w:t>
      </w:r>
      <w:r w:rsidRPr="00795424">
        <w:t>. (pág. 3)</w:t>
      </w:r>
    </w:p>
    <w:p w14:paraId="0865F666" w14:textId="77777777" w:rsidR="00795424" w:rsidRPr="00795424" w:rsidRDefault="00795424" w:rsidP="00795424">
      <w:r w:rsidRPr="00795424">
        <w:pict w14:anchorId="4256BA15">
          <v:rect id="_x0000_i1073" style="width:0;height:1.5pt" o:hralign="center" o:hrstd="t" o:hr="t" fillcolor="#a0a0a0" stroked="f"/>
        </w:pict>
      </w:r>
    </w:p>
    <w:p w14:paraId="4AAA6578" w14:textId="77777777" w:rsidR="00795424" w:rsidRPr="00795424" w:rsidRDefault="00795424" w:rsidP="00795424">
      <w:pPr>
        <w:rPr>
          <w:b/>
          <w:bCs/>
        </w:rPr>
      </w:pPr>
      <w:r w:rsidRPr="00795424">
        <w:rPr>
          <w:b/>
          <w:bCs/>
        </w:rPr>
        <w:t xml:space="preserve">Plan de acciones para “poner a punto” </w:t>
      </w:r>
      <w:proofErr w:type="spellStart"/>
      <w:r w:rsidRPr="00795424">
        <w:rPr>
          <w:b/>
          <w:bCs/>
        </w:rPr>
        <w:t>ChatGPT</w:t>
      </w:r>
      <w:proofErr w:type="spellEnd"/>
    </w:p>
    <w:p w14:paraId="06039233" w14:textId="77777777" w:rsidR="00795424" w:rsidRPr="00795424" w:rsidRDefault="00795424" w:rsidP="00795424">
      <w:pPr>
        <w:rPr>
          <w:b/>
          <w:bCs/>
        </w:rPr>
      </w:pPr>
      <w:r w:rsidRPr="00795424">
        <w:rPr>
          <w:b/>
          <w:bCs/>
        </w:rPr>
        <w:t>1) Decidir tu “arquitectura” de uso (en 15–30 min)</w:t>
      </w:r>
    </w:p>
    <w:p w14:paraId="520C6DB1" w14:textId="77777777" w:rsidR="00795424" w:rsidRPr="00795424" w:rsidRDefault="00795424" w:rsidP="00795424">
      <w:r w:rsidRPr="00795424">
        <w:t>Haz una lista rápida de tus usos habituales y clasifica cada uno:</w:t>
      </w:r>
    </w:p>
    <w:p w14:paraId="41D8FDDC" w14:textId="77777777" w:rsidR="00795424" w:rsidRPr="00795424" w:rsidRDefault="00795424" w:rsidP="00795424">
      <w:pPr>
        <w:numPr>
          <w:ilvl w:val="0"/>
          <w:numId w:val="1"/>
        </w:numPr>
      </w:pPr>
      <w:r w:rsidRPr="00795424">
        <w:rPr>
          <w:b/>
          <w:bCs/>
        </w:rPr>
        <w:t>Puntual</w:t>
      </w:r>
      <w:r w:rsidRPr="00795424">
        <w:t xml:space="preserve"> (una vez): redactar un texto, comparar dos opciones, resumir un PDF. (pág. 3)</w:t>
      </w:r>
    </w:p>
    <w:p w14:paraId="3C8FC39A" w14:textId="77777777" w:rsidR="00795424" w:rsidRPr="00795424" w:rsidRDefault="00795424" w:rsidP="00795424">
      <w:pPr>
        <w:numPr>
          <w:ilvl w:val="0"/>
          <w:numId w:val="1"/>
        </w:numPr>
      </w:pPr>
      <w:r w:rsidRPr="00795424">
        <w:rPr>
          <w:b/>
          <w:bCs/>
        </w:rPr>
        <w:t>Por tema</w:t>
      </w:r>
      <w:r w:rsidRPr="00795424">
        <w:t xml:space="preserve"> (continuidad): un proyecto con muchas piezas (p. ej., web, investigación, un informe vivo). (págs. 9–14)</w:t>
      </w:r>
    </w:p>
    <w:p w14:paraId="724FCD40" w14:textId="77777777" w:rsidR="00795424" w:rsidRPr="00795424" w:rsidRDefault="00795424" w:rsidP="00795424">
      <w:pPr>
        <w:numPr>
          <w:ilvl w:val="0"/>
          <w:numId w:val="1"/>
        </w:numPr>
      </w:pPr>
      <w:r w:rsidRPr="00795424">
        <w:rPr>
          <w:b/>
          <w:bCs/>
        </w:rPr>
        <w:t>Repetitiva</w:t>
      </w:r>
      <w:r w:rsidRPr="00795424">
        <w:t xml:space="preserve"> (procedimiento): lo mismo cada semana/mes (p. ej., revisión de documentos con </w:t>
      </w:r>
      <w:proofErr w:type="spellStart"/>
      <w:r w:rsidRPr="00795424">
        <w:t>checklist</w:t>
      </w:r>
      <w:proofErr w:type="spellEnd"/>
      <w:r w:rsidRPr="00795424">
        <w:t>, informes periódicos). (págs. 16–22)</w:t>
      </w:r>
    </w:p>
    <w:p w14:paraId="7A81F613" w14:textId="77777777" w:rsidR="00795424" w:rsidRPr="00795424" w:rsidRDefault="00795424" w:rsidP="00795424">
      <w:r w:rsidRPr="00795424">
        <w:rPr>
          <w:b/>
          <w:bCs/>
        </w:rPr>
        <w:t>Resultado de esta fase:</w:t>
      </w:r>
      <w:r w:rsidRPr="00795424">
        <w:t xml:space="preserve"> 3 listas. Con eso ya sabes qué va a “</w:t>
      </w:r>
      <w:proofErr w:type="spellStart"/>
      <w:r w:rsidRPr="00795424">
        <w:t>Custom</w:t>
      </w:r>
      <w:proofErr w:type="spellEnd"/>
      <w:r w:rsidRPr="00795424">
        <w:t xml:space="preserve"> </w:t>
      </w:r>
      <w:proofErr w:type="spellStart"/>
      <w:r w:rsidRPr="00795424">
        <w:t>Instructions</w:t>
      </w:r>
      <w:proofErr w:type="spellEnd"/>
      <w:r w:rsidRPr="00795424">
        <w:t>”, qué va a “</w:t>
      </w:r>
      <w:proofErr w:type="spellStart"/>
      <w:r w:rsidRPr="00795424">
        <w:t>Projects</w:t>
      </w:r>
      <w:proofErr w:type="spellEnd"/>
      <w:r w:rsidRPr="00795424">
        <w:t>” y qué merece un GPT.</w:t>
      </w:r>
    </w:p>
    <w:p w14:paraId="66CA3168" w14:textId="77777777" w:rsidR="00795424" w:rsidRPr="00795424" w:rsidRDefault="00795424" w:rsidP="00795424">
      <w:r w:rsidRPr="00795424">
        <w:pict w14:anchorId="142D8422">
          <v:rect id="_x0000_i1074" style="width:0;height:1.5pt" o:hralign="center" o:hrstd="t" o:hr="t" fillcolor="#a0a0a0" stroked="f"/>
        </w:pict>
      </w:r>
    </w:p>
    <w:p w14:paraId="75D66262" w14:textId="77777777" w:rsidR="00795424" w:rsidRPr="00795424" w:rsidRDefault="00795424" w:rsidP="00795424">
      <w:pPr>
        <w:rPr>
          <w:b/>
          <w:bCs/>
        </w:rPr>
      </w:pPr>
      <w:r w:rsidRPr="00795424">
        <w:rPr>
          <w:b/>
          <w:bCs/>
        </w:rPr>
        <w:t xml:space="preserve">2) Implantar una “fórmula de </w:t>
      </w:r>
      <w:proofErr w:type="spellStart"/>
      <w:r w:rsidRPr="00795424">
        <w:rPr>
          <w:b/>
          <w:bCs/>
        </w:rPr>
        <w:t>prompting</w:t>
      </w:r>
      <w:proofErr w:type="spellEnd"/>
      <w:r w:rsidRPr="00795424">
        <w:rPr>
          <w:b/>
          <w:bCs/>
        </w:rPr>
        <w:t>” como estándar (plantilla fija)</w:t>
      </w:r>
    </w:p>
    <w:p w14:paraId="3C893041" w14:textId="77777777" w:rsidR="00795424" w:rsidRPr="00795424" w:rsidRDefault="00795424" w:rsidP="00795424">
      <w:r w:rsidRPr="00795424">
        <w:t xml:space="preserve">La guía recomienda esta estructura para evitar respuestas genéricas y conseguir entregables consistentes: </w:t>
      </w:r>
      <w:r w:rsidRPr="00795424">
        <w:rPr>
          <w:b/>
          <w:bCs/>
        </w:rPr>
        <w:t>Contexto/Rol → Tarea → Especificaciones → Criterios de calidad → Formato → Verificación</w:t>
      </w:r>
      <w:r w:rsidRPr="00795424">
        <w:t>. (págs. 4–5)</w:t>
      </w:r>
    </w:p>
    <w:p w14:paraId="760D01C1" w14:textId="77777777" w:rsidR="00795424" w:rsidRPr="00795424" w:rsidRDefault="00795424" w:rsidP="00795424">
      <w:r w:rsidRPr="00795424">
        <w:t>Acción:</w:t>
      </w:r>
    </w:p>
    <w:p w14:paraId="6C0948A4" w14:textId="77777777" w:rsidR="00795424" w:rsidRPr="00795424" w:rsidRDefault="00795424" w:rsidP="00795424">
      <w:pPr>
        <w:numPr>
          <w:ilvl w:val="0"/>
          <w:numId w:val="2"/>
        </w:numPr>
      </w:pPr>
      <w:r w:rsidRPr="00795424">
        <w:t xml:space="preserve">Crea una </w:t>
      </w:r>
      <w:r w:rsidRPr="00795424">
        <w:rPr>
          <w:b/>
          <w:bCs/>
        </w:rPr>
        <w:t>plantilla corta</w:t>
      </w:r>
      <w:r w:rsidRPr="00795424">
        <w:t xml:space="preserve"> (en tu OneNote / notas) para copiar/pegar cuando lo necesites.</w:t>
      </w:r>
    </w:p>
    <w:p w14:paraId="3B349B69" w14:textId="77777777" w:rsidR="00795424" w:rsidRPr="00795424" w:rsidRDefault="00795424" w:rsidP="00795424">
      <w:pPr>
        <w:numPr>
          <w:ilvl w:val="0"/>
          <w:numId w:val="2"/>
        </w:numPr>
      </w:pPr>
      <w:r w:rsidRPr="00795424">
        <w:t xml:space="preserve">Regla práctica: </w:t>
      </w:r>
      <w:r w:rsidRPr="00795424">
        <w:rPr>
          <w:b/>
          <w:bCs/>
        </w:rPr>
        <w:t xml:space="preserve">una tarea por </w:t>
      </w:r>
      <w:proofErr w:type="spellStart"/>
      <w:r w:rsidRPr="00795424">
        <w:rPr>
          <w:b/>
          <w:bCs/>
        </w:rPr>
        <w:t>prompt</w:t>
      </w:r>
      <w:proofErr w:type="spellEnd"/>
      <w:r w:rsidRPr="00795424">
        <w:t xml:space="preserve"> (si son varias, separarlas). (pág. 4)</w:t>
      </w:r>
    </w:p>
    <w:p w14:paraId="6C3AF145" w14:textId="77777777" w:rsidR="00795424" w:rsidRPr="00795424" w:rsidRDefault="00795424" w:rsidP="00795424">
      <w:r w:rsidRPr="00795424">
        <w:pict w14:anchorId="3132D149">
          <v:rect id="_x0000_i1075" style="width:0;height:1.5pt" o:hralign="center" o:hrstd="t" o:hr="t" fillcolor="#a0a0a0" stroked="f"/>
        </w:pict>
      </w:r>
    </w:p>
    <w:p w14:paraId="2C46D403" w14:textId="77777777" w:rsidR="00795424" w:rsidRPr="00795424" w:rsidRDefault="00795424" w:rsidP="00795424">
      <w:pPr>
        <w:rPr>
          <w:b/>
          <w:bCs/>
        </w:rPr>
      </w:pPr>
      <w:r w:rsidRPr="00795424">
        <w:rPr>
          <w:b/>
          <w:bCs/>
        </w:rPr>
        <w:t>3) Configurar “</w:t>
      </w:r>
      <w:proofErr w:type="spellStart"/>
      <w:r w:rsidRPr="00795424">
        <w:rPr>
          <w:b/>
          <w:bCs/>
        </w:rPr>
        <w:t>Custom</w:t>
      </w:r>
      <w:proofErr w:type="spellEnd"/>
      <w:r w:rsidRPr="00795424">
        <w:rPr>
          <w:b/>
          <w:bCs/>
        </w:rPr>
        <w:t xml:space="preserve"> </w:t>
      </w:r>
      <w:proofErr w:type="spellStart"/>
      <w:r w:rsidRPr="00795424">
        <w:rPr>
          <w:b/>
          <w:bCs/>
        </w:rPr>
        <w:t>Instructions</w:t>
      </w:r>
      <w:proofErr w:type="spellEnd"/>
      <w:r w:rsidRPr="00795424">
        <w:rPr>
          <w:b/>
          <w:bCs/>
        </w:rPr>
        <w:t>” para automatizar la fórmula (tu “modo por defecto”)</w:t>
      </w:r>
    </w:p>
    <w:p w14:paraId="344038F4" w14:textId="77777777" w:rsidR="00795424" w:rsidRPr="00795424" w:rsidRDefault="00795424" w:rsidP="00795424">
      <w:r w:rsidRPr="00795424">
        <w:t xml:space="preserve">La guía propone “hackear” las instrucciones personalizadas con un disparador (ej. “$P”) para que, cuando tú escribas una petición breve + “$P”, </w:t>
      </w:r>
      <w:proofErr w:type="spellStart"/>
      <w:r w:rsidRPr="00795424">
        <w:t>ChatGPT</w:t>
      </w:r>
      <w:proofErr w:type="spellEnd"/>
      <w:r w:rsidRPr="00795424">
        <w:t xml:space="preserve"> la convierta en </w:t>
      </w:r>
      <w:proofErr w:type="spellStart"/>
      <w:r w:rsidRPr="00795424">
        <w:t>prompt</w:t>
      </w:r>
      <w:proofErr w:type="spellEnd"/>
      <w:r w:rsidRPr="00795424">
        <w:t xml:space="preserve"> profesional y solo pregunte lo mínimo imprescindible. (págs. 5–8)</w:t>
      </w:r>
    </w:p>
    <w:p w14:paraId="1ED5B585" w14:textId="77777777" w:rsidR="00795424" w:rsidRPr="00795424" w:rsidRDefault="00795424" w:rsidP="00795424">
      <w:r w:rsidRPr="00795424">
        <w:t>Acción concreta:</w:t>
      </w:r>
    </w:p>
    <w:p w14:paraId="07A170BC" w14:textId="77777777" w:rsidR="00795424" w:rsidRPr="00795424" w:rsidRDefault="00795424" w:rsidP="00795424">
      <w:pPr>
        <w:numPr>
          <w:ilvl w:val="0"/>
          <w:numId w:val="3"/>
        </w:numPr>
      </w:pPr>
      <w:r w:rsidRPr="00795424">
        <w:lastRenderedPageBreak/>
        <w:t xml:space="preserve">En </w:t>
      </w:r>
      <w:r w:rsidRPr="00795424">
        <w:rPr>
          <w:b/>
          <w:bCs/>
        </w:rPr>
        <w:t xml:space="preserve">Personalizar </w:t>
      </w:r>
      <w:proofErr w:type="spellStart"/>
      <w:r w:rsidRPr="00795424">
        <w:rPr>
          <w:b/>
          <w:bCs/>
        </w:rPr>
        <w:t>ChatGPT</w:t>
      </w:r>
      <w:proofErr w:type="spellEnd"/>
      <w:r w:rsidRPr="00795424">
        <w:t>, pega una instrucción similar a la del documento (la guía incluye texto literal). (pág. 7)</w:t>
      </w:r>
    </w:p>
    <w:p w14:paraId="576E7F5D" w14:textId="77777777" w:rsidR="00795424" w:rsidRPr="00795424" w:rsidRDefault="00795424" w:rsidP="00795424">
      <w:pPr>
        <w:numPr>
          <w:ilvl w:val="0"/>
          <w:numId w:val="3"/>
        </w:numPr>
      </w:pPr>
      <w:r w:rsidRPr="00795424">
        <w:t>Decide tu disparador:</w:t>
      </w:r>
    </w:p>
    <w:p w14:paraId="4518ECED" w14:textId="77777777" w:rsidR="00795424" w:rsidRPr="00795424" w:rsidRDefault="00795424" w:rsidP="00795424">
      <w:pPr>
        <w:numPr>
          <w:ilvl w:val="1"/>
          <w:numId w:val="3"/>
        </w:numPr>
      </w:pPr>
      <w:r w:rsidRPr="00795424">
        <w:t>$P = “modo profesional” (estructura + preguntas mínimas)</w:t>
      </w:r>
    </w:p>
    <w:p w14:paraId="68460747" w14:textId="77777777" w:rsidR="00795424" w:rsidRPr="00795424" w:rsidRDefault="00795424" w:rsidP="00795424">
      <w:pPr>
        <w:numPr>
          <w:ilvl w:val="1"/>
          <w:numId w:val="3"/>
        </w:numPr>
      </w:pPr>
      <w:r w:rsidRPr="00795424">
        <w:t>sin $P = respuestas normales rápidas</w:t>
      </w:r>
    </w:p>
    <w:p w14:paraId="61921E0F" w14:textId="77777777" w:rsidR="00795424" w:rsidRPr="00795424" w:rsidRDefault="00795424" w:rsidP="00795424">
      <w:r w:rsidRPr="00795424">
        <w:t>Mi recomendación:</w:t>
      </w:r>
    </w:p>
    <w:p w14:paraId="3D981B89" w14:textId="77777777" w:rsidR="00795424" w:rsidRPr="00795424" w:rsidRDefault="00795424" w:rsidP="00795424">
      <w:pPr>
        <w:numPr>
          <w:ilvl w:val="0"/>
          <w:numId w:val="4"/>
        </w:numPr>
      </w:pPr>
      <w:r w:rsidRPr="00795424">
        <w:t>Añade 2 reglas extra a ese texto:</w:t>
      </w:r>
    </w:p>
    <w:p w14:paraId="0F653ACD" w14:textId="77777777" w:rsidR="00795424" w:rsidRPr="00795424" w:rsidRDefault="00795424" w:rsidP="00795424">
      <w:pPr>
        <w:numPr>
          <w:ilvl w:val="1"/>
          <w:numId w:val="4"/>
        </w:numPr>
      </w:pPr>
      <w:r w:rsidRPr="00795424">
        <w:t xml:space="preserve">“Si faltan datos, lista </w:t>
      </w:r>
      <w:r w:rsidRPr="00795424">
        <w:rPr>
          <w:i/>
          <w:iCs/>
        </w:rPr>
        <w:t>exactamente</w:t>
      </w:r>
      <w:r w:rsidRPr="00795424">
        <w:t xml:space="preserve"> qué falta en </w:t>
      </w:r>
      <w:proofErr w:type="spellStart"/>
      <w:r w:rsidRPr="00795424">
        <w:t>bullets</w:t>
      </w:r>
      <w:proofErr w:type="spellEnd"/>
      <w:r w:rsidRPr="00795424">
        <w:t xml:space="preserve"> y pregunta solo 3–5 cosas.”</w:t>
      </w:r>
    </w:p>
    <w:p w14:paraId="398D90C2" w14:textId="77777777" w:rsidR="00795424" w:rsidRPr="00795424" w:rsidRDefault="00795424" w:rsidP="00795424">
      <w:pPr>
        <w:numPr>
          <w:ilvl w:val="1"/>
          <w:numId w:val="4"/>
        </w:numPr>
      </w:pPr>
      <w:r w:rsidRPr="00795424">
        <w:t>“Antes de entregar, ejecuta una verificación breve: consistencia, supuestos marcados, formato correcto.”</w:t>
      </w:r>
    </w:p>
    <w:p w14:paraId="06F7247E" w14:textId="77777777" w:rsidR="00795424" w:rsidRPr="00795424" w:rsidRDefault="00795424" w:rsidP="00795424">
      <w:r w:rsidRPr="00795424">
        <w:pict w14:anchorId="0593BB8F">
          <v:rect id="_x0000_i1076" style="width:0;height:1.5pt" o:hralign="center" o:hrstd="t" o:hr="t" fillcolor="#a0a0a0" stroked="f"/>
        </w:pict>
      </w:r>
    </w:p>
    <w:p w14:paraId="523FAA39" w14:textId="77777777" w:rsidR="00795424" w:rsidRPr="00795424" w:rsidRDefault="00795424" w:rsidP="00795424">
      <w:pPr>
        <w:rPr>
          <w:b/>
          <w:bCs/>
        </w:rPr>
      </w:pPr>
      <w:r w:rsidRPr="00795424">
        <w:rPr>
          <w:b/>
          <w:bCs/>
        </w:rPr>
        <w:t>4) Crear 2–4 “</w:t>
      </w:r>
      <w:proofErr w:type="spellStart"/>
      <w:r w:rsidRPr="00795424">
        <w:rPr>
          <w:b/>
          <w:bCs/>
        </w:rPr>
        <w:t>Projects</w:t>
      </w:r>
      <w:proofErr w:type="spellEnd"/>
      <w:r w:rsidRPr="00795424">
        <w:rPr>
          <w:b/>
          <w:bCs/>
        </w:rPr>
        <w:t>” para lo que tiene continuidad (y elegir bien la memoria)</w:t>
      </w:r>
    </w:p>
    <w:p w14:paraId="6F722C3D" w14:textId="77777777" w:rsidR="00795424" w:rsidRPr="00795424" w:rsidRDefault="00795424" w:rsidP="00795424">
      <w:r w:rsidRPr="00795424">
        <w:t>La guía explica que un Project funciona como un “empleado tematizado”: varios chats distintos comparten instrucciones, tono, criterios y archivos del proyecto. (págs. 9–15)</w:t>
      </w:r>
    </w:p>
    <w:p w14:paraId="0A1810B5" w14:textId="77777777" w:rsidR="00795424" w:rsidRPr="00795424" w:rsidRDefault="00795424" w:rsidP="00795424">
      <w:r w:rsidRPr="00795424">
        <w:t>Acciones:</w:t>
      </w:r>
    </w:p>
    <w:p w14:paraId="58459CA3" w14:textId="77777777" w:rsidR="00795424" w:rsidRPr="00795424" w:rsidRDefault="00795424" w:rsidP="00795424">
      <w:pPr>
        <w:numPr>
          <w:ilvl w:val="0"/>
          <w:numId w:val="5"/>
        </w:numPr>
      </w:pPr>
      <w:r w:rsidRPr="00795424">
        <w:t>Crea un Project por cada tema que realmente lo merezca (pocos, pero buenos).</w:t>
      </w:r>
    </w:p>
    <w:p w14:paraId="0196EB7E" w14:textId="77777777" w:rsidR="00795424" w:rsidRPr="00795424" w:rsidRDefault="00795424" w:rsidP="00795424">
      <w:pPr>
        <w:numPr>
          <w:ilvl w:val="0"/>
          <w:numId w:val="5"/>
        </w:numPr>
      </w:pPr>
      <w:r w:rsidRPr="00795424">
        <w:t xml:space="preserve">Dentro del Project, pega instrucciones siguiendo: </w:t>
      </w:r>
      <w:r w:rsidRPr="00795424">
        <w:rPr>
          <w:b/>
          <w:bCs/>
        </w:rPr>
        <w:t>Contexto/Rol + Especificaciones + Criterios de calidad</w:t>
      </w:r>
      <w:r w:rsidRPr="00795424">
        <w:t xml:space="preserve"> (la guía da un ejemplo completo). (págs. 11–13)</w:t>
      </w:r>
    </w:p>
    <w:p w14:paraId="15D4DED3" w14:textId="77777777" w:rsidR="00795424" w:rsidRPr="00795424" w:rsidRDefault="00795424" w:rsidP="00795424">
      <w:r w:rsidRPr="00795424">
        <w:t xml:space="preserve">Elección crítica: </w:t>
      </w:r>
      <w:r w:rsidRPr="00795424">
        <w:rPr>
          <w:b/>
          <w:bCs/>
        </w:rPr>
        <w:t>memoria del Project</w:t>
      </w:r>
    </w:p>
    <w:p w14:paraId="2274F1EA" w14:textId="77777777" w:rsidR="00795424" w:rsidRPr="00795424" w:rsidRDefault="00795424" w:rsidP="00795424">
      <w:pPr>
        <w:numPr>
          <w:ilvl w:val="0"/>
          <w:numId w:val="6"/>
        </w:numPr>
      </w:pPr>
      <w:r w:rsidRPr="00795424">
        <w:rPr>
          <w:b/>
          <w:bCs/>
        </w:rPr>
        <w:t>Predeterminado</w:t>
      </w:r>
      <w:r w:rsidRPr="00795424">
        <w:t>: conecta con memoria global.</w:t>
      </w:r>
    </w:p>
    <w:p w14:paraId="7B7151E4" w14:textId="77777777" w:rsidR="00795424" w:rsidRPr="00795424" w:rsidRDefault="00795424" w:rsidP="00795424">
      <w:pPr>
        <w:numPr>
          <w:ilvl w:val="0"/>
          <w:numId w:val="6"/>
        </w:numPr>
      </w:pPr>
      <w:r w:rsidRPr="00795424">
        <w:rPr>
          <w:b/>
          <w:bCs/>
        </w:rPr>
        <w:t>Solo proyecto</w:t>
      </w:r>
      <w:r w:rsidRPr="00795424">
        <w:t>: “burbuja” aislada; recomendable si hay sensibilidad o quieres máxima consistencia. (pág. 15)</w:t>
      </w:r>
    </w:p>
    <w:p w14:paraId="455FA302" w14:textId="77777777" w:rsidR="00795424" w:rsidRPr="00795424" w:rsidRDefault="00795424" w:rsidP="00795424">
      <w:r w:rsidRPr="00795424">
        <w:t>Mi criterio rápido:</w:t>
      </w:r>
    </w:p>
    <w:p w14:paraId="00FD59AC" w14:textId="77777777" w:rsidR="00795424" w:rsidRPr="00795424" w:rsidRDefault="00795424" w:rsidP="00795424">
      <w:pPr>
        <w:numPr>
          <w:ilvl w:val="0"/>
          <w:numId w:val="7"/>
        </w:numPr>
      </w:pPr>
      <w:r w:rsidRPr="00795424">
        <w:t xml:space="preserve">Si el proyecto toca datos delicados / quieres control estricto → </w:t>
      </w:r>
      <w:r w:rsidRPr="00795424">
        <w:rPr>
          <w:b/>
          <w:bCs/>
        </w:rPr>
        <w:t>Solo proyecto</w:t>
      </w:r>
      <w:r w:rsidRPr="00795424">
        <w:t>.</w:t>
      </w:r>
    </w:p>
    <w:p w14:paraId="1265DC13" w14:textId="77777777" w:rsidR="00795424" w:rsidRPr="00795424" w:rsidRDefault="00795424" w:rsidP="00795424">
      <w:pPr>
        <w:numPr>
          <w:ilvl w:val="0"/>
          <w:numId w:val="7"/>
        </w:numPr>
      </w:pPr>
      <w:r w:rsidRPr="00795424">
        <w:t xml:space="preserve">Si quieres que “arrastre” aprendizajes y contexto de otras conversaciones → </w:t>
      </w:r>
      <w:r w:rsidRPr="00795424">
        <w:rPr>
          <w:b/>
          <w:bCs/>
        </w:rPr>
        <w:t>Predeterminado</w:t>
      </w:r>
      <w:r w:rsidRPr="00795424">
        <w:t>.</w:t>
      </w:r>
    </w:p>
    <w:p w14:paraId="68B88E68" w14:textId="77777777" w:rsidR="00795424" w:rsidRPr="00795424" w:rsidRDefault="00795424" w:rsidP="00795424">
      <w:r w:rsidRPr="00795424">
        <w:rPr>
          <w:b/>
          <w:bCs/>
        </w:rPr>
        <w:t>Nota importante (mi opinión):</w:t>
      </w:r>
      <w:r w:rsidRPr="00795424">
        <w:t xml:space="preserve"> la guía contiene una contradicción sobre disponibilidad de </w:t>
      </w:r>
      <w:proofErr w:type="spellStart"/>
      <w:r w:rsidRPr="00795424">
        <w:t>Projects</w:t>
      </w:r>
      <w:proofErr w:type="spellEnd"/>
      <w:r w:rsidRPr="00795424">
        <w:t xml:space="preserve"> (en una página dice “solo pago” y en otra “todas las cuentas”). Tómalo como señal de que estas funcionalidades cambian con el tiempo: decide el plan, pero valida en tu cuenta qué opciones aparecen. (pág. 9)</w:t>
      </w:r>
    </w:p>
    <w:p w14:paraId="0B3C1865" w14:textId="77777777" w:rsidR="00795424" w:rsidRPr="00795424" w:rsidRDefault="00795424" w:rsidP="00795424">
      <w:r w:rsidRPr="00795424">
        <w:pict w14:anchorId="0F8F0EDB">
          <v:rect id="_x0000_i1077" style="width:0;height:1.5pt" o:hralign="center" o:hrstd="t" o:hr="t" fillcolor="#a0a0a0" stroked="f"/>
        </w:pict>
      </w:r>
    </w:p>
    <w:p w14:paraId="1B808601" w14:textId="77777777" w:rsidR="00795424" w:rsidRPr="00795424" w:rsidRDefault="00795424" w:rsidP="00795424">
      <w:pPr>
        <w:rPr>
          <w:b/>
          <w:bCs/>
        </w:rPr>
      </w:pPr>
      <w:r w:rsidRPr="00795424">
        <w:rPr>
          <w:b/>
          <w:bCs/>
        </w:rPr>
        <w:t xml:space="preserve">5) Convertir procesos repetitivos en 1–3 </w:t>
      </w:r>
      <w:proofErr w:type="spellStart"/>
      <w:r w:rsidRPr="00795424">
        <w:rPr>
          <w:b/>
          <w:bCs/>
        </w:rPr>
        <w:t>GPTs</w:t>
      </w:r>
      <w:proofErr w:type="spellEnd"/>
      <w:r w:rsidRPr="00795424">
        <w:rPr>
          <w:b/>
          <w:bCs/>
        </w:rPr>
        <w:t xml:space="preserve"> personalizados (</w:t>
      </w:r>
      <w:proofErr w:type="spellStart"/>
      <w:r w:rsidRPr="00795424">
        <w:rPr>
          <w:b/>
          <w:bCs/>
        </w:rPr>
        <w:t>SOPs</w:t>
      </w:r>
      <w:proofErr w:type="spellEnd"/>
      <w:r w:rsidRPr="00795424">
        <w:rPr>
          <w:b/>
          <w:bCs/>
        </w:rPr>
        <w:t>)</w:t>
      </w:r>
    </w:p>
    <w:p w14:paraId="2CA18764" w14:textId="77777777" w:rsidR="00795424" w:rsidRPr="00795424" w:rsidRDefault="00795424" w:rsidP="00795424">
      <w:r w:rsidRPr="00795424">
        <w:lastRenderedPageBreak/>
        <w:t>La guía plantea que un GPT personalizado es una “máquina de ejecución” ideal para tareas repetitivas: misma entrada → mismo proceso → salida consistente. (págs. 16–22)</w:t>
      </w:r>
    </w:p>
    <w:p w14:paraId="4BD3D58E" w14:textId="77777777" w:rsidR="00795424" w:rsidRPr="00795424" w:rsidRDefault="00795424" w:rsidP="00795424">
      <w:r w:rsidRPr="00795424">
        <w:t>Acciones:</w:t>
      </w:r>
    </w:p>
    <w:p w14:paraId="18B47457" w14:textId="77777777" w:rsidR="00795424" w:rsidRPr="00795424" w:rsidRDefault="00795424" w:rsidP="00795424">
      <w:pPr>
        <w:numPr>
          <w:ilvl w:val="0"/>
          <w:numId w:val="8"/>
        </w:numPr>
      </w:pPr>
      <w:r w:rsidRPr="00795424">
        <w:t>Identifica 1–3 procesos que ya hayas repetido ≥3 veces.</w:t>
      </w:r>
    </w:p>
    <w:p w14:paraId="5DDFF995" w14:textId="77777777" w:rsidR="00795424" w:rsidRPr="00795424" w:rsidRDefault="00795424" w:rsidP="00795424">
      <w:pPr>
        <w:numPr>
          <w:ilvl w:val="0"/>
          <w:numId w:val="8"/>
        </w:numPr>
      </w:pPr>
      <w:r w:rsidRPr="00795424">
        <w:t xml:space="preserve">En el GPT </w:t>
      </w:r>
      <w:proofErr w:type="spellStart"/>
      <w:r w:rsidRPr="00795424">
        <w:t>Builder</w:t>
      </w:r>
      <w:proofErr w:type="spellEnd"/>
      <w:r w:rsidRPr="00795424">
        <w:t xml:space="preserve">, la guía recomienda usar la pestaña </w:t>
      </w:r>
      <w:r w:rsidRPr="00795424">
        <w:rPr>
          <w:b/>
          <w:bCs/>
        </w:rPr>
        <w:t>Configurar</w:t>
      </w:r>
      <w:r w:rsidRPr="00795424">
        <w:t xml:space="preserve"> para control total. (pág. 18)</w:t>
      </w:r>
    </w:p>
    <w:p w14:paraId="7476AA02" w14:textId="77777777" w:rsidR="00795424" w:rsidRPr="00795424" w:rsidRDefault="00795424" w:rsidP="00795424">
      <w:pPr>
        <w:numPr>
          <w:ilvl w:val="0"/>
          <w:numId w:val="8"/>
        </w:numPr>
      </w:pPr>
      <w:r w:rsidRPr="00795424">
        <w:t>Define el GPT como si fuera un SOP:</w:t>
      </w:r>
    </w:p>
    <w:p w14:paraId="0765099D" w14:textId="77777777" w:rsidR="00795424" w:rsidRPr="00795424" w:rsidRDefault="00795424" w:rsidP="00795424">
      <w:pPr>
        <w:numPr>
          <w:ilvl w:val="1"/>
          <w:numId w:val="8"/>
        </w:numPr>
      </w:pPr>
      <w:r w:rsidRPr="00795424">
        <w:rPr>
          <w:b/>
          <w:bCs/>
        </w:rPr>
        <w:t>Objetivo</w:t>
      </w:r>
    </w:p>
    <w:p w14:paraId="4A2E7B51" w14:textId="77777777" w:rsidR="00795424" w:rsidRPr="00795424" w:rsidRDefault="00795424" w:rsidP="00795424">
      <w:pPr>
        <w:numPr>
          <w:ilvl w:val="1"/>
          <w:numId w:val="8"/>
        </w:numPr>
      </w:pPr>
      <w:r w:rsidRPr="00795424">
        <w:rPr>
          <w:b/>
          <w:bCs/>
        </w:rPr>
        <w:t>Cómo actuar</w:t>
      </w:r>
    </w:p>
    <w:p w14:paraId="743D9D80" w14:textId="77777777" w:rsidR="00795424" w:rsidRPr="00795424" w:rsidRDefault="00795424" w:rsidP="00795424">
      <w:pPr>
        <w:numPr>
          <w:ilvl w:val="1"/>
          <w:numId w:val="8"/>
        </w:numPr>
      </w:pPr>
      <w:r w:rsidRPr="00795424">
        <w:rPr>
          <w:b/>
          <w:bCs/>
        </w:rPr>
        <w:t>Instrucciones concretas</w:t>
      </w:r>
    </w:p>
    <w:p w14:paraId="7AD037D9" w14:textId="77777777" w:rsidR="00795424" w:rsidRPr="00795424" w:rsidRDefault="00795424" w:rsidP="00795424">
      <w:pPr>
        <w:numPr>
          <w:ilvl w:val="1"/>
          <w:numId w:val="8"/>
        </w:numPr>
      </w:pPr>
      <w:r w:rsidRPr="00795424">
        <w:rPr>
          <w:b/>
          <w:bCs/>
        </w:rPr>
        <w:t>Refuerzos / límites</w:t>
      </w:r>
      <w:r w:rsidRPr="00795424">
        <w:t xml:space="preserve"> (pág. 16)</w:t>
      </w:r>
    </w:p>
    <w:p w14:paraId="20FB85E2" w14:textId="77777777" w:rsidR="00795424" w:rsidRPr="00795424" w:rsidRDefault="00795424" w:rsidP="00795424">
      <w:r w:rsidRPr="00795424">
        <w:t>Capacidades (muy importante):</w:t>
      </w:r>
    </w:p>
    <w:p w14:paraId="6C4BE0ED" w14:textId="77777777" w:rsidR="00795424" w:rsidRPr="00795424" w:rsidRDefault="00795424" w:rsidP="00795424">
      <w:pPr>
        <w:numPr>
          <w:ilvl w:val="0"/>
          <w:numId w:val="9"/>
        </w:numPr>
      </w:pPr>
      <w:r w:rsidRPr="00795424">
        <w:t>Activa solo lo necesario: búsqueda web, imágenes, intérprete de código/análisis de datos. (pág. 19)</w:t>
      </w:r>
    </w:p>
    <w:p w14:paraId="3600DC49" w14:textId="77777777" w:rsidR="00795424" w:rsidRPr="00795424" w:rsidRDefault="00795424" w:rsidP="00795424">
      <w:pPr>
        <w:numPr>
          <w:ilvl w:val="0"/>
          <w:numId w:val="9"/>
        </w:numPr>
      </w:pPr>
      <w:r w:rsidRPr="00795424">
        <w:t>Si quieres que se base solo en tus documentos, desactiva navegación web. (pág. 19)</w:t>
      </w:r>
    </w:p>
    <w:p w14:paraId="5A0F9D7B" w14:textId="77777777" w:rsidR="00795424" w:rsidRPr="00795424" w:rsidRDefault="00795424" w:rsidP="00795424">
      <w:r w:rsidRPr="00795424">
        <w:pict w14:anchorId="7E3999FB">
          <v:rect id="_x0000_i1078" style="width:0;height:1.5pt" o:hralign="center" o:hrstd="t" o:hr="t" fillcolor="#a0a0a0" stroked="f"/>
        </w:pict>
      </w:r>
    </w:p>
    <w:p w14:paraId="24196408" w14:textId="77777777" w:rsidR="00795424" w:rsidRPr="00795424" w:rsidRDefault="00795424" w:rsidP="00795424">
      <w:pPr>
        <w:rPr>
          <w:b/>
          <w:bCs/>
        </w:rPr>
      </w:pPr>
      <w:r w:rsidRPr="00795424">
        <w:rPr>
          <w:b/>
          <w:bCs/>
        </w:rPr>
        <w:t>6) Estándares de calidad y mantenimiento (lo que evita que “se degrade”)</w:t>
      </w:r>
    </w:p>
    <w:p w14:paraId="7D1F5368" w14:textId="77777777" w:rsidR="00795424" w:rsidRPr="00795424" w:rsidRDefault="00795424" w:rsidP="00795424">
      <w:r w:rsidRPr="00795424">
        <w:t xml:space="preserve">La guía insiste en mantener </w:t>
      </w:r>
      <w:proofErr w:type="spellStart"/>
      <w:r w:rsidRPr="00795424">
        <w:t>GPTs</w:t>
      </w:r>
      <w:proofErr w:type="spellEnd"/>
      <w:r w:rsidRPr="00795424">
        <w:t xml:space="preserve"> “sanos”: límites claros, entradas válidas, pasos verificables, ejemplos de entrada/salida y “qué no debe hacer”. (pág. 22)</w:t>
      </w:r>
    </w:p>
    <w:p w14:paraId="35CFA814" w14:textId="77777777" w:rsidR="00795424" w:rsidRPr="00795424" w:rsidRDefault="00795424" w:rsidP="00795424">
      <w:r w:rsidRPr="00795424">
        <w:t>Acciones (operativas y muy efectivas):</w:t>
      </w:r>
    </w:p>
    <w:p w14:paraId="7A6FE54C" w14:textId="77777777" w:rsidR="00795424" w:rsidRPr="00795424" w:rsidRDefault="00795424" w:rsidP="00795424">
      <w:pPr>
        <w:numPr>
          <w:ilvl w:val="0"/>
          <w:numId w:val="10"/>
        </w:numPr>
      </w:pPr>
      <w:r w:rsidRPr="00795424">
        <w:t>Añade al final de cada Project/GPT:</w:t>
      </w:r>
    </w:p>
    <w:p w14:paraId="31BC933D" w14:textId="77777777" w:rsidR="00795424" w:rsidRPr="00795424" w:rsidRDefault="00795424" w:rsidP="00795424">
      <w:pPr>
        <w:numPr>
          <w:ilvl w:val="1"/>
          <w:numId w:val="10"/>
        </w:numPr>
      </w:pPr>
      <w:r w:rsidRPr="00795424">
        <w:t>2 ejemplos de entrada buena</w:t>
      </w:r>
    </w:p>
    <w:p w14:paraId="2A69641A" w14:textId="77777777" w:rsidR="00795424" w:rsidRPr="00795424" w:rsidRDefault="00795424" w:rsidP="00795424">
      <w:pPr>
        <w:numPr>
          <w:ilvl w:val="1"/>
          <w:numId w:val="10"/>
        </w:numPr>
      </w:pPr>
      <w:r w:rsidRPr="00795424">
        <w:t>1 ejemplo de entrada mala (y cómo debe responder)</w:t>
      </w:r>
    </w:p>
    <w:p w14:paraId="2832043A" w14:textId="77777777" w:rsidR="00795424" w:rsidRPr="00795424" w:rsidRDefault="00795424" w:rsidP="00795424">
      <w:pPr>
        <w:numPr>
          <w:ilvl w:val="1"/>
          <w:numId w:val="10"/>
        </w:numPr>
      </w:pPr>
      <w:r w:rsidRPr="00795424">
        <w:t>1 ejemplo de salida esperada (formato exacto)</w:t>
      </w:r>
    </w:p>
    <w:p w14:paraId="21D8E330" w14:textId="77777777" w:rsidR="00795424" w:rsidRPr="00795424" w:rsidRDefault="00795424" w:rsidP="00795424">
      <w:pPr>
        <w:numPr>
          <w:ilvl w:val="0"/>
          <w:numId w:val="10"/>
        </w:numPr>
      </w:pPr>
      <w:r w:rsidRPr="00795424">
        <w:t>Versiona: “v1.0 / v1.1” y registra cambios (aunque sea en una nota).</w:t>
      </w:r>
    </w:p>
    <w:p w14:paraId="1890722B" w14:textId="77777777" w:rsidR="00795424" w:rsidRPr="00795424" w:rsidRDefault="00795424" w:rsidP="00795424">
      <w:pPr>
        <w:numPr>
          <w:ilvl w:val="0"/>
          <w:numId w:val="10"/>
        </w:numPr>
      </w:pPr>
      <w:r w:rsidRPr="00795424">
        <w:t xml:space="preserve">Pide siempre que marque supuestos como </w:t>
      </w:r>
      <w:r w:rsidRPr="00795424">
        <w:rPr>
          <w:b/>
          <w:bCs/>
        </w:rPr>
        <w:t>(supuesto)</w:t>
      </w:r>
      <w:r w:rsidRPr="00795424">
        <w:t xml:space="preserve"> (la guía lo incluye como criterio). (pág. 13)</w:t>
      </w:r>
    </w:p>
    <w:p w14:paraId="7878AB44" w14:textId="77777777" w:rsidR="00795424" w:rsidRPr="00795424" w:rsidRDefault="00795424" w:rsidP="00795424">
      <w:r w:rsidRPr="00795424">
        <w:pict w14:anchorId="02D53BC2">
          <v:rect id="_x0000_i1079" style="width:0;height:1.5pt" o:hralign="center" o:hrstd="t" o:hr="t" fillcolor="#a0a0a0" stroked="f"/>
        </w:pict>
      </w:r>
    </w:p>
    <w:p w14:paraId="484F5321" w14:textId="77777777" w:rsidR="00795424" w:rsidRPr="00795424" w:rsidRDefault="00795424" w:rsidP="00795424">
      <w:pPr>
        <w:rPr>
          <w:b/>
          <w:bCs/>
        </w:rPr>
      </w:pPr>
      <w:r w:rsidRPr="00795424">
        <w:rPr>
          <w:b/>
          <w:bCs/>
        </w:rPr>
        <w:t>Qué hay que tener en cuenta (opinión práctica)</w:t>
      </w:r>
    </w:p>
    <w:p w14:paraId="2634E38B" w14:textId="77777777" w:rsidR="00795424" w:rsidRPr="00795424" w:rsidRDefault="00795424" w:rsidP="00795424">
      <w:pPr>
        <w:numPr>
          <w:ilvl w:val="0"/>
          <w:numId w:val="11"/>
        </w:numPr>
      </w:pPr>
      <w:r w:rsidRPr="00795424">
        <w:rPr>
          <w:b/>
          <w:bCs/>
        </w:rPr>
        <w:t>Menos herramientas, mejor:</w:t>
      </w:r>
      <w:r w:rsidRPr="00795424">
        <w:t xml:space="preserve"> 2–4 </w:t>
      </w:r>
      <w:proofErr w:type="spellStart"/>
      <w:r w:rsidRPr="00795424">
        <w:t>Projects</w:t>
      </w:r>
      <w:proofErr w:type="spellEnd"/>
      <w:r w:rsidRPr="00795424">
        <w:t xml:space="preserve"> y 1–3 </w:t>
      </w:r>
      <w:proofErr w:type="spellStart"/>
      <w:r w:rsidRPr="00795424">
        <w:t>GPTs</w:t>
      </w:r>
      <w:proofErr w:type="spellEnd"/>
      <w:r w:rsidRPr="00795424">
        <w:t xml:space="preserve"> suelen ser suficientes. Si creas 15, no se mantienen.</w:t>
      </w:r>
    </w:p>
    <w:p w14:paraId="560A1B12" w14:textId="77777777" w:rsidR="00795424" w:rsidRPr="00795424" w:rsidRDefault="00795424" w:rsidP="00795424">
      <w:pPr>
        <w:numPr>
          <w:ilvl w:val="0"/>
          <w:numId w:val="11"/>
        </w:numPr>
      </w:pPr>
      <w:r w:rsidRPr="00795424">
        <w:rPr>
          <w:b/>
          <w:bCs/>
        </w:rPr>
        <w:t>El formato manda:</w:t>
      </w:r>
      <w:r w:rsidRPr="00795424">
        <w:t xml:space="preserve"> si quieres tablas, </w:t>
      </w:r>
      <w:proofErr w:type="spellStart"/>
      <w:r w:rsidRPr="00795424">
        <w:t>checklists</w:t>
      </w:r>
      <w:proofErr w:type="spellEnd"/>
      <w:r w:rsidRPr="00795424">
        <w:t xml:space="preserve"> o estructura fija, dilo siempre; la guía lo remarca como parte de la fórmula. (pág. 5)</w:t>
      </w:r>
    </w:p>
    <w:p w14:paraId="5CBD57A1" w14:textId="77777777" w:rsidR="00795424" w:rsidRPr="00795424" w:rsidRDefault="00795424" w:rsidP="00795424">
      <w:pPr>
        <w:numPr>
          <w:ilvl w:val="0"/>
          <w:numId w:val="11"/>
        </w:numPr>
      </w:pPr>
      <w:r w:rsidRPr="00795424">
        <w:rPr>
          <w:b/>
          <w:bCs/>
        </w:rPr>
        <w:lastRenderedPageBreak/>
        <w:t>Verificación obligatoria:</w:t>
      </w:r>
      <w:r w:rsidRPr="00795424">
        <w:t xml:space="preserve"> pide revisión interna antes de entregar (hechos, consistencia, tono, duplicidades). (pág. 5)</w:t>
      </w:r>
    </w:p>
    <w:p w14:paraId="66D7B060" w14:textId="77777777" w:rsidR="00795424" w:rsidRPr="00795424" w:rsidRDefault="00795424" w:rsidP="00795424">
      <w:pPr>
        <w:numPr>
          <w:ilvl w:val="0"/>
          <w:numId w:val="11"/>
        </w:numPr>
      </w:pPr>
      <w:r w:rsidRPr="00795424">
        <w:rPr>
          <w:b/>
          <w:bCs/>
        </w:rPr>
        <w:t>Delimita lo que NO debe hacer:</w:t>
      </w:r>
      <w:r w:rsidRPr="00795424">
        <w:t xml:space="preserve"> reduce errores y aumenta confiabilidad. (pág. 22)</w:t>
      </w:r>
    </w:p>
    <w:p w14:paraId="7B963A7F" w14:textId="77777777" w:rsidR="00795424" w:rsidRPr="00795424" w:rsidRDefault="00795424" w:rsidP="00795424">
      <w:pPr>
        <w:numPr>
          <w:ilvl w:val="0"/>
          <w:numId w:val="11"/>
        </w:numPr>
      </w:pPr>
      <w:r w:rsidRPr="00795424">
        <w:rPr>
          <w:b/>
          <w:bCs/>
        </w:rPr>
        <w:t>Permite preguntas cuando falte información:</w:t>
      </w:r>
      <w:r w:rsidRPr="00795424">
        <w:t xml:space="preserve"> una sola frase evita mucha basura. (pág. 23)</w:t>
      </w:r>
    </w:p>
    <w:p w14:paraId="4D4F225B" w14:textId="77777777" w:rsidR="00795424" w:rsidRPr="00795424" w:rsidRDefault="00795424" w:rsidP="00795424">
      <w:pPr>
        <w:numPr>
          <w:ilvl w:val="0"/>
          <w:numId w:val="11"/>
        </w:numPr>
      </w:pPr>
      <w:r w:rsidRPr="00795424">
        <w:rPr>
          <w:b/>
          <w:bCs/>
        </w:rPr>
        <w:t>Privacidad y sensibilidad:</w:t>
      </w:r>
      <w:r w:rsidRPr="00795424">
        <w:t xml:space="preserve"> si vas a meter documentación interna o datos sensibles, usa </w:t>
      </w:r>
      <w:proofErr w:type="spellStart"/>
      <w:r w:rsidRPr="00795424">
        <w:t>Projects</w:t>
      </w:r>
      <w:proofErr w:type="spellEnd"/>
      <w:r w:rsidRPr="00795424">
        <w:t xml:space="preserve"> aislados (“Solo proyecto”) y limita capacidades. (págs. 15 y 19)</w:t>
      </w:r>
    </w:p>
    <w:p w14:paraId="6FE5DF96" w14:textId="77777777" w:rsidR="00795424" w:rsidRPr="00795424" w:rsidRDefault="00795424" w:rsidP="00795424">
      <w:r w:rsidRPr="00795424">
        <w:pict w14:anchorId="49622178">
          <v:rect id="_x0000_i1080" style="width:0;height:1.5pt" o:hralign="center" o:hrstd="t" o:hr="t" fillcolor="#a0a0a0" stroked="f"/>
        </w:pict>
      </w:r>
    </w:p>
    <w:p w14:paraId="60BF7839" w14:textId="77777777" w:rsidR="00795424" w:rsidRPr="00795424" w:rsidRDefault="00795424" w:rsidP="00795424">
      <w:pPr>
        <w:rPr>
          <w:b/>
          <w:bCs/>
        </w:rPr>
      </w:pPr>
      <w:r w:rsidRPr="00795424">
        <w:rPr>
          <w:b/>
          <w:bCs/>
        </w:rPr>
        <w:t>Resultado final esperado (si ejecutas el plan)</w:t>
      </w:r>
    </w:p>
    <w:p w14:paraId="2C7410EE" w14:textId="77777777" w:rsidR="00795424" w:rsidRPr="00795424" w:rsidRDefault="00795424" w:rsidP="00795424">
      <w:pPr>
        <w:numPr>
          <w:ilvl w:val="0"/>
          <w:numId w:val="12"/>
        </w:numPr>
      </w:pPr>
      <w:r w:rsidRPr="00795424">
        <w:t xml:space="preserve">Peticiones rápidas con $P que se convierten en </w:t>
      </w:r>
      <w:proofErr w:type="spellStart"/>
      <w:r w:rsidRPr="00795424">
        <w:t>prompts</w:t>
      </w:r>
      <w:proofErr w:type="spellEnd"/>
      <w:r w:rsidRPr="00795424">
        <w:t xml:space="preserve"> “bien formados”.</w:t>
      </w:r>
    </w:p>
    <w:p w14:paraId="7BBA355A" w14:textId="77777777" w:rsidR="00795424" w:rsidRPr="00795424" w:rsidRDefault="00795424" w:rsidP="00795424">
      <w:pPr>
        <w:numPr>
          <w:ilvl w:val="0"/>
          <w:numId w:val="12"/>
        </w:numPr>
      </w:pPr>
      <w:r w:rsidRPr="00795424">
        <w:t xml:space="preserve">2–4 </w:t>
      </w:r>
      <w:proofErr w:type="spellStart"/>
      <w:r w:rsidRPr="00795424">
        <w:t>Projects</w:t>
      </w:r>
      <w:proofErr w:type="spellEnd"/>
      <w:r w:rsidRPr="00795424">
        <w:t xml:space="preserve"> que actúan como espacios de trabajo estables con archivos y estándares.</w:t>
      </w:r>
    </w:p>
    <w:p w14:paraId="319DB50F" w14:textId="77777777" w:rsidR="00795424" w:rsidRPr="00795424" w:rsidRDefault="00795424" w:rsidP="00795424">
      <w:pPr>
        <w:numPr>
          <w:ilvl w:val="0"/>
          <w:numId w:val="12"/>
        </w:numPr>
      </w:pPr>
      <w:r w:rsidRPr="00795424">
        <w:t xml:space="preserve">1–3 </w:t>
      </w:r>
      <w:proofErr w:type="spellStart"/>
      <w:r w:rsidRPr="00795424">
        <w:t>GPTs</w:t>
      </w:r>
      <w:proofErr w:type="spellEnd"/>
      <w:r w:rsidRPr="00795424">
        <w:t xml:space="preserve"> que automatizan procesos repetitivos con salidas siempre iguales.</w:t>
      </w:r>
    </w:p>
    <w:p w14:paraId="0A37C191" w14:textId="77777777" w:rsidR="00795424" w:rsidRPr="00795424" w:rsidRDefault="00795424" w:rsidP="00795424">
      <w:pPr>
        <w:numPr>
          <w:ilvl w:val="0"/>
          <w:numId w:val="12"/>
        </w:numPr>
      </w:pPr>
      <w:r w:rsidRPr="00795424">
        <w:t>Menos iteraciones, menos ambigüedad y más entregables “listos para usar”. (págs. 4–5, 22–24)</w:t>
      </w:r>
    </w:p>
    <w:p w14:paraId="1809853C" w14:textId="77777777" w:rsidR="00795424" w:rsidRPr="00795424" w:rsidRDefault="00795424" w:rsidP="00795424">
      <w:r w:rsidRPr="00795424">
        <w:t xml:space="preserve">Si me dices tus 5–10 usos más frecuentes de </w:t>
      </w:r>
      <w:proofErr w:type="spellStart"/>
      <w:r w:rsidRPr="00795424">
        <w:t>ChatGPT</w:t>
      </w:r>
      <w:proofErr w:type="spellEnd"/>
      <w:r w:rsidRPr="00795424">
        <w:t xml:space="preserve">, los clasifico en puntual/tema/repetitiva y te propongo exactamente: qué va a </w:t>
      </w:r>
      <w:proofErr w:type="spellStart"/>
      <w:r w:rsidRPr="00795424">
        <w:t>Custom</w:t>
      </w:r>
      <w:proofErr w:type="spellEnd"/>
      <w:r w:rsidRPr="00795424">
        <w:t xml:space="preserve"> </w:t>
      </w:r>
      <w:proofErr w:type="spellStart"/>
      <w:r w:rsidRPr="00795424">
        <w:t>Instructions</w:t>
      </w:r>
      <w:proofErr w:type="spellEnd"/>
      <w:r w:rsidRPr="00795424">
        <w:t xml:space="preserve">, qué </w:t>
      </w:r>
      <w:proofErr w:type="spellStart"/>
      <w:r w:rsidRPr="00795424">
        <w:t>Projects</w:t>
      </w:r>
      <w:proofErr w:type="spellEnd"/>
      <w:r w:rsidRPr="00795424">
        <w:t xml:space="preserve"> crear y qué 1–3 </w:t>
      </w:r>
      <w:proofErr w:type="spellStart"/>
      <w:r w:rsidRPr="00795424">
        <w:t>GPTs</w:t>
      </w:r>
      <w:proofErr w:type="spellEnd"/>
      <w:r w:rsidRPr="00795424">
        <w:t xml:space="preserve"> merecen la pena.</w:t>
      </w:r>
    </w:p>
    <w:p w14:paraId="291888ED" w14:textId="77777777" w:rsidR="00795424" w:rsidRPr="00795424" w:rsidRDefault="00795424" w:rsidP="00795424"/>
    <w:p w14:paraId="60889D62" w14:textId="77777777" w:rsidR="000A298A" w:rsidRDefault="000A298A"/>
    <w:sectPr w:rsidR="000A29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5F"/>
    <w:multiLevelType w:val="multilevel"/>
    <w:tmpl w:val="5A6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2B9A"/>
    <w:multiLevelType w:val="multilevel"/>
    <w:tmpl w:val="CA9A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2C4B"/>
    <w:multiLevelType w:val="multilevel"/>
    <w:tmpl w:val="F82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C6EE0"/>
    <w:multiLevelType w:val="multilevel"/>
    <w:tmpl w:val="CD2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67767"/>
    <w:multiLevelType w:val="multilevel"/>
    <w:tmpl w:val="E0C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575BF"/>
    <w:multiLevelType w:val="multilevel"/>
    <w:tmpl w:val="02CCC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17125C"/>
    <w:multiLevelType w:val="multilevel"/>
    <w:tmpl w:val="27DC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81201"/>
    <w:multiLevelType w:val="multilevel"/>
    <w:tmpl w:val="D79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A415D"/>
    <w:multiLevelType w:val="multilevel"/>
    <w:tmpl w:val="BB2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F1FAA"/>
    <w:multiLevelType w:val="multilevel"/>
    <w:tmpl w:val="E82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20123"/>
    <w:multiLevelType w:val="multilevel"/>
    <w:tmpl w:val="B14C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71AC1"/>
    <w:multiLevelType w:val="multilevel"/>
    <w:tmpl w:val="3E4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265239">
    <w:abstractNumId w:val="8"/>
  </w:num>
  <w:num w:numId="2" w16cid:durableId="225144330">
    <w:abstractNumId w:val="2"/>
  </w:num>
  <w:num w:numId="3" w16cid:durableId="940407458">
    <w:abstractNumId w:val="4"/>
  </w:num>
  <w:num w:numId="4" w16cid:durableId="801729322">
    <w:abstractNumId w:val="9"/>
  </w:num>
  <w:num w:numId="5" w16cid:durableId="818611843">
    <w:abstractNumId w:val="1"/>
  </w:num>
  <w:num w:numId="6" w16cid:durableId="1300767605">
    <w:abstractNumId w:val="0"/>
  </w:num>
  <w:num w:numId="7" w16cid:durableId="485319848">
    <w:abstractNumId w:val="11"/>
  </w:num>
  <w:num w:numId="8" w16cid:durableId="1770730718">
    <w:abstractNumId w:val="6"/>
  </w:num>
  <w:num w:numId="9" w16cid:durableId="915015427">
    <w:abstractNumId w:val="7"/>
  </w:num>
  <w:num w:numId="10" w16cid:durableId="444084929">
    <w:abstractNumId w:val="3"/>
  </w:num>
  <w:num w:numId="11" w16cid:durableId="521632642">
    <w:abstractNumId w:val="5"/>
  </w:num>
  <w:num w:numId="12" w16cid:durableId="9333945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424"/>
    <w:rsid w:val="000A298A"/>
    <w:rsid w:val="001B168A"/>
    <w:rsid w:val="002A653C"/>
    <w:rsid w:val="00795424"/>
    <w:rsid w:val="009436D9"/>
    <w:rsid w:val="00B378C6"/>
    <w:rsid w:val="00B55BFB"/>
    <w:rsid w:val="00BA2190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212A6"/>
  <w15:chartTrackingRefBased/>
  <w15:docId w15:val="{212B4BC1-7249-4EC3-A161-ACBC4740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4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4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4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4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948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1</cp:revision>
  <dcterms:created xsi:type="dcterms:W3CDTF">2026-01-04T10:25:00Z</dcterms:created>
  <dcterms:modified xsi:type="dcterms:W3CDTF">2026-01-04T10:26:00Z</dcterms:modified>
</cp:coreProperties>
</file>