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El metodo por autenticación por password ha sido el más utilizado, pero tambien más inseguro.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80010</wp:posOffset>
            </wp:positionV>
            <wp:extent cx="2004060" cy="2154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Cuando enviamos las credenciales para comunicarnos con el servidor, los datos de clave los enviamos como parte del request.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-30480</wp:posOffset>
            </wp:positionH>
            <wp:positionV relativeFrom="paragraph">
              <wp:posOffset>73025</wp:posOffset>
            </wp:positionV>
            <wp:extent cx="3207385" cy="1624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Si la red es publica puede ser cacheada por un tercero.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pesar de una red segura, la información llega al servidor y esta puede replicarla a otro sitios que no tendrian esta seguridad.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3658870" cy="1543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Ejemplo de token fisico que utilizan algunos bancos.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-4445</wp:posOffset>
            </wp:positionH>
            <wp:positionV relativeFrom="paragraph">
              <wp:posOffset>111125</wp:posOffset>
            </wp:positionV>
            <wp:extent cx="3874770" cy="1866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29210</wp:posOffset>
            </wp:positionH>
            <wp:positionV relativeFrom="paragraph">
              <wp:posOffset>-67945</wp:posOffset>
            </wp:positionV>
            <wp:extent cx="3399155" cy="26085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HEADER metadatos del token, eje. El algoritmo con el cual fue firmado. </w:t>
      </w:r>
    </w:p>
    <w:p>
      <w:pPr>
        <w:pStyle w:val="Normal"/>
        <w:bidi w:val="0"/>
        <w:jc w:val="left"/>
        <w:rPr/>
      </w:pPr>
      <w:r>
        <w:rPr/>
        <w:t>JSON que describe el token y como procesarlo. Esta parte es sensible porque no esta encriptada.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PAYLOAD</w:t>
      </w:r>
    </w:p>
    <w:p>
      <w:pPr>
        <w:pStyle w:val="Normal"/>
        <w:bidi w:val="0"/>
        <w:jc w:val="left"/>
        <w:rPr/>
      </w:pPr>
      <w:r>
        <w:rPr/>
        <w:t>Carga util, cualquier información que queramos agregar al token.</w:t>
      </w:r>
    </w:p>
    <w:p>
      <w:pPr>
        <w:pStyle w:val="Normal"/>
        <w:bidi w:val="0"/>
        <w:jc w:val="left"/>
        <w:rPr/>
      </w:pPr>
      <w:r>
        <w:rPr/>
        <w:t>JSON datos persona autenticada y valides del token. Poner la vigencia del token.</w:t>
      </w:r>
    </w:p>
    <w:p>
      <w:pPr>
        <w:pStyle w:val="Normal"/>
        <w:bidi w:val="0"/>
        <w:jc w:val="left"/>
        <w:rPr/>
      </w:pPr>
      <w:r>
        <w:rPr/>
        <w:t>Esta parte es sensible porque no esta encriptada.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VERIFY SIGNATURE</w:t>
      </w:r>
    </w:p>
    <w:p>
      <w:pPr>
        <w:pStyle w:val="Normal"/>
        <w:bidi w:val="0"/>
        <w:jc w:val="left"/>
        <w:rPr/>
      </w:pPr>
      <w:r>
        <w:rPr/>
        <w:t>Sección de cifrado y verificación, esta suma las 2 anteriores secciones y gener un Hash, si movemos cualquier caracter  de las 2 sesiones, el token no seria valido.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Cuando se firma un token lo que hacemos es generar las 2 primeras secciones y luego con esta 2 secciones generamos la 3 seccion que esta firmada mediante una llave privada, para luego enviar al cliente.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Cuando el cliente recibe el token, el lo almacena y cuando quiera consumir un servicio lo envia de regreseo.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 que debemos hacer es validar la tercera sección si fue generado de las 2 secciones anteriores y si fue firmado por la llave secreta. Si coincide se da como un token valido.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1era forma lograr autenticación mediante token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-64770</wp:posOffset>
            </wp:positionH>
            <wp:positionV relativeFrom="paragraph">
              <wp:posOffset>109220</wp:posOffset>
            </wp:positionV>
            <wp:extent cx="3785870" cy="1520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Con el logueo se genera el token, pero este no seguira enviando los datos luego si no el token generado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 acuerdo al tipo de usuario de logueo podremos dar unos permisos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atacante podria obtener el token, pero no podria generar uno nuevo y los token caducan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-33655</wp:posOffset>
            </wp:positionH>
            <wp:positionV relativeFrom="paragraph">
              <wp:posOffset>133350</wp:posOffset>
            </wp:positionV>
            <wp:extent cx="3597275" cy="16211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Ciclo vida del token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2da forma lograr autenticación mediante token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34290</wp:posOffset>
            </wp:positionH>
            <wp:positionV relativeFrom="paragraph">
              <wp:posOffset>113665</wp:posOffset>
            </wp:positionV>
            <wp:extent cx="3529965" cy="23069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Se utiliza cuando 2 aplicativos necesitamos que se comunican mediante un API.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deben porner en contacto los dos administradores de los sistemas por una via externa.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administrador del servidor le envia un token por correo o metodo seguro al administrador del aplicativo que debe consumir el API.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 llave privada o token, se almacena y se configura en el aplicativo para que luego cuando el aplicativo tenga que consumir la API, simplemente envia el token.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el token llega a ser exponer o ser vulnerado, simplemente se invalida y se genera un nuevo token para enviar al administrador del otro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el uso de github que generamos token y cuando necesitamos subir cambios debemos enviar el token.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3</Pages>
  <Words>437</Words>
  <Characters>2150</Characters>
  <CharactersWithSpaces>2562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2023-03-28T13:09:49Z</dcterms:created>
  <dc:creator/>
  <dc:description/>
  <dc:language>en-US</dc:language>
  <cp:lastModifiedBy/>
  <dcterms:modified xsi:type="dcterms:W3CDTF">2023-03-28T13:39:23Z</dcterms:modified>
  <cp:revision>10</cp:revision>
  <dc:subject/>
  <dc:title/>
</cp:coreProperties>
</file>