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AFF" w:rsidRPr="00960AFF" w:rsidRDefault="00960AFF" w:rsidP="00960AFF">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960AFF">
        <w:rPr>
          <w:rFonts w:ascii="Open Sans" w:eastAsia="Times New Roman" w:hAnsi="Open Sans" w:cs="Times New Roman"/>
          <w:color w:val="7A7A7A"/>
          <w:sz w:val="24"/>
          <w:szCs w:val="24"/>
          <w:lang w:eastAsia="es-MX"/>
        </w:rPr>
        <w:t>A la hora de programar siempre hay una serie de tareas repetitivas que me cuesta trabajo recordar. No sé si a ti te pasa lo mismo. Es por eso por lo que decidí crear la sección «Desayuno con Python» en el blog, para recopilar todos esos scripts sencillos pero útiles de uso cotidiano. Uno los scripts que no podía faltar en esta sección es cómo leer un fichero línea a línea en Python.</w:t>
      </w:r>
    </w:p>
    <w:p w:rsidR="00960AFF" w:rsidRPr="00960AFF" w:rsidRDefault="00960AFF" w:rsidP="00960AFF">
      <w:pPr>
        <w:shd w:val="clear" w:color="auto" w:fill="FFFFFF"/>
        <w:spacing w:before="750" w:after="300" w:line="240" w:lineRule="auto"/>
        <w:outlineLvl w:val="1"/>
        <w:rPr>
          <w:rFonts w:ascii="Open Sans" w:eastAsia="Times New Roman" w:hAnsi="Open Sans" w:cs="Times New Roman"/>
          <w:b/>
          <w:bCs/>
          <w:color w:val="474747"/>
          <w:sz w:val="36"/>
          <w:szCs w:val="36"/>
          <w:lang w:eastAsia="es-MX"/>
        </w:rPr>
      </w:pPr>
      <w:r w:rsidRPr="00960AFF">
        <w:rPr>
          <w:rFonts w:ascii="Open Sans" w:eastAsia="Times New Roman" w:hAnsi="Open Sans" w:cs="Times New Roman"/>
          <w:b/>
          <w:bCs/>
          <w:color w:val="474747"/>
          <w:sz w:val="36"/>
          <w:szCs w:val="36"/>
          <w:lang w:eastAsia="es-MX"/>
        </w:rPr>
        <w:t>Leer un fichero línea a línea</w:t>
      </w:r>
    </w:p>
    <w:p w:rsidR="00960AFF" w:rsidRPr="00960AFF" w:rsidRDefault="00960AFF" w:rsidP="00960AFF">
      <w:pPr>
        <w:shd w:val="clear" w:color="auto" w:fill="FFFFFF"/>
        <w:spacing w:before="100" w:beforeAutospacing="1" w:after="100" w:afterAutospacing="1" w:line="240" w:lineRule="auto"/>
        <w:rPr>
          <w:rFonts w:ascii="Open Sans" w:eastAsia="Times New Roman" w:hAnsi="Open Sans" w:cs="Times New Roman"/>
          <w:color w:val="7A7A7A"/>
          <w:sz w:val="24"/>
          <w:szCs w:val="24"/>
          <w:lang w:eastAsia="es-MX"/>
        </w:rPr>
      </w:pPr>
      <w:r w:rsidRPr="00960AFF">
        <w:rPr>
          <w:rFonts w:ascii="Open Sans" w:eastAsia="Times New Roman" w:hAnsi="Open Sans" w:cs="Times New Roman"/>
          <w:color w:val="7A7A7A"/>
          <w:sz w:val="24"/>
          <w:szCs w:val="24"/>
          <w:lang w:eastAsia="es-MX"/>
        </w:rPr>
        <w:t>Leer las líneas de un fichero es una tarea muy común y muy sencilla. Básicamente, todo se reduce a dos líneas de código:</w:t>
      </w:r>
    </w:p>
    <w:p w:rsidR="00960AFF" w:rsidRPr="00960AFF" w:rsidRDefault="00960AFF" w:rsidP="00960AF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proofErr w:type="spellStart"/>
      <w:proofErr w:type="gramStart"/>
      <w:r w:rsidRPr="00960AFF">
        <w:rPr>
          <w:rFonts w:ascii="Consolas" w:eastAsia="Times New Roman" w:hAnsi="Consolas" w:cs="Courier New"/>
          <w:color w:val="555555"/>
          <w:sz w:val="20"/>
          <w:szCs w:val="20"/>
          <w:lang w:eastAsia="es-MX"/>
        </w:rPr>
        <w:t>with</w:t>
      </w:r>
      <w:proofErr w:type="spellEnd"/>
      <w:proofErr w:type="gramEnd"/>
      <w:r w:rsidRPr="00960AFF">
        <w:rPr>
          <w:rFonts w:ascii="Consolas" w:eastAsia="Times New Roman" w:hAnsi="Consolas" w:cs="Courier New"/>
          <w:color w:val="555555"/>
          <w:sz w:val="20"/>
          <w:szCs w:val="20"/>
          <w:lang w:eastAsia="es-MX"/>
        </w:rPr>
        <w:t xml:space="preserve"> open('</w:t>
      </w:r>
      <w:proofErr w:type="spellStart"/>
      <w:r w:rsidRPr="00960AFF">
        <w:rPr>
          <w:rFonts w:ascii="Consolas" w:eastAsia="Times New Roman" w:hAnsi="Consolas" w:cs="Courier New"/>
          <w:color w:val="555555"/>
          <w:sz w:val="20"/>
          <w:szCs w:val="20"/>
          <w:lang w:eastAsia="es-MX"/>
        </w:rPr>
        <w:t>ruta_del_fichero</w:t>
      </w:r>
      <w:proofErr w:type="spellEnd"/>
      <w:r w:rsidRPr="00960AFF">
        <w:rPr>
          <w:rFonts w:ascii="Consolas" w:eastAsia="Times New Roman" w:hAnsi="Consolas" w:cs="Courier New"/>
          <w:color w:val="555555"/>
          <w:sz w:val="20"/>
          <w:szCs w:val="20"/>
          <w:lang w:eastAsia="es-MX"/>
        </w:rPr>
        <w:t>') as f:</w:t>
      </w:r>
    </w:p>
    <w:p w:rsidR="00960AFF" w:rsidRPr="00960AFF" w:rsidRDefault="00960AFF" w:rsidP="00960AF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960AFF">
        <w:rPr>
          <w:rFonts w:ascii="Consolas" w:eastAsia="Times New Roman" w:hAnsi="Consolas" w:cs="Courier New"/>
          <w:color w:val="555555"/>
          <w:sz w:val="20"/>
          <w:szCs w:val="20"/>
          <w:lang w:eastAsia="es-MX"/>
        </w:rPr>
        <w:t xml:space="preserve">    </w:t>
      </w:r>
      <w:proofErr w:type="spellStart"/>
      <w:proofErr w:type="gramStart"/>
      <w:r w:rsidRPr="00960AFF">
        <w:rPr>
          <w:rFonts w:ascii="Consolas" w:eastAsia="Times New Roman" w:hAnsi="Consolas" w:cs="Courier New"/>
          <w:color w:val="555555"/>
          <w:sz w:val="20"/>
          <w:szCs w:val="20"/>
          <w:lang w:eastAsia="es-MX"/>
        </w:rPr>
        <w:t>for</w:t>
      </w:r>
      <w:proofErr w:type="spellEnd"/>
      <w:proofErr w:type="gramEnd"/>
      <w:r w:rsidRPr="00960AFF">
        <w:rPr>
          <w:rFonts w:ascii="Consolas" w:eastAsia="Times New Roman" w:hAnsi="Consolas" w:cs="Courier New"/>
          <w:color w:val="555555"/>
          <w:sz w:val="20"/>
          <w:szCs w:val="20"/>
          <w:lang w:eastAsia="es-MX"/>
        </w:rPr>
        <w:t xml:space="preserve"> </w:t>
      </w:r>
      <w:proofErr w:type="spellStart"/>
      <w:r w:rsidRPr="00960AFF">
        <w:rPr>
          <w:rFonts w:ascii="Consolas" w:eastAsia="Times New Roman" w:hAnsi="Consolas" w:cs="Courier New"/>
          <w:color w:val="555555"/>
          <w:sz w:val="20"/>
          <w:szCs w:val="20"/>
          <w:lang w:eastAsia="es-MX"/>
        </w:rPr>
        <w:t>linea</w:t>
      </w:r>
      <w:proofErr w:type="spellEnd"/>
      <w:r w:rsidRPr="00960AFF">
        <w:rPr>
          <w:rFonts w:ascii="Consolas" w:eastAsia="Times New Roman" w:hAnsi="Consolas" w:cs="Courier New"/>
          <w:color w:val="555555"/>
          <w:sz w:val="20"/>
          <w:szCs w:val="20"/>
          <w:lang w:eastAsia="es-MX"/>
        </w:rPr>
        <w:t xml:space="preserve"> in f:</w:t>
      </w:r>
    </w:p>
    <w:p w:rsidR="00960AFF" w:rsidRPr="00960AFF" w:rsidRDefault="00960AFF" w:rsidP="00960AFF">
      <w:pPr>
        <w:pBdr>
          <w:top w:val="single" w:sz="6" w:space="0" w:color="DDDDDD"/>
          <w:left w:val="single" w:sz="48" w:space="0" w:color="DDDDDD"/>
          <w:bottom w:val="single" w:sz="6" w:space="0" w:color="DDDDDD"/>
          <w:right w:val="single" w:sz="6" w:space="0"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55555"/>
          <w:sz w:val="20"/>
          <w:szCs w:val="20"/>
          <w:lang w:eastAsia="es-MX"/>
        </w:rPr>
      </w:pPr>
      <w:r w:rsidRPr="00960AFF">
        <w:rPr>
          <w:rFonts w:ascii="Consolas" w:eastAsia="Times New Roman" w:hAnsi="Consolas" w:cs="Courier New"/>
          <w:color w:val="555555"/>
          <w:sz w:val="20"/>
          <w:szCs w:val="20"/>
          <w:lang w:eastAsia="es-MX"/>
        </w:rPr>
        <w:t xml:space="preserve">        # Tu código aquí</w:t>
      </w:r>
    </w:p>
    <w:p w:rsidR="00535F9E" w:rsidRDefault="00535F9E"/>
    <w:p w:rsidR="00960AFF" w:rsidRDefault="00960AFF" w:rsidP="00960AFF">
      <w:pPr>
        <w:pStyle w:val="NormalWeb"/>
        <w:shd w:val="clear" w:color="auto" w:fill="FFFFFF"/>
        <w:rPr>
          <w:rFonts w:ascii="Open Sans" w:hAnsi="Open Sans"/>
          <w:color w:val="7A7A7A"/>
        </w:rPr>
      </w:pPr>
      <w:r>
        <w:rPr>
          <w:rFonts w:ascii="Open Sans" w:hAnsi="Open Sans"/>
          <w:color w:val="7A7A7A"/>
        </w:rPr>
        <w:t>Ten en cuenta que la variable </w:t>
      </w:r>
      <w:proofErr w:type="spellStart"/>
      <w:r>
        <w:rPr>
          <w:rStyle w:val="CdigoHTML"/>
          <w:rFonts w:ascii="Consolas" w:hAnsi="Consolas"/>
          <w:color w:val="555555"/>
          <w:bdr w:val="single" w:sz="6" w:space="0" w:color="E1E1E8" w:frame="1"/>
          <w:shd w:val="clear" w:color="auto" w:fill="F7F7F9"/>
        </w:rPr>
        <w:t>linea</w:t>
      </w:r>
      <w:proofErr w:type="spellEnd"/>
      <w:r>
        <w:rPr>
          <w:rFonts w:ascii="Open Sans" w:hAnsi="Open Sans"/>
          <w:color w:val="7A7A7A"/>
        </w:rPr>
        <w:t> incluye el carácter </w:t>
      </w:r>
      <w:r>
        <w:rPr>
          <w:rStyle w:val="CdigoHTML"/>
          <w:rFonts w:ascii="Consolas" w:hAnsi="Consolas"/>
          <w:color w:val="555555"/>
          <w:bdr w:val="single" w:sz="6" w:space="0" w:color="E1E1E8" w:frame="1"/>
          <w:shd w:val="clear" w:color="auto" w:fill="F7F7F9"/>
        </w:rPr>
        <w:t>\n</w:t>
      </w:r>
      <w:r>
        <w:rPr>
          <w:rFonts w:ascii="Open Sans" w:hAnsi="Open Sans"/>
          <w:color w:val="7A7A7A"/>
        </w:rPr>
        <w:t> al final.</w:t>
      </w:r>
    </w:p>
    <w:p w:rsidR="00960AFF" w:rsidRDefault="00960AFF" w:rsidP="00960AFF">
      <w:pPr>
        <w:pStyle w:val="Ttulo2"/>
        <w:shd w:val="clear" w:color="auto" w:fill="FFFFFF"/>
        <w:spacing w:before="750" w:beforeAutospacing="0" w:after="300" w:afterAutospacing="0"/>
        <w:rPr>
          <w:rFonts w:ascii="Open Sans" w:hAnsi="Open Sans"/>
          <w:color w:val="474747"/>
        </w:rPr>
      </w:pPr>
      <w:r>
        <w:rPr>
          <w:rFonts w:ascii="Open Sans" w:hAnsi="Open Sans"/>
          <w:color w:val="474747"/>
        </w:rPr>
        <w:t xml:space="preserve">Leer un fichero en </w:t>
      </w:r>
      <w:proofErr w:type="spellStart"/>
      <w:r>
        <w:rPr>
          <w:rFonts w:ascii="Open Sans" w:hAnsi="Open Sans"/>
          <w:color w:val="474747"/>
        </w:rPr>
        <w:t>python</w:t>
      </w:r>
      <w:proofErr w:type="spellEnd"/>
      <w:r>
        <w:rPr>
          <w:rFonts w:ascii="Open Sans" w:hAnsi="Open Sans"/>
          <w:color w:val="474747"/>
        </w:rPr>
        <w:t xml:space="preserve"> completo</w:t>
      </w:r>
    </w:p>
    <w:p w:rsidR="00960AFF" w:rsidRDefault="00960AFF" w:rsidP="00960AFF">
      <w:pPr>
        <w:pStyle w:val="NormalWeb"/>
        <w:shd w:val="clear" w:color="auto" w:fill="FFFFFF"/>
        <w:rPr>
          <w:rFonts w:ascii="Open Sans" w:hAnsi="Open Sans"/>
          <w:color w:val="7A7A7A"/>
        </w:rPr>
      </w:pPr>
      <w:r>
        <w:rPr>
          <w:rFonts w:ascii="Open Sans" w:hAnsi="Open Sans"/>
          <w:color w:val="7A7A7A"/>
        </w:rPr>
        <w:t>Un objeto de tipo file también ofrece un método llamado </w:t>
      </w:r>
      <w:proofErr w:type="spellStart"/>
      <w:proofErr w:type="gramStart"/>
      <w:r>
        <w:rPr>
          <w:rStyle w:val="CdigoHTML"/>
          <w:rFonts w:ascii="Consolas" w:hAnsi="Consolas"/>
          <w:color w:val="555555"/>
          <w:bdr w:val="single" w:sz="6" w:space="0" w:color="E1E1E8" w:frame="1"/>
          <w:shd w:val="clear" w:color="auto" w:fill="F7F7F9"/>
        </w:rPr>
        <w:t>read</w:t>
      </w:r>
      <w:proofErr w:type="spellEnd"/>
      <w:r>
        <w:rPr>
          <w:rStyle w:val="CdigoHTML"/>
          <w:rFonts w:ascii="Consolas" w:hAnsi="Consolas"/>
          <w:color w:val="555555"/>
          <w:bdr w:val="single" w:sz="6" w:space="0" w:color="E1E1E8" w:frame="1"/>
          <w:shd w:val="clear" w:color="auto" w:fill="F7F7F9"/>
        </w:rPr>
        <w:t>(</w:t>
      </w:r>
      <w:proofErr w:type="gramEnd"/>
      <w:r>
        <w:rPr>
          <w:rStyle w:val="CdigoHTML"/>
          <w:rFonts w:ascii="Consolas" w:hAnsi="Consolas"/>
          <w:color w:val="555555"/>
          <w:bdr w:val="single" w:sz="6" w:space="0" w:color="E1E1E8" w:frame="1"/>
          <w:shd w:val="clear" w:color="auto" w:fill="F7F7F9"/>
        </w:rPr>
        <w:t>)</w:t>
      </w:r>
      <w:r>
        <w:rPr>
          <w:rFonts w:ascii="Open Sans" w:hAnsi="Open Sans"/>
          <w:color w:val="7A7A7A"/>
        </w:rPr>
        <w:t>. Este método leerá el fichero en su totalidad y lo devolverá como una cadena de texto. Usa este método con precaución ya que puede consumir mucha memoria si el fichero es demasiado grande. Yo lo usaría solo en caso de que el fichero fuera muy pequeño.</w:t>
      </w:r>
    </w:p>
    <w:p w:rsidR="00960AFF" w:rsidRP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960AFF">
        <w:rPr>
          <w:rFonts w:ascii="Consolas" w:hAnsi="Consolas"/>
          <w:color w:val="555555"/>
          <w:lang w:val="en-US"/>
        </w:rPr>
        <w:t>with</w:t>
      </w:r>
      <w:proofErr w:type="gramEnd"/>
      <w:r w:rsidRPr="00960AFF">
        <w:rPr>
          <w:rFonts w:ascii="Consolas" w:hAnsi="Consolas"/>
          <w:color w:val="555555"/>
          <w:lang w:val="en-US"/>
        </w:rPr>
        <w:t xml:space="preserve"> open('cloudbutton.py', 'r') as f:</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960AFF">
        <w:rPr>
          <w:rFonts w:ascii="Consolas" w:hAnsi="Consolas"/>
          <w:color w:val="555555"/>
          <w:lang w:val="en-US"/>
        </w:rPr>
        <w:t xml:space="preserve">    </w:t>
      </w:r>
      <w:proofErr w:type="gramStart"/>
      <w:r>
        <w:rPr>
          <w:rFonts w:ascii="Consolas" w:hAnsi="Consolas"/>
          <w:color w:val="555555"/>
        </w:rPr>
        <w:t>contenido</w:t>
      </w:r>
      <w:proofErr w:type="gramEnd"/>
      <w:r>
        <w:rPr>
          <w:rFonts w:ascii="Consolas" w:hAnsi="Consolas"/>
          <w:color w:val="555555"/>
        </w:rPr>
        <w:t xml:space="preserve"> = </w:t>
      </w:r>
      <w:proofErr w:type="spellStart"/>
      <w:r>
        <w:rPr>
          <w:rFonts w:ascii="Consolas" w:hAnsi="Consolas"/>
          <w:color w:val="555555"/>
        </w:rPr>
        <w:t>f.read</w:t>
      </w:r>
      <w:proofErr w:type="spellEnd"/>
      <w:r>
        <w:rPr>
          <w:rFonts w:ascii="Consolas" w:hAnsi="Consolas"/>
          <w:color w:val="555555"/>
        </w:rPr>
        <w:t>()</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print</w:t>
      </w:r>
      <w:proofErr w:type="spellEnd"/>
      <w:r>
        <w:rPr>
          <w:rFonts w:ascii="Consolas" w:hAnsi="Consolas"/>
          <w:color w:val="555555"/>
        </w:rPr>
        <w:t>(</w:t>
      </w:r>
      <w:proofErr w:type="gramEnd"/>
      <w:r>
        <w:rPr>
          <w:rFonts w:ascii="Consolas" w:hAnsi="Consolas"/>
          <w:color w:val="555555"/>
        </w:rPr>
        <w:t>contenido)</w:t>
      </w:r>
    </w:p>
    <w:p w:rsidR="00960AFF" w:rsidRDefault="00960AFF" w:rsidP="00960AFF">
      <w:pPr>
        <w:pStyle w:val="Ttulo2"/>
        <w:shd w:val="clear" w:color="auto" w:fill="FFFFFF"/>
        <w:spacing w:before="750" w:beforeAutospacing="0" w:after="300" w:afterAutospacing="0"/>
        <w:rPr>
          <w:rFonts w:ascii="Open Sans" w:hAnsi="Open Sans"/>
          <w:color w:val="474747"/>
        </w:rPr>
      </w:pPr>
      <w:r>
        <w:rPr>
          <w:rFonts w:ascii="Open Sans" w:hAnsi="Open Sans"/>
          <w:color w:val="474747"/>
        </w:rPr>
        <w:t>¿</w:t>
      </w:r>
      <w:r>
        <w:rPr>
          <w:rFonts w:ascii="Open Sans" w:hAnsi="Open Sans"/>
          <w:color w:val="474747"/>
        </w:rPr>
        <w:t xml:space="preserve">Qué significa la palabra </w:t>
      </w:r>
      <w:proofErr w:type="spellStart"/>
      <w:r>
        <w:rPr>
          <w:rFonts w:ascii="Open Sans" w:hAnsi="Open Sans"/>
          <w:color w:val="474747"/>
        </w:rPr>
        <w:t>with</w:t>
      </w:r>
      <w:proofErr w:type="spellEnd"/>
      <w:r>
        <w:rPr>
          <w:rFonts w:ascii="Open Sans" w:hAnsi="Open Sans"/>
          <w:color w:val="474747"/>
        </w:rPr>
        <w:t xml:space="preserve"> al principio del bloque?</w:t>
      </w:r>
    </w:p>
    <w:p w:rsidR="00960AFF" w:rsidRDefault="00960AFF" w:rsidP="00960AFF">
      <w:pPr>
        <w:pStyle w:val="NormalWeb"/>
        <w:shd w:val="clear" w:color="auto" w:fill="FFFFFF"/>
        <w:rPr>
          <w:rFonts w:ascii="Open Sans" w:hAnsi="Open Sans"/>
          <w:color w:val="7A7A7A"/>
        </w:rPr>
      </w:pPr>
      <w:r>
        <w:rPr>
          <w:rFonts w:ascii="Open Sans" w:hAnsi="Open Sans"/>
          <w:color w:val="7A7A7A"/>
        </w:rPr>
        <w:t>A la hora de gestionar y manipular recursos, como puede ser un fichero, hay ciertos patrones que se suelen repetir. Para estos casos, Python nos ayuda a abstraernos del código repetitivo introduciendo lo que se conocen como «Manejadores de contexto» a través de la sentencia </w:t>
      </w:r>
      <w:proofErr w:type="spellStart"/>
      <w:r>
        <w:rPr>
          <w:rStyle w:val="CdigoHTML"/>
          <w:rFonts w:ascii="Consolas" w:hAnsi="Consolas"/>
          <w:color w:val="555555"/>
          <w:bdr w:val="single" w:sz="6" w:space="0" w:color="E1E1E8" w:frame="1"/>
          <w:shd w:val="clear" w:color="auto" w:fill="F7F7F9"/>
        </w:rPr>
        <w:t>with</w:t>
      </w:r>
      <w:proofErr w:type="spellEnd"/>
      <w:r>
        <w:rPr>
          <w:rFonts w:ascii="Open Sans" w:hAnsi="Open Sans"/>
          <w:color w:val="7A7A7A"/>
        </w:rPr>
        <w:t>.</w:t>
      </w:r>
    </w:p>
    <w:p w:rsidR="00960AFF" w:rsidRDefault="00960AFF" w:rsidP="00960AFF">
      <w:pPr>
        <w:pStyle w:val="NormalWeb"/>
        <w:shd w:val="clear" w:color="auto" w:fill="FFFFFF"/>
        <w:rPr>
          <w:rFonts w:ascii="Open Sans" w:hAnsi="Open Sans"/>
          <w:color w:val="7A7A7A"/>
        </w:rPr>
      </w:pPr>
      <w:r>
        <w:rPr>
          <w:rFonts w:ascii="Open Sans" w:hAnsi="Open Sans"/>
          <w:color w:val="7A7A7A"/>
        </w:rPr>
        <w:t>En el caso de los ficheros, </w:t>
      </w:r>
      <w:proofErr w:type="spellStart"/>
      <w:r>
        <w:rPr>
          <w:rStyle w:val="CdigoHTML"/>
          <w:rFonts w:ascii="Consolas" w:hAnsi="Consolas"/>
          <w:color w:val="555555"/>
          <w:bdr w:val="single" w:sz="6" w:space="0" w:color="E1E1E8" w:frame="1"/>
          <w:shd w:val="clear" w:color="auto" w:fill="F7F7F9"/>
        </w:rPr>
        <w:t>with</w:t>
      </w:r>
      <w:proofErr w:type="spellEnd"/>
      <w:r>
        <w:rPr>
          <w:rFonts w:ascii="Open Sans" w:hAnsi="Open Sans"/>
          <w:color w:val="7A7A7A"/>
        </w:rPr>
        <w:t> nos asegura de que el fichero se cerrará correctamente después de ejecutarse el código en el interior del bloque, incluso si ocurre alguna excepción.</w:t>
      </w:r>
    </w:p>
    <w:p w:rsidR="00960AFF" w:rsidRDefault="00960AFF" w:rsidP="00960AFF">
      <w:pPr>
        <w:pStyle w:val="NormalWeb"/>
        <w:shd w:val="clear" w:color="auto" w:fill="FFFFFF"/>
        <w:rPr>
          <w:rFonts w:ascii="Open Sans" w:hAnsi="Open Sans"/>
          <w:color w:val="7A7A7A"/>
        </w:rPr>
      </w:pPr>
      <w:r>
        <w:rPr>
          <w:rFonts w:ascii="Open Sans" w:hAnsi="Open Sans"/>
          <w:color w:val="7A7A7A"/>
        </w:rPr>
        <w:lastRenderedPageBreak/>
        <w:t>De manera que el siguiente código</w:t>
      </w:r>
    </w:p>
    <w:p w:rsidR="00960AFF" w:rsidRP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proofErr w:type="gramStart"/>
      <w:r w:rsidRPr="00960AFF">
        <w:rPr>
          <w:rFonts w:ascii="Consolas" w:hAnsi="Consolas"/>
          <w:color w:val="555555"/>
          <w:lang w:val="en-US"/>
        </w:rPr>
        <w:t>with</w:t>
      </w:r>
      <w:proofErr w:type="gramEnd"/>
      <w:r w:rsidRPr="00960AFF">
        <w:rPr>
          <w:rFonts w:ascii="Consolas" w:hAnsi="Consolas"/>
          <w:color w:val="555555"/>
          <w:lang w:val="en-US"/>
        </w:rPr>
        <w:t xml:space="preserve"> open('hola.txt', 'r') as f:</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960AFF">
        <w:rPr>
          <w:rFonts w:ascii="Consolas" w:hAnsi="Consolas"/>
          <w:color w:val="555555"/>
          <w:lang w:val="en-US"/>
        </w:rPr>
        <w:t xml:space="preserve">    </w:t>
      </w:r>
      <w:proofErr w:type="spellStart"/>
      <w:proofErr w:type="gramStart"/>
      <w:r>
        <w:rPr>
          <w:rFonts w:ascii="Consolas" w:hAnsi="Consolas"/>
          <w:color w:val="555555"/>
        </w:rPr>
        <w:t>for</w:t>
      </w:r>
      <w:proofErr w:type="spellEnd"/>
      <w:proofErr w:type="gramEnd"/>
      <w:r>
        <w:rPr>
          <w:rFonts w:ascii="Consolas" w:hAnsi="Consolas"/>
          <w:color w:val="555555"/>
        </w:rPr>
        <w:t xml:space="preserve"> </w:t>
      </w:r>
      <w:proofErr w:type="spellStart"/>
      <w:r>
        <w:rPr>
          <w:rFonts w:ascii="Consolas" w:hAnsi="Consolas"/>
          <w:color w:val="555555"/>
        </w:rPr>
        <w:t>linea</w:t>
      </w:r>
      <w:proofErr w:type="spellEnd"/>
      <w:r>
        <w:rPr>
          <w:rFonts w:ascii="Consolas" w:hAnsi="Consolas"/>
          <w:color w:val="555555"/>
        </w:rPr>
        <w:t xml:space="preserve"> in f:</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
    <w:p w:rsidR="00960AFF" w:rsidRDefault="00960AFF" w:rsidP="00960AFF">
      <w:pPr>
        <w:pStyle w:val="NormalWeb"/>
        <w:shd w:val="clear" w:color="auto" w:fill="FFFFFF"/>
        <w:rPr>
          <w:rFonts w:ascii="Open Sans" w:hAnsi="Open Sans"/>
          <w:color w:val="7A7A7A"/>
          <w:shd w:val="clear" w:color="auto" w:fill="FFFFFF"/>
        </w:rPr>
      </w:pPr>
      <w:proofErr w:type="gramStart"/>
      <w:r>
        <w:rPr>
          <w:rFonts w:ascii="Open Sans" w:hAnsi="Open Sans"/>
          <w:color w:val="7A7A7A"/>
          <w:shd w:val="clear" w:color="auto" w:fill="FFFFFF"/>
        </w:rPr>
        <w:t>sería</w:t>
      </w:r>
      <w:proofErr w:type="gramEnd"/>
      <w:r>
        <w:rPr>
          <w:rFonts w:ascii="Open Sans" w:hAnsi="Open Sans"/>
          <w:color w:val="7A7A7A"/>
          <w:shd w:val="clear" w:color="auto" w:fill="FFFFFF"/>
        </w:rPr>
        <w:t xml:space="preserve"> equivalente a este</w:t>
      </w:r>
    </w:p>
    <w:p w:rsidR="00960AFF" w:rsidRP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960AFF">
        <w:rPr>
          <w:rFonts w:ascii="Consolas" w:hAnsi="Consolas"/>
          <w:color w:val="555555"/>
          <w:lang w:val="en-US"/>
        </w:rPr>
        <w:t>f = open('hola.txt', 'r')</w:t>
      </w:r>
    </w:p>
    <w:p w:rsidR="00960AFF" w:rsidRP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960AFF">
        <w:rPr>
          <w:rFonts w:ascii="Consolas" w:hAnsi="Consolas"/>
          <w:color w:val="555555"/>
          <w:lang w:val="en-US"/>
        </w:rPr>
        <w:t>try:</w:t>
      </w:r>
    </w:p>
    <w:p w:rsidR="00960AFF" w:rsidRP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lang w:val="en-US"/>
        </w:rPr>
      </w:pPr>
      <w:r w:rsidRPr="00960AFF">
        <w:rPr>
          <w:rFonts w:ascii="Consolas" w:hAnsi="Consolas"/>
          <w:color w:val="555555"/>
          <w:lang w:val="en-US"/>
        </w:rPr>
        <w:t xml:space="preserve">    for linea in f:</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sidRPr="00960AFF">
        <w:rPr>
          <w:rFonts w:ascii="Consolas" w:hAnsi="Consolas"/>
          <w:color w:val="555555"/>
          <w:lang w:val="en-US"/>
        </w:rPr>
        <w:t xml:space="preserve">        </w:t>
      </w:r>
      <w:r>
        <w:rPr>
          <w:rFonts w:ascii="Consolas" w:hAnsi="Consolas"/>
          <w:color w:val="555555"/>
        </w:rPr>
        <w:t>...</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proofErr w:type="spellStart"/>
      <w:proofErr w:type="gramStart"/>
      <w:r>
        <w:rPr>
          <w:rFonts w:ascii="Consolas" w:hAnsi="Consolas"/>
          <w:color w:val="555555"/>
        </w:rPr>
        <w:t>finally</w:t>
      </w:r>
      <w:proofErr w:type="spellEnd"/>
      <w:proofErr w:type="gramEnd"/>
      <w:r>
        <w:rPr>
          <w:rFonts w:ascii="Consolas" w:hAnsi="Consolas"/>
          <w:color w:val="555555"/>
        </w:rPr>
        <w:t>:</w:t>
      </w:r>
    </w:p>
    <w:p w:rsidR="00960AFF" w:rsidRDefault="00960AFF" w:rsidP="00960AFF">
      <w:pPr>
        <w:pStyle w:val="HTMLconformatoprevio"/>
        <w:pBdr>
          <w:top w:val="single" w:sz="6" w:space="0" w:color="DDDDDD"/>
          <w:left w:val="single" w:sz="48" w:space="0" w:color="DDDDDD"/>
          <w:bottom w:val="single" w:sz="6" w:space="0" w:color="DDDDDD"/>
          <w:right w:val="single" w:sz="6" w:space="0" w:color="DDDDDD"/>
        </w:pBdr>
        <w:shd w:val="clear" w:color="auto" w:fill="FAFAFA"/>
        <w:rPr>
          <w:rFonts w:ascii="Consolas" w:hAnsi="Consolas"/>
          <w:color w:val="555555"/>
        </w:rPr>
      </w:pPr>
      <w:r>
        <w:rPr>
          <w:rFonts w:ascii="Consolas" w:hAnsi="Consolas"/>
          <w:color w:val="555555"/>
        </w:rPr>
        <w:t xml:space="preserve">    </w:t>
      </w:r>
      <w:proofErr w:type="spellStart"/>
      <w:proofErr w:type="gramStart"/>
      <w:r>
        <w:rPr>
          <w:rFonts w:ascii="Consolas" w:hAnsi="Consolas"/>
          <w:color w:val="555555"/>
        </w:rPr>
        <w:t>f.close</w:t>
      </w:r>
      <w:proofErr w:type="spellEnd"/>
      <w:r>
        <w:rPr>
          <w:rFonts w:ascii="Consolas" w:hAnsi="Consolas"/>
          <w:color w:val="555555"/>
        </w:rPr>
        <w:t>()</w:t>
      </w:r>
      <w:proofErr w:type="gramEnd"/>
    </w:p>
    <w:p w:rsidR="00960AFF" w:rsidRDefault="00960AFF" w:rsidP="00960AFF">
      <w:pPr>
        <w:pStyle w:val="NormalWeb"/>
        <w:shd w:val="clear" w:color="auto" w:fill="FFFFFF"/>
        <w:rPr>
          <w:rFonts w:ascii="Open Sans" w:hAnsi="Open Sans"/>
          <w:color w:val="7A7A7A"/>
        </w:rPr>
      </w:pPr>
      <w:bookmarkStart w:id="0" w:name="_GoBack"/>
      <w:bookmarkEnd w:id="0"/>
    </w:p>
    <w:p w:rsidR="00960AFF" w:rsidRDefault="00960AFF"/>
    <w:sectPr w:rsidR="00960AF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B47"/>
    <w:rsid w:val="003D3860"/>
    <w:rsid w:val="00535F9E"/>
    <w:rsid w:val="00917B47"/>
    <w:rsid w:val="00960AF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60A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0AFF"/>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60AF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96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60AF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60AF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960AFF"/>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960AFF"/>
    <w:rPr>
      <w:rFonts w:ascii="Times New Roman" w:eastAsia="Times New Roman" w:hAnsi="Times New Roman" w:cs="Times New Roman"/>
      <w:b/>
      <w:bCs/>
      <w:sz w:val="36"/>
      <w:szCs w:val="36"/>
      <w:lang w:eastAsia="es-MX"/>
    </w:rPr>
  </w:style>
  <w:style w:type="paragraph" w:styleId="NormalWeb">
    <w:name w:val="Normal (Web)"/>
    <w:basedOn w:val="Normal"/>
    <w:uiPriority w:val="99"/>
    <w:semiHidden/>
    <w:unhideWhenUsed/>
    <w:rsid w:val="00960AFF"/>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HTMLconformatoprevio">
    <w:name w:val="HTML Preformatted"/>
    <w:basedOn w:val="Normal"/>
    <w:link w:val="HTMLconformatoprevioCar"/>
    <w:uiPriority w:val="99"/>
    <w:semiHidden/>
    <w:unhideWhenUsed/>
    <w:rsid w:val="00960A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960AFF"/>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960A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6828202">
      <w:bodyDiv w:val="1"/>
      <w:marLeft w:val="0"/>
      <w:marRight w:val="0"/>
      <w:marTop w:val="0"/>
      <w:marBottom w:val="0"/>
      <w:divBdr>
        <w:top w:val="none" w:sz="0" w:space="0" w:color="auto"/>
        <w:left w:val="none" w:sz="0" w:space="0" w:color="auto"/>
        <w:bottom w:val="none" w:sz="0" w:space="0" w:color="auto"/>
        <w:right w:val="none" w:sz="0" w:space="0" w:color="auto"/>
      </w:divBdr>
    </w:div>
    <w:div w:id="937520717">
      <w:bodyDiv w:val="1"/>
      <w:marLeft w:val="0"/>
      <w:marRight w:val="0"/>
      <w:marTop w:val="0"/>
      <w:marBottom w:val="0"/>
      <w:divBdr>
        <w:top w:val="none" w:sz="0" w:space="0" w:color="auto"/>
        <w:left w:val="none" w:sz="0" w:space="0" w:color="auto"/>
        <w:bottom w:val="none" w:sz="0" w:space="0" w:color="auto"/>
        <w:right w:val="none" w:sz="0" w:space="0" w:color="auto"/>
      </w:divBdr>
    </w:div>
    <w:div w:id="962466668">
      <w:bodyDiv w:val="1"/>
      <w:marLeft w:val="0"/>
      <w:marRight w:val="0"/>
      <w:marTop w:val="0"/>
      <w:marBottom w:val="0"/>
      <w:divBdr>
        <w:top w:val="none" w:sz="0" w:space="0" w:color="auto"/>
        <w:left w:val="none" w:sz="0" w:space="0" w:color="auto"/>
        <w:bottom w:val="none" w:sz="0" w:space="0" w:color="auto"/>
        <w:right w:val="none" w:sz="0" w:space="0" w:color="auto"/>
      </w:divBdr>
    </w:div>
    <w:div w:id="986086155">
      <w:bodyDiv w:val="1"/>
      <w:marLeft w:val="0"/>
      <w:marRight w:val="0"/>
      <w:marTop w:val="0"/>
      <w:marBottom w:val="0"/>
      <w:divBdr>
        <w:top w:val="none" w:sz="0" w:space="0" w:color="auto"/>
        <w:left w:val="none" w:sz="0" w:space="0" w:color="auto"/>
        <w:bottom w:val="none" w:sz="0" w:space="0" w:color="auto"/>
        <w:right w:val="none" w:sz="0" w:space="0" w:color="auto"/>
      </w:divBdr>
    </w:div>
    <w:div w:id="990914262">
      <w:bodyDiv w:val="1"/>
      <w:marLeft w:val="0"/>
      <w:marRight w:val="0"/>
      <w:marTop w:val="0"/>
      <w:marBottom w:val="0"/>
      <w:divBdr>
        <w:top w:val="none" w:sz="0" w:space="0" w:color="auto"/>
        <w:left w:val="none" w:sz="0" w:space="0" w:color="auto"/>
        <w:bottom w:val="none" w:sz="0" w:space="0" w:color="auto"/>
        <w:right w:val="none" w:sz="0" w:space="0" w:color="auto"/>
      </w:divBdr>
    </w:div>
    <w:div w:id="1323044873">
      <w:bodyDiv w:val="1"/>
      <w:marLeft w:val="0"/>
      <w:marRight w:val="0"/>
      <w:marTop w:val="0"/>
      <w:marBottom w:val="0"/>
      <w:divBdr>
        <w:top w:val="none" w:sz="0" w:space="0" w:color="auto"/>
        <w:left w:val="none" w:sz="0" w:space="0" w:color="auto"/>
        <w:bottom w:val="none" w:sz="0" w:space="0" w:color="auto"/>
        <w:right w:val="none" w:sz="0" w:space="0" w:color="auto"/>
      </w:divBdr>
    </w:div>
    <w:div w:id="169765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285</Words>
  <Characters>1570</Characters>
  <Application>Microsoft Office Word</Application>
  <DocSecurity>0</DocSecurity>
  <Lines>13</Lines>
  <Paragraphs>3</Paragraphs>
  <ScaleCrop>false</ScaleCrop>
  <Company/>
  <LinksUpToDate>false</LinksUpToDate>
  <CharactersWithSpaces>1852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Yamid Ortiz Muñoz</dc:creator>
  <cp:keywords/>
  <dc:description/>
  <cp:lastModifiedBy>Yamid Ortiz Muñoz</cp:lastModifiedBy>
  <cp:revision>2</cp:revision>
  <dcterms:created xsi:type="dcterms:W3CDTF">2020-09-29T17:58:00Z</dcterms:created>
  <dcterms:modified xsi:type="dcterms:W3CDTF">2020-09-29T17:59:00Z</dcterms:modified>
</cp:coreProperties>
</file>