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proofErr w:type="spellStart"/>
      <w:r w:rsidRPr="00164FE5">
        <w:rPr>
          <w:lang w:val="en-US"/>
        </w:rPr>
        <w:t>Tecnologia</w:t>
      </w:r>
      <w:proofErr w:type="spellEnd"/>
      <w:r w:rsidRPr="00164FE5">
        <w:rPr>
          <w:lang w:val="en-US"/>
        </w:rPr>
        <w:t xml:space="preserve"> da </w:t>
      </w:r>
      <w:proofErr w:type="spellStart"/>
      <w:r w:rsidRPr="00164FE5">
        <w:rPr>
          <w:lang w:val="en-US"/>
        </w:rPr>
        <w:t>Informação</w:t>
      </w:r>
      <w:proofErr w:type="spellEnd"/>
      <w:r w:rsidRPr="00164FE5">
        <w:rPr>
          <w:lang w:val="en-US"/>
        </w:rPr>
        <w:t>.</w:t>
      </w:r>
    </w:p>
    <w:p w14:paraId="61A7EFCE" w14:textId="77777777" w:rsidR="00164FE5" w:rsidRPr="00164FE5" w:rsidRDefault="00164FE5" w:rsidP="00164FE5">
      <w:pPr>
        <w:jc w:val="center"/>
        <w:rPr>
          <w:b/>
          <w:bCs/>
          <w:lang w:val="en-US"/>
        </w:rPr>
      </w:pPr>
      <w:r w:rsidRPr="00164FE5">
        <w:rPr>
          <w:b/>
          <w:bCs/>
          <w:lang w:val="en-US"/>
        </w:rPr>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CabealhodoSumrio"/>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566F58BF" w14:textId="77C04BBF" w:rsidR="00CF43F9" w:rsidRDefault="00164FE5">
          <w:pPr>
            <w:pStyle w:val="Sumrio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051048" w:history="1">
            <w:r w:rsidR="00CF43F9" w:rsidRPr="00E54EFD">
              <w:rPr>
                <w:rStyle w:val="Hyperlink"/>
                <w:noProof/>
              </w:rPr>
              <w:t>INTRODUÇÃO</w:t>
            </w:r>
            <w:r w:rsidR="00CF43F9">
              <w:rPr>
                <w:noProof/>
                <w:webHidden/>
              </w:rPr>
              <w:tab/>
            </w:r>
            <w:r w:rsidR="00CF43F9">
              <w:rPr>
                <w:noProof/>
                <w:webHidden/>
              </w:rPr>
              <w:fldChar w:fldCharType="begin"/>
            </w:r>
            <w:r w:rsidR="00CF43F9">
              <w:rPr>
                <w:noProof/>
                <w:webHidden/>
              </w:rPr>
              <w:instrText xml:space="preserve"> PAGEREF _Toc238051048 \h </w:instrText>
            </w:r>
            <w:r w:rsidR="00CF43F9">
              <w:rPr>
                <w:noProof/>
                <w:webHidden/>
              </w:rPr>
            </w:r>
            <w:r w:rsidR="00CF43F9">
              <w:rPr>
                <w:noProof/>
                <w:webHidden/>
              </w:rPr>
              <w:fldChar w:fldCharType="separate"/>
            </w:r>
            <w:r w:rsidR="00CF43F9">
              <w:rPr>
                <w:noProof/>
                <w:webHidden/>
              </w:rPr>
              <w:t>6</w:t>
            </w:r>
            <w:r w:rsidR="00CF43F9">
              <w:rPr>
                <w:noProof/>
                <w:webHidden/>
              </w:rPr>
              <w:fldChar w:fldCharType="end"/>
            </w:r>
          </w:hyperlink>
        </w:p>
        <w:p w14:paraId="08AC8263" w14:textId="187B4116" w:rsidR="00CF43F9" w:rsidRDefault="00CF43F9">
          <w:pPr>
            <w:pStyle w:val="Sumrio1"/>
            <w:tabs>
              <w:tab w:val="left" w:pos="480"/>
              <w:tab w:val="right" w:leader="dot" w:pos="8560"/>
            </w:tabs>
            <w:rPr>
              <w:rFonts w:asciiTheme="minorHAnsi" w:eastAsiaTheme="minorEastAsia" w:hAnsiTheme="minorHAnsi" w:cstheme="minorBidi"/>
              <w:noProof/>
              <w:color w:val="auto"/>
            </w:rPr>
          </w:pPr>
          <w:hyperlink w:anchor="_Toc238051049" w:history="1">
            <w:r w:rsidRPr="00E54EFD">
              <w:rPr>
                <w:rStyle w:val="Hyperlink"/>
                <w:noProof/>
              </w:rPr>
              <w:t>1.</w:t>
            </w:r>
            <w:r>
              <w:rPr>
                <w:rFonts w:asciiTheme="minorHAnsi" w:eastAsiaTheme="minorEastAsia" w:hAnsiTheme="minorHAnsi" w:cstheme="minorBidi"/>
                <w:noProof/>
                <w:color w:val="auto"/>
              </w:rPr>
              <w:tab/>
            </w:r>
            <w:r w:rsidRPr="00E54EFD">
              <w:rPr>
                <w:rStyle w:val="Hyperlink"/>
                <w:noProof/>
              </w:rPr>
              <w:t>Mapeamento dos setores da faculdade</w:t>
            </w:r>
            <w:r>
              <w:rPr>
                <w:noProof/>
                <w:webHidden/>
              </w:rPr>
              <w:tab/>
            </w:r>
            <w:r>
              <w:rPr>
                <w:noProof/>
                <w:webHidden/>
              </w:rPr>
              <w:fldChar w:fldCharType="begin"/>
            </w:r>
            <w:r>
              <w:rPr>
                <w:noProof/>
                <w:webHidden/>
              </w:rPr>
              <w:instrText xml:space="preserve"> PAGEREF _Toc238051049 \h </w:instrText>
            </w:r>
            <w:r>
              <w:rPr>
                <w:noProof/>
                <w:webHidden/>
              </w:rPr>
            </w:r>
            <w:r>
              <w:rPr>
                <w:noProof/>
                <w:webHidden/>
              </w:rPr>
              <w:fldChar w:fldCharType="separate"/>
            </w:r>
            <w:r>
              <w:rPr>
                <w:noProof/>
                <w:webHidden/>
              </w:rPr>
              <w:t>8</w:t>
            </w:r>
            <w:r>
              <w:rPr>
                <w:noProof/>
                <w:webHidden/>
              </w:rPr>
              <w:fldChar w:fldCharType="end"/>
            </w:r>
          </w:hyperlink>
        </w:p>
        <w:p w14:paraId="5D12D220" w14:textId="08770328" w:rsidR="00CF43F9" w:rsidRDefault="00CF43F9">
          <w:pPr>
            <w:pStyle w:val="Sumrio1"/>
            <w:tabs>
              <w:tab w:val="left" w:pos="480"/>
              <w:tab w:val="right" w:leader="dot" w:pos="8560"/>
            </w:tabs>
            <w:rPr>
              <w:rFonts w:asciiTheme="minorHAnsi" w:eastAsiaTheme="minorEastAsia" w:hAnsiTheme="minorHAnsi" w:cstheme="minorBidi"/>
              <w:noProof/>
              <w:color w:val="auto"/>
            </w:rPr>
          </w:pPr>
          <w:hyperlink w:anchor="_Toc238051050" w:history="1">
            <w:r w:rsidRPr="00E54EFD">
              <w:rPr>
                <w:rStyle w:val="Hyperlink"/>
                <w:noProof/>
              </w:rPr>
              <w:t>2.</w:t>
            </w:r>
            <w:r>
              <w:rPr>
                <w:rFonts w:asciiTheme="minorHAnsi" w:eastAsiaTheme="minorEastAsia" w:hAnsiTheme="minorHAnsi" w:cstheme="minorBidi"/>
                <w:noProof/>
                <w:color w:val="auto"/>
              </w:rPr>
              <w:tab/>
            </w:r>
            <w:r w:rsidRPr="00E54EFD">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_Toc238051050 \h </w:instrText>
            </w:r>
            <w:r>
              <w:rPr>
                <w:noProof/>
                <w:webHidden/>
              </w:rPr>
            </w:r>
            <w:r>
              <w:rPr>
                <w:noProof/>
                <w:webHidden/>
              </w:rPr>
              <w:fldChar w:fldCharType="separate"/>
            </w:r>
            <w:r>
              <w:rPr>
                <w:noProof/>
                <w:webHidden/>
              </w:rPr>
              <w:t>10</w:t>
            </w:r>
            <w:r>
              <w:rPr>
                <w:noProof/>
                <w:webHidden/>
              </w:rPr>
              <w:fldChar w:fldCharType="end"/>
            </w:r>
          </w:hyperlink>
        </w:p>
        <w:p w14:paraId="3613FE60" w14:textId="74BB9C9D" w:rsidR="00CF43F9" w:rsidRDefault="00CF43F9">
          <w:pPr>
            <w:pStyle w:val="Sumrio1"/>
            <w:tabs>
              <w:tab w:val="left" w:pos="480"/>
              <w:tab w:val="right" w:leader="dot" w:pos="8560"/>
            </w:tabs>
            <w:rPr>
              <w:rFonts w:asciiTheme="minorHAnsi" w:eastAsiaTheme="minorEastAsia" w:hAnsiTheme="minorHAnsi" w:cstheme="minorBidi"/>
              <w:noProof/>
              <w:color w:val="auto"/>
            </w:rPr>
          </w:pPr>
          <w:hyperlink w:anchor="_Toc238051051" w:history="1">
            <w:r w:rsidRPr="00E54EFD">
              <w:rPr>
                <w:rStyle w:val="Hyperlink"/>
                <w:noProof/>
              </w:rPr>
              <w:t>3.</w:t>
            </w:r>
            <w:r>
              <w:rPr>
                <w:rFonts w:asciiTheme="minorHAnsi" w:eastAsiaTheme="minorEastAsia" w:hAnsiTheme="minorHAnsi" w:cstheme="minorBidi"/>
                <w:noProof/>
                <w:color w:val="auto"/>
              </w:rPr>
              <w:tab/>
            </w:r>
            <w:r w:rsidRPr="00E54EFD">
              <w:rPr>
                <w:rStyle w:val="Hyperlink"/>
                <w:noProof/>
              </w:rPr>
              <w:t>LEVANTAMENTO DA INFRAESTRUTURA DE SERVIDORES E REDE</w:t>
            </w:r>
            <w:r>
              <w:rPr>
                <w:noProof/>
                <w:webHidden/>
              </w:rPr>
              <w:tab/>
            </w:r>
            <w:r>
              <w:rPr>
                <w:noProof/>
                <w:webHidden/>
              </w:rPr>
              <w:fldChar w:fldCharType="begin"/>
            </w:r>
            <w:r>
              <w:rPr>
                <w:noProof/>
                <w:webHidden/>
              </w:rPr>
              <w:instrText xml:space="preserve"> PAGEREF _Toc238051051 \h </w:instrText>
            </w:r>
            <w:r>
              <w:rPr>
                <w:noProof/>
                <w:webHidden/>
              </w:rPr>
            </w:r>
            <w:r>
              <w:rPr>
                <w:noProof/>
                <w:webHidden/>
              </w:rPr>
              <w:fldChar w:fldCharType="separate"/>
            </w:r>
            <w:r>
              <w:rPr>
                <w:noProof/>
                <w:webHidden/>
              </w:rPr>
              <w:t>12</w:t>
            </w:r>
            <w:r>
              <w:rPr>
                <w:noProof/>
                <w:webHidden/>
              </w:rPr>
              <w:fldChar w:fldCharType="end"/>
            </w:r>
          </w:hyperlink>
        </w:p>
        <w:p w14:paraId="3812802B" w14:textId="707FA13F" w:rsidR="00CF43F9" w:rsidRDefault="00CF43F9">
          <w:pPr>
            <w:pStyle w:val="Sumrio1"/>
            <w:tabs>
              <w:tab w:val="left" w:pos="480"/>
              <w:tab w:val="right" w:leader="dot" w:pos="8560"/>
            </w:tabs>
            <w:rPr>
              <w:rFonts w:asciiTheme="minorHAnsi" w:eastAsiaTheme="minorEastAsia" w:hAnsiTheme="minorHAnsi" w:cstheme="minorBidi"/>
              <w:noProof/>
              <w:color w:val="auto"/>
            </w:rPr>
          </w:pPr>
          <w:hyperlink w:anchor="_Toc238051052" w:history="1">
            <w:r w:rsidRPr="00E54EFD">
              <w:rPr>
                <w:rStyle w:val="Hyperlink"/>
                <w:noProof/>
              </w:rPr>
              <w:t>4.</w:t>
            </w:r>
            <w:r>
              <w:rPr>
                <w:rFonts w:asciiTheme="minorHAnsi" w:eastAsiaTheme="minorEastAsia" w:hAnsiTheme="minorHAnsi" w:cstheme="minorBidi"/>
                <w:noProof/>
                <w:color w:val="auto"/>
              </w:rPr>
              <w:tab/>
            </w:r>
            <w:r w:rsidRPr="00E54EFD">
              <w:rPr>
                <w:rStyle w:val="Hyperlink"/>
                <w:noProof/>
              </w:rPr>
              <w:t>Identificando perfis de usuários</w:t>
            </w:r>
            <w:r>
              <w:rPr>
                <w:noProof/>
                <w:webHidden/>
              </w:rPr>
              <w:tab/>
            </w:r>
            <w:r>
              <w:rPr>
                <w:noProof/>
                <w:webHidden/>
              </w:rPr>
              <w:fldChar w:fldCharType="begin"/>
            </w:r>
            <w:r>
              <w:rPr>
                <w:noProof/>
                <w:webHidden/>
              </w:rPr>
              <w:instrText xml:space="preserve"> PAGEREF _Toc238051052 \h </w:instrText>
            </w:r>
            <w:r>
              <w:rPr>
                <w:noProof/>
                <w:webHidden/>
              </w:rPr>
            </w:r>
            <w:r>
              <w:rPr>
                <w:noProof/>
                <w:webHidden/>
              </w:rPr>
              <w:fldChar w:fldCharType="separate"/>
            </w:r>
            <w:r>
              <w:rPr>
                <w:noProof/>
                <w:webHidden/>
              </w:rPr>
              <w:t>13</w:t>
            </w:r>
            <w:r>
              <w:rPr>
                <w:noProof/>
                <w:webHidden/>
              </w:rPr>
              <w:fldChar w:fldCharType="end"/>
            </w:r>
          </w:hyperlink>
        </w:p>
        <w:p w14:paraId="38CBBC8D" w14:textId="73776107" w:rsidR="00CF43F9" w:rsidRDefault="00CF43F9">
          <w:pPr>
            <w:pStyle w:val="Sumrio2"/>
            <w:tabs>
              <w:tab w:val="right" w:leader="dot" w:pos="8560"/>
            </w:tabs>
            <w:rPr>
              <w:rFonts w:asciiTheme="minorHAnsi" w:eastAsiaTheme="minorEastAsia" w:hAnsiTheme="minorHAnsi" w:cstheme="minorBidi"/>
              <w:noProof/>
              <w:color w:val="auto"/>
            </w:rPr>
          </w:pPr>
          <w:hyperlink w:anchor="_Toc238051053" w:history="1">
            <w:r w:rsidRPr="00E54EFD">
              <w:rPr>
                <w:rStyle w:val="Hyperlink"/>
                <w:noProof/>
              </w:rPr>
              <w:t>4.1 Objetivo da definição de perfis</w:t>
            </w:r>
            <w:r>
              <w:rPr>
                <w:noProof/>
                <w:webHidden/>
              </w:rPr>
              <w:tab/>
            </w:r>
            <w:r>
              <w:rPr>
                <w:noProof/>
                <w:webHidden/>
              </w:rPr>
              <w:fldChar w:fldCharType="begin"/>
            </w:r>
            <w:r>
              <w:rPr>
                <w:noProof/>
                <w:webHidden/>
              </w:rPr>
              <w:instrText xml:space="preserve"> PAGEREF _Toc238051053 \h </w:instrText>
            </w:r>
            <w:r>
              <w:rPr>
                <w:noProof/>
                <w:webHidden/>
              </w:rPr>
            </w:r>
            <w:r>
              <w:rPr>
                <w:noProof/>
                <w:webHidden/>
              </w:rPr>
              <w:fldChar w:fldCharType="separate"/>
            </w:r>
            <w:r>
              <w:rPr>
                <w:noProof/>
                <w:webHidden/>
              </w:rPr>
              <w:t>13</w:t>
            </w:r>
            <w:r>
              <w:rPr>
                <w:noProof/>
                <w:webHidden/>
              </w:rPr>
              <w:fldChar w:fldCharType="end"/>
            </w:r>
          </w:hyperlink>
        </w:p>
        <w:p w14:paraId="7B0D3946" w14:textId="2FA8F308" w:rsidR="00CF43F9" w:rsidRDefault="00CF43F9">
          <w:pPr>
            <w:pStyle w:val="Sumrio2"/>
            <w:tabs>
              <w:tab w:val="right" w:leader="dot" w:pos="8560"/>
            </w:tabs>
            <w:rPr>
              <w:rFonts w:asciiTheme="minorHAnsi" w:eastAsiaTheme="minorEastAsia" w:hAnsiTheme="minorHAnsi" w:cstheme="minorBidi"/>
              <w:noProof/>
              <w:color w:val="auto"/>
            </w:rPr>
          </w:pPr>
          <w:hyperlink w:anchor="_Toc238051054" w:history="1">
            <w:r w:rsidRPr="00E54EFD">
              <w:rPr>
                <w:rStyle w:val="Hyperlink"/>
                <w:noProof/>
              </w:rPr>
              <w:t>4.2. Perfil de alunos</w:t>
            </w:r>
            <w:r>
              <w:rPr>
                <w:noProof/>
                <w:webHidden/>
              </w:rPr>
              <w:tab/>
            </w:r>
            <w:r>
              <w:rPr>
                <w:noProof/>
                <w:webHidden/>
              </w:rPr>
              <w:fldChar w:fldCharType="begin"/>
            </w:r>
            <w:r>
              <w:rPr>
                <w:noProof/>
                <w:webHidden/>
              </w:rPr>
              <w:instrText xml:space="preserve"> PAGEREF _Toc238051054 \h </w:instrText>
            </w:r>
            <w:r>
              <w:rPr>
                <w:noProof/>
                <w:webHidden/>
              </w:rPr>
            </w:r>
            <w:r>
              <w:rPr>
                <w:noProof/>
                <w:webHidden/>
              </w:rPr>
              <w:fldChar w:fldCharType="separate"/>
            </w:r>
            <w:r>
              <w:rPr>
                <w:noProof/>
                <w:webHidden/>
              </w:rPr>
              <w:t>13</w:t>
            </w:r>
            <w:r>
              <w:rPr>
                <w:noProof/>
                <w:webHidden/>
              </w:rPr>
              <w:fldChar w:fldCharType="end"/>
            </w:r>
          </w:hyperlink>
        </w:p>
        <w:p w14:paraId="455B1A48" w14:textId="76C0D316" w:rsidR="00CF43F9" w:rsidRDefault="00CF43F9">
          <w:pPr>
            <w:pStyle w:val="Sumrio2"/>
            <w:tabs>
              <w:tab w:val="right" w:leader="dot" w:pos="8560"/>
            </w:tabs>
            <w:rPr>
              <w:rFonts w:asciiTheme="minorHAnsi" w:eastAsiaTheme="minorEastAsia" w:hAnsiTheme="minorHAnsi" w:cstheme="minorBidi"/>
              <w:noProof/>
              <w:color w:val="auto"/>
            </w:rPr>
          </w:pPr>
          <w:hyperlink w:anchor="_Toc238051055" w:history="1">
            <w:r w:rsidRPr="00E54EFD">
              <w:rPr>
                <w:rStyle w:val="Hyperlink"/>
                <w:noProof/>
              </w:rPr>
              <w:t>4.3. Perfil de professores</w:t>
            </w:r>
            <w:r>
              <w:rPr>
                <w:noProof/>
                <w:webHidden/>
              </w:rPr>
              <w:tab/>
            </w:r>
            <w:r>
              <w:rPr>
                <w:noProof/>
                <w:webHidden/>
              </w:rPr>
              <w:fldChar w:fldCharType="begin"/>
            </w:r>
            <w:r>
              <w:rPr>
                <w:noProof/>
                <w:webHidden/>
              </w:rPr>
              <w:instrText xml:space="preserve"> PAGEREF _Toc238051055 \h </w:instrText>
            </w:r>
            <w:r>
              <w:rPr>
                <w:noProof/>
                <w:webHidden/>
              </w:rPr>
            </w:r>
            <w:r>
              <w:rPr>
                <w:noProof/>
                <w:webHidden/>
              </w:rPr>
              <w:fldChar w:fldCharType="separate"/>
            </w:r>
            <w:r>
              <w:rPr>
                <w:noProof/>
                <w:webHidden/>
              </w:rPr>
              <w:t>13</w:t>
            </w:r>
            <w:r>
              <w:rPr>
                <w:noProof/>
                <w:webHidden/>
              </w:rPr>
              <w:fldChar w:fldCharType="end"/>
            </w:r>
          </w:hyperlink>
        </w:p>
        <w:p w14:paraId="530C0CB4" w14:textId="5E3E7BE6" w:rsidR="00CF43F9" w:rsidRDefault="00CF43F9">
          <w:pPr>
            <w:pStyle w:val="Sumrio2"/>
            <w:tabs>
              <w:tab w:val="right" w:leader="dot" w:pos="8560"/>
            </w:tabs>
            <w:rPr>
              <w:rFonts w:asciiTheme="minorHAnsi" w:eastAsiaTheme="minorEastAsia" w:hAnsiTheme="minorHAnsi" w:cstheme="minorBidi"/>
              <w:noProof/>
              <w:color w:val="auto"/>
            </w:rPr>
          </w:pPr>
          <w:hyperlink w:anchor="_Toc238051056" w:history="1">
            <w:r w:rsidRPr="00E54EFD">
              <w:rPr>
                <w:rStyle w:val="Hyperlink"/>
                <w:noProof/>
              </w:rPr>
              <w:t>4.4. Perfil Administrativo</w:t>
            </w:r>
            <w:r>
              <w:rPr>
                <w:noProof/>
                <w:webHidden/>
              </w:rPr>
              <w:tab/>
            </w:r>
            <w:r>
              <w:rPr>
                <w:noProof/>
                <w:webHidden/>
              </w:rPr>
              <w:fldChar w:fldCharType="begin"/>
            </w:r>
            <w:r>
              <w:rPr>
                <w:noProof/>
                <w:webHidden/>
              </w:rPr>
              <w:instrText xml:space="preserve"> PAGEREF _Toc238051056 \h </w:instrText>
            </w:r>
            <w:r>
              <w:rPr>
                <w:noProof/>
                <w:webHidden/>
              </w:rPr>
            </w:r>
            <w:r>
              <w:rPr>
                <w:noProof/>
                <w:webHidden/>
              </w:rPr>
              <w:fldChar w:fldCharType="separate"/>
            </w:r>
            <w:r>
              <w:rPr>
                <w:noProof/>
                <w:webHidden/>
              </w:rPr>
              <w:t>13</w:t>
            </w:r>
            <w:r>
              <w:rPr>
                <w:noProof/>
                <w:webHidden/>
              </w:rPr>
              <w:fldChar w:fldCharType="end"/>
            </w:r>
          </w:hyperlink>
        </w:p>
        <w:p w14:paraId="10503959" w14:textId="6591DB79" w:rsidR="00CF43F9" w:rsidRDefault="00CF43F9">
          <w:pPr>
            <w:pStyle w:val="Sumrio2"/>
            <w:tabs>
              <w:tab w:val="right" w:leader="dot" w:pos="8560"/>
            </w:tabs>
            <w:rPr>
              <w:rFonts w:asciiTheme="minorHAnsi" w:eastAsiaTheme="minorEastAsia" w:hAnsiTheme="minorHAnsi" w:cstheme="minorBidi"/>
              <w:noProof/>
              <w:color w:val="auto"/>
            </w:rPr>
          </w:pPr>
          <w:hyperlink w:anchor="_Toc238051057" w:history="1">
            <w:r w:rsidRPr="00E54EFD">
              <w:rPr>
                <w:rStyle w:val="Hyperlink"/>
                <w:noProof/>
              </w:rPr>
              <w:t>4.5 Diretrizes de segurança e política de senha</w:t>
            </w:r>
            <w:r>
              <w:rPr>
                <w:noProof/>
                <w:webHidden/>
              </w:rPr>
              <w:tab/>
            </w:r>
            <w:r>
              <w:rPr>
                <w:noProof/>
                <w:webHidden/>
              </w:rPr>
              <w:fldChar w:fldCharType="begin"/>
            </w:r>
            <w:r>
              <w:rPr>
                <w:noProof/>
                <w:webHidden/>
              </w:rPr>
              <w:instrText xml:space="preserve"> PAGEREF _Toc238051057 \h </w:instrText>
            </w:r>
            <w:r>
              <w:rPr>
                <w:noProof/>
                <w:webHidden/>
              </w:rPr>
            </w:r>
            <w:r>
              <w:rPr>
                <w:noProof/>
                <w:webHidden/>
              </w:rPr>
              <w:fldChar w:fldCharType="separate"/>
            </w:r>
            <w:r>
              <w:rPr>
                <w:noProof/>
                <w:webHidden/>
              </w:rPr>
              <w:t>14</w:t>
            </w:r>
            <w:r>
              <w:rPr>
                <w:noProof/>
                <w:webHidden/>
              </w:rPr>
              <w:fldChar w:fldCharType="end"/>
            </w:r>
          </w:hyperlink>
        </w:p>
        <w:p w14:paraId="70B4CAA5" w14:textId="6709EA6B" w:rsidR="00CF43F9" w:rsidRDefault="00CF43F9">
          <w:pPr>
            <w:pStyle w:val="Sumrio1"/>
            <w:tabs>
              <w:tab w:val="left" w:pos="480"/>
              <w:tab w:val="right" w:leader="dot" w:pos="8560"/>
            </w:tabs>
            <w:rPr>
              <w:rFonts w:asciiTheme="minorHAnsi" w:eastAsiaTheme="minorEastAsia" w:hAnsiTheme="minorHAnsi" w:cstheme="minorBidi"/>
              <w:noProof/>
              <w:color w:val="auto"/>
            </w:rPr>
          </w:pPr>
          <w:hyperlink w:anchor="_Toc238051058" w:history="1">
            <w:r w:rsidRPr="00E54EFD">
              <w:rPr>
                <w:rStyle w:val="Hyperlink"/>
                <w:noProof/>
              </w:rPr>
              <w:t>5.</w:t>
            </w:r>
            <w:r>
              <w:rPr>
                <w:rFonts w:asciiTheme="minorHAnsi" w:eastAsiaTheme="minorEastAsia" w:hAnsiTheme="minorHAnsi" w:cstheme="minorBidi"/>
                <w:noProof/>
                <w:color w:val="auto"/>
              </w:rPr>
              <w:tab/>
            </w:r>
            <w:r w:rsidRPr="00E54EFD">
              <w:rPr>
                <w:rStyle w:val="Hyperlink"/>
                <w:noProof/>
              </w:rPr>
              <w:t>Requisitos de Segurança</w:t>
            </w:r>
            <w:r>
              <w:rPr>
                <w:noProof/>
                <w:webHidden/>
              </w:rPr>
              <w:tab/>
            </w:r>
            <w:r>
              <w:rPr>
                <w:noProof/>
                <w:webHidden/>
              </w:rPr>
              <w:fldChar w:fldCharType="begin"/>
            </w:r>
            <w:r>
              <w:rPr>
                <w:noProof/>
                <w:webHidden/>
              </w:rPr>
              <w:instrText xml:space="preserve"> PAGEREF _Toc238051058 \h </w:instrText>
            </w:r>
            <w:r>
              <w:rPr>
                <w:noProof/>
                <w:webHidden/>
              </w:rPr>
            </w:r>
            <w:r>
              <w:rPr>
                <w:noProof/>
                <w:webHidden/>
              </w:rPr>
              <w:fldChar w:fldCharType="separate"/>
            </w:r>
            <w:r>
              <w:rPr>
                <w:noProof/>
                <w:webHidden/>
              </w:rPr>
              <w:t>15</w:t>
            </w:r>
            <w:r>
              <w:rPr>
                <w:noProof/>
                <w:webHidden/>
              </w:rPr>
              <w:fldChar w:fldCharType="end"/>
            </w:r>
          </w:hyperlink>
        </w:p>
        <w:p w14:paraId="62CF0870" w14:textId="10A81EA8" w:rsidR="00CF43F9" w:rsidRDefault="00CF43F9">
          <w:pPr>
            <w:pStyle w:val="Sumrio1"/>
            <w:tabs>
              <w:tab w:val="left" w:pos="480"/>
              <w:tab w:val="right" w:leader="dot" w:pos="8560"/>
            </w:tabs>
            <w:rPr>
              <w:rFonts w:asciiTheme="minorHAnsi" w:eastAsiaTheme="minorEastAsia" w:hAnsiTheme="minorHAnsi" w:cstheme="minorBidi"/>
              <w:noProof/>
              <w:color w:val="auto"/>
            </w:rPr>
          </w:pPr>
          <w:hyperlink w:anchor="_Toc238051059" w:history="1">
            <w:r w:rsidRPr="00E54EFD">
              <w:rPr>
                <w:rStyle w:val="Hyperlink"/>
                <w:noProof/>
              </w:rPr>
              <w:t>6.</w:t>
            </w:r>
            <w:r>
              <w:rPr>
                <w:rFonts w:asciiTheme="minorHAnsi" w:eastAsiaTheme="minorEastAsia" w:hAnsiTheme="minorHAnsi" w:cstheme="minorBidi"/>
                <w:noProof/>
                <w:color w:val="auto"/>
              </w:rPr>
              <w:tab/>
            </w:r>
            <w:r w:rsidRPr="00E54EFD">
              <w:rPr>
                <w:rStyle w:val="Hyperlink"/>
                <w:noProof/>
              </w:rPr>
              <w:t>Estrutura de grupos e Ous</w:t>
            </w:r>
            <w:r>
              <w:rPr>
                <w:noProof/>
                <w:webHidden/>
              </w:rPr>
              <w:tab/>
            </w:r>
            <w:r>
              <w:rPr>
                <w:noProof/>
                <w:webHidden/>
              </w:rPr>
              <w:fldChar w:fldCharType="begin"/>
            </w:r>
            <w:r>
              <w:rPr>
                <w:noProof/>
                <w:webHidden/>
              </w:rPr>
              <w:instrText xml:space="preserve"> PAGEREF _Toc238051059 \h </w:instrText>
            </w:r>
            <w:r>
              <w:rPr>
                <w:noProof/>
                <w:webHidden/>
              </w:rPr>
            </w:r>
            <w:r>
              <w:rPr>
                <w:noProof/>
                <w:webHidden/>
              </w:rPr>
              <w:fldChar w:fldCharType="separate"/>
            </w:r>
            <w:r>
              <w:rPr>
                <w:noProof/>
                <w:webHidden/>
              </w:rPr>
              <w:t>17</w:t>
            </w:r>
            <w:r>
              <w:rPr>
                <w:noProof/>
                <w:webHidden/>
              </w:rPr>
              <w:fldChar w:fldCharType="end"/>
            </w:r>
          </w:hyperlink>
        </w:p>
        <w:p w14:paraId="4A6E32ED" w14:textId="3B838B20"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5F9FF1E4" w14:textId="77777777" w:rsidR="00164FE5" w:rsidRDefault="00164FE5" w:rsidP="00541C2A">
      <w:pPr>
        <w:spacing w:after="0" w:line="259" w:lineRule="auto"/>
        <w:ind w:left="354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Ttulo1"/>
      </w:pPr>
      <w:bookmarkStart w:id="0" w:name="_Toc238051048"/>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44DD6733" w14:textId="77777777" w:rsidR="00164FE5" w:rsidRDefault="00164FE5" w:rsidP="00164FE5"/>
    <w:p w14:paraId="5DFEB75A" w14:textId="77777777" w:rsidR="00164FE5" w:rsidRDefault="00164FE5" w:rsidP="00164FE5"/>
    <w:p w14:paraId="40753C18" w14:textId="77777777" w:rsidR="00164FE5" w:rsidRDefault="00164FE5" w:rsidP="00164FE5"/>
    <w:p w14:paraId="50A46B7F" w14:textId="77777777" w:rsidR="00164FE5" w:rsidRDefault="00164FE5" w:rsidP="00164FE5"/>
    <w:p w14:paraId="3BED755A" w14:textId="77777777" w:rsidR="00164FE5" w:rsidRDefault="00164FE5" w:rsidP="00164FE5"/>
    <w:p w14:paraId="04CCAE7F" w14:textId="77777777" w:rsidR="00164FE5" w:rsidRDefault="00164FE5" w:rsidP="00164FE5"/>
    <w:p w14:paraId="5EDCE29A" w14:textId="77777777" w:rsidR="00164FE5" w:rsidRDefault="00164FE5" w:rsidP="00164FE5"/>
    <w:p w14:paraId="7B092088" w14:textId="77777777" w:rsidR="00164FE5" w:rsidRDefault="00164FE5" w:rsidP="00164FE5"/>
    <w:p w14:paraId="1E2D352F" w14:textId="77777777" w:rsidR="00164FE5" w:rsidRDefault="00164FE5" w:rsidP="00164FE5"/>
    <w:p w14:paraId="7F381254" w14:textId="77777777" w:rsidR="00164FE5" w:rsidRDefault="00164FE5" w:rsidP="00164FE5"/>
    <w:p w14:paraId="72DA891D" w14:textId="77777777" w:rsidR="00164FE5" w:rsidRDefault="00164FE5" w:rsidP="00164FE5"/>
    <w:p w14:paraId="3BBCF5F6" w14:textId="77777777" w:rsidR="00164FE5" w:rsidRDefault="00164FE5" w:rsidP="00164FE5"/>
    <w:p w14:paraId="10663C9C" w14:textId="77777777" w:rsidR="00164FE5" w:rsidRDefault="00164FE5" w:rsidP="00164FE5"/>
    <w:p w14:paraId="72ED29FF" w14:textId="77777777" w:rsidR="00164FE5" w:rsidRDefault="00164FE5" w:rsidP="00164FE5"/>
    <w:p w14:paraId="00460471" w14:textId="77777777" w:rsidR="00164FE5" w:rsidRDefault="00164FE5" w:rsidP="00164FE5"/>
    <w:p w14:paraId="3E5CB089" w14:textId="77777777" w:rsidR="00164FE5" w:rsidRDefault="00164FE5" w:rsidP="00164FE5"/>
    <w:p w14:paraId="20823A56" w14:textId="77777777" w:rsidR="00164FE5" w:rsidRDefault="00164FE5" w:rsidP="00164FE5"/>
    <w:p w14:paraId="31FFDE8D" w14:textId="77777777" w:rsidR="00164FE5" w:rsidRDefault="00164FE5" w:rsidP="00164FE5"/>
    <w:p w14:paraId="48EE1D18" w14:textId="77777777" w:rsidR="00164FE5" w:rsidRDefault="00164FE5" w:rsidP="00164FE5"/>
    <w:p w14:paraId="10C7813F" w14:textId="77777777" w:rsidR="00164FE5" w:rsidRDefault="00164FE5" w:rsidP="00164FE5"/>
    <w:p w14:paraId="74057FEF" w14:textId="77777777" w:rsidR="00164FE5" w:rsidRDefault="00164FE5" w:rsidP="00164FE5"/>
    <w:p w14:paraId="20CCDA59" w14:textId="77777777" w:rsidR="00164FE5" w:rsidRDefault="00164FE5" w:rsidP="00164FE5"/>
    <w:p w14:paraId="759D9BE9" w14:textId="77777777" w:rsidR="00164FE5" w:rsidRDefault="00164FE5" w:rsidP="00164FE5"/>
    <w:p w14:paraId="6FE11E33" w14:textId="77777777" w:rsidR="00164FE5" w:rsidRDefault="00164FE5" w:rsidP="00164FE5"/>
    <w:p w14:paraId="6CD331AE" w14:textId="77777777" w:rsidR="00164FE5" w:rsidRDefault="00164FE5" w:rsidP="00164FE5"/>
    <w:p w14:paraId="2CA9E7AC" w14:textId="77777777" w:rsidR="00164FE5" w:rsidRPr="00164FE5" w:rsidRDefault="00164FE5" w:rsidP="00164FE5"/>
    <w:p w14:paraId="77620DA8" w14:textId="1C35FC4F" w:rsidR="002C27AB" w:rsidRPr="002C27AB" w:rsidRDefault="002C27AB" w:rsidP="002C27AB">
      <w:pPr>
        <w:pStyle w:val="Ttulo1"/>
        <w:numPr>
          <w:ilvl w:val="0"/>
          <w:numId w:val="3"/>
        </w:numPr>
      </w:pPr>
      <w:bookmarkStart w:id="1" w:name="_Toc238051049"/>
      <w:r w:rsidRPr="002C27AB">
        <w:lastRenderedPageBreak/>
        <w:t>Mapeamento dos setores da faculdade</w:t>
      </w:r>
      <w:bookmarkEnd w:id="1"/>
    </w:p>
    <w:p w14:paraId="07B2E291" w14:textId="77777777" w:rsidR="002C27AB" w:rsidRPr="002C27AB" w:rsidRDefault="002C27AB" w:rsidP="002C27AB">
      <w:r w:rsidRPr="002C27AB">
        <w:t>O mapeamento dos setores da instituição foi realizado a partir das informações disponibilizadas no site oficial da Faculdade de Tecnologia (FATEC), complementadas pelas informações fornecidas pelo cliente responsável pelo acompanhamento do projeto. Esse levantamento teve como objetivo compreender a estrutura organizacional da instituição e identificar os diferentes setores e perfis que deverão ser considerados na organização do ambiente de Active Directory.</w:t>
      </w:r>
    </w:p>
    <w:p w14:paraId="74AA83F4" w14:textId="77777777" w:rsidR="002C27AB" w:rsidRPr="002C27AB" w:rsidRDefault="002C27AB" w:rsidP="002C27AB">
      <w:r w:rsidRPr="002C27AB">
        <w:t xml:space="preserve">A estrutura identificada foi dividida em quatro grupos principais: </w:t>
      </w:r>
      <w:r w:rsidRPr="002C27AB">
        <w:rPr>
          <w:b/>
          <w:bCs/>
        </w:rPr>
        <w:t>Administração, Tecnologia da Informação, Docentes e Discentes</w:t>
      </w:r>
      <w:r w:rsidRPr="002C27AB">
        <w:t>. Essa divisão permite representar os diferentes perfis presentes na instituição e servirá como base para as próximas etapas do projeto, principalmente para o planejamento da estrutura de Unidades Organizacionais (OUs), definição de grupos e estabelecimento das permissões de acesso.</w:t>
      </w:r>
    </w:p>
    <w:p w14:paraId="4C951915" w14:textId="77777777" w:rsidR="002C27AB" w:rsidRPr="002C27AB" w:rsidRDefault="002C27AB" w:rsidP="002C27AB">
      <w:r w:rsidRPr="002C27AB">
        <w:t xml:space="preserve">O setor de </w:t>
      </w:r>
      <w:r w:rsidRPr="002C27AB">
        <w:rPr>
          <w:b/>
          <w:bCs/>
        </w:rPr>
        <w:t>Administração</w:t>
      </w:r>
      <w:r w:rsidRPr="002C27AB">
        <w:t xml:space="preserve"> é composto pela Congregação, Coordenação da FATEC, Chefia de Serviços Administrativos, Coordenadorias de Cursos, Orientação de Polo, Núcleo Docente Estruturante (NDE), Corpo Docente, Auxiliares Docentes, Corpo Técnico-Administrativo, Comissão Própria de Avaliação (CPA), Comissão Interna de Prevenção de Acidentes (CIPA), Serviço de Atendimento ao Cliente (SAC), Serviço de Assistência ao Discente (SAD) e Biblioteca.</w:t>
      </w:r>
    </w:p>
    <w:p w14:paraId="0EF014C5" w14:textId="77777777" w:rsidR="002C27AB" w:rsidRPr="002C27AB" w:rsidRDefault="002C27AB" w:rsidP="002C27AB">
      <w:r w:rsidRPr="002C27AB">
        <w:t xml:space="preserve">A área de </w:t>
      </w:r>
      <w:r w:rsidRPr="002C27AB">
        <w:rPr>
          <w:b/>
          <w:bCs/>
        </w:rPr>
        <w:t>Tecnologia da Informação</w:t>
      </w:r>
      <w:r w:rsidRPr="002C27AB">
        <w:t xml:space="preserve"> foi organizada considerando os setores de Servidores e Suporte. Esses setores possuem funções relacionadas à manutenção, administração e suporte da infraestrutura tecnológica da instituição.</w:t>
      </w:r>
    </w:p>
    <w:p w14:paraId="2B5990C0" w14:textId="77777777" w:rsidR="002C27AB" w:rsidRPr="002C27AB" w:rsidRDefault="002C27AB" w:rsidP="002C27AB">
      <w:r w:rsidRPr="002C27AB">
        <w:t xml:space="preserve">Os perfis </w:t>
      </w:r>
      <w:r w:rsidRPr="002C27AB">
        <w:rPr>
          <w:b/>
          <w:bCs/>
        </w:rPr>
        <w:t>Docente</w:t>
      </w:r>
      <w:r w:rsidRPr="002C27AB">
        <w:t xml:space="preserve"> e </w:t>
      </w:r>
      <w:r w:rsidRPr="002C27AB">
        <w:rPr>
          <w:b/>
          <w:bCs/>
        </w:rPr>
        <w:t>Discente</w:t>
      </w:r>
      <w:r w:rsidRPr="002C27AB">
        <w:t xml:space="preserve"> foram organizados de acordo com os cursos identificados na instituição: </w:t>
      </w:r>
      <w:r w:rsidRPr="002C27AB">
        <w:rPr>
          <w:b/>
          <w:bCs/>
        </w:rPr>
        <w:t>Gestão da Tecnologia da Informação, Gestão de Eventos e Gestão de Negócios e Pessoas</w:t>
      </w:r>
      <w:r w:rsidRPr="002C27AB">
        <w:t>. Essa organização permite diferenciar usuários conforme sua função e vínculo acadêmico, facilitando posteriormente a definição de grupos, permissões e políticas específicas.</w:t>
      </w:r>
    </w:p>
    <w:p w14:paraId="2612DEA8" w14:textId="77777777" w:rsidR="002C27AB" w:rsidRDefault="002C27AB" w:rsidP="002C27AB">
      <w:r w:rsidRPr="002C27AB">
        <w:t>Todos os setores identificados foram considerados no levantamento, não havendo, nesta etapa, nenhum setor definido como prioritário ou sujeito a tratamento diferenciado. Dessa forma, o resultado do mapeamento estabelece uma visão geral da estrutura organizacional da instituição e fornece a base necessária para a continuidade do projeto, especialmente nas etapas relacionadas ao mapeamento da estrutura de OUs, definição de permissões e organização dos usuários no ambiente de Active Directory.</w:t>
      </w:r>
    </w:p>
    <w:p w14:paraId="7CDDBA96" w14:textId="77777777" w:rsidR="002C27AB" w:rsidRDefault="002C27AB" w:rsidP="002C27AB"/>
    <w:p w14:paraId="3A87BD54" w14:textId="77777777" w:rsidR="002C27AB" w:rsidRDefault="002C27AB" w:rsidP="002C27AB"/>
    <w:p w14:paraId="30106988" w14:textId="77777777" w:rsidR="00F8491E" w:rsidRDefault="00F8491E" w:rsidP="002C27AB"/>
    <w:p w14:paraId="1571ECA6" w14:textId="77777777" w:rsidR="00F8491E" w:rsidRDefault="00F8491E" w:rsidP="002C27AB"/>
    <w:p w14:paraId="69145E38" w14:textId="77777777" w:rsidR="002C27AB" w:rsidRDefault="002C27AB" w:rsidP="002C27AB"/>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2552"/>
        <w:gridCol w:w="3486"/>
      </w:tblGrid>
      <w:tr w:rsidR="002C27AB" w:rsidRPr="002C27AB" w14:paraId="4ABDB99B" w14:textId="77777777" w:rsidTr="002A4613">
        <w:trPr>
          <w:tblHeader/>
          <w:tblCellSpacing w:w="15" w:type="dxa"/>
          <w:jc w:val="center"/>
        </w:trPr>
        <w:tc>
          <w:tcPr>
            <w:tcW w:w="2240" w:type="dxa"/>
            <w:vAlign w:val="center"/>
            <w:hideMark/>
          </w:tcPr>
          <w:p w14:paraId="0337B6AC" w14:textId="77777777" w:rsidR="002C27AB" w:rsidRPr="002C27AB" w:rsidRDefault="002C27AB" w:rsidP="002A4613">
            <w:pPr>
              <w:rPr>
                <w:b/>
                <w:bCs/>
              </w:rPr>
            </w:pPr>
            <w:r w:rsidRPr="002C27AB">
              <w:rPr>
                <w:b/>
                <w:bCs/>
              </w:rPr>
              <w:lastRenderedPageBreak/>
              <w:t>Grupo principal</w:t>
            </w:r>
          </w:p>
        </w:tc>
        <w:tc>
          <w:tcPr>
            <w:tcW w:w="2522" w:type="dxa"/>
            <w:vAlign w:val="center"/>
            <w:hideMark/>
          </w:tcPr>
          <w:p w14:paraId="0B679005" w14:textId="77777777" w:rsidR="002C27AB" w:rsidRPr="002C27AB" w:rsidRDefault="002C27AB" w:rsidP="002A4613">
            <w:pPr>
              <w:rPr>
                <w:b/>
                <w:bCs/>
              </w:rPr>
            </w:pPr>
            <w:r w:rsidRPr="002C27AB">
              <w:rPr>
                <w:b/>
                <w:bCs/>
              </w:rPr>
              <w:t>Setor / Categoria</w:t>
            </w:r>
          </w:p>
        </w:tc>
        <w:tc>
          <w:tcPr>
            <w:tcW w:w="3441" w:type="dxa"/>
            <w:vAlign w:val="center"/>
            <w:hideMark/>
          </w:tcPr>
          <w:p w14:paraId="1F0CD7C1" w14:textId="77777777" w:rsidR="002C27AB" w:rsidRPr="002C27AB" w:rsidRDefault="002C27AB" w:rsidP="002A4613">
            <w:pPr>
              <w:rPr>
                <w:b/>
                <w:bCs/>
              </w:rPr>
            </w:pPr>
            <w:r w:rsidRPr="002C27AB">
              <w:rPr>
                <w:b/>
                <w:bCs/>
              </w:rPr>
              <w:t>Subdivisão ou curso</w:t>
            </w:r>
          </w:p>
        </w:tc>
      </w:tr>
      <w:tr w:rsidR="002C27AB" w:rsidRPr="002C27AB" w14:paraId="23F96F15" w14:textId="77777777" w:rsidTr="002A4613">
        <w:trPr>
          <w:tblCellSpacing w:w="15" w:type="dxa"/>
          <w:jc w:val="center"/>
        </w:trPr>
        <w:tc>
          <w:tcPr>
            <w:tcW w:w="2240" w:type="dxa"/>
            <w:vAlign w:val="center"/>
            <w:hideMark/>
          </w:tcPr>
          <w:p w14:paraId="6B864A3B" w14:textId="77777777" w:rsidR="002C27AB" w:rsidRPr="002C27AB" w:rsidRDefault="002C27AB" w:rsidP="002A4613">
            <w:r w:rsidRPr="002C27AB">
              <w:rPr>
                <w:b/>
                <w:bCs/>
              </w:rPr>
              <w:t>Administração</w:t>
            </w:r>
          </w:p>
        </w:tc>
        <w:tc>
          <w:tcPr>
            <w:tcW w:w="2522" w:type="dxa"/>
            <w:vAlign w:val="center"/>
            <w:hideMark/>
          </w:tcPr>
          <w:p w14:paraId="19DAB691" w14:textId="77777777" w:rsidR="002C27AB" w:rsidRPr="002C27AB" w:rsidRDefault="002C27AB" w:rsidP="002A4613">
            <w:r w:rsidRPr="002C27AB">
              <w:t>Administração</w:t>
            </w:r>
          </w:p>
        </w:tc>
        <w:tc>
          <w:tcPr>
            <w:tcW w:w="3441" w:type="dxa"/>
            <w:vAlign w:val="center"/>
            <w:hideMark/>
          </w:tcPr>
          <w:p w14:paraId="769A9956" w14:textId="77777777" w:rsidR="002C27AB" w:rsidRPr="002C27AB" w:rsidRDefault="002C27AB" w:rsidP="002A4613">
            <w:r w:rsidRPr="002C27AB">
              <w:t>Congregação</w:t>
            </w:r>
          </w:p>
        </w:tc>
      </w:tr>
      <w:tr w:rsidR="002C27AB" w:rsidRPr="002C27AB" w14:paraId="1FC4F90D" w14:textId="77777777" w:rsidTr="002A4613">
        <w:trPr>
          <w:tblCellSpacing w:w="15" w:type="dxa"/>
          <w:jc w:val="center"/>
        </w:trPr>
        <w:tc>
          <w:tcPr>
            <w:tcW w:w="2240" w:type="dxa"/>
            <w:vAlign w:val="center"/>
            <w:hideMark/>
          </w:tcPr>
          <w:p w14:paraId="33272F67" w14:textId="77777777" w:rsidR="002C27AB" w:rsidRPr="002C27AB" w:rsidRDefault="002C27AB" w:rsidP="002A4613">
            <w:r w:rsidRPr="002C27AB">
              <w:rPr>
                <w:b/>
                <w:bCs/>
              </w:rPr>
              <w:t>Administração</w:t>
            </w:r>
          </w:p>
        </w:tc>
        <w:tc>
          <w:tcPr>
            <w:tcW w:w="2522" w:type="dxa"/>
            <w:vAlign w:val="center"/>
            <w:hideMark/>
          </w:tcPr>
          <w:p w14:paraId="015253CB" w14:textId="77777777" w:rsidR="002C27AB" w:rsidRPr="002C27AB" w:rsidRDefault="002C27AB" w:rsidP="002A4613">
            <w:r w:rsidRPr="002C27AB">
              <w:t>Administração</w:t>
            </w:r>
          </w:p>
        </w:tc>
        <w:tc>
          <w:tcPr>
            <w:tcW w:w="3441" w:type="dxa"/>
            <w:vAlign w:val="center"/>
            <w:hideMark/>
          </w:tcPr>
          <w:p w14:paraId="4E655043" w14:textId="77777777" w:rsidR="002C27AB" w:rsidRPr="002C27AB" w:rsidRDefault="002C27AB" w:rsidP="002A4613">
            <w:r w:rsidRPr="002C27AB">
              <w:t>Coordenação FATEC</w:t>
            </w:r>
          </w:p>
        </w:tc>
      </w:tr>
      <w:tr w:rsidR="002C27AB" w:rsidRPr="002C27AB" w14:paraId="6290C842" w14:textId="77777777" w:rsidTr="002A4613">
        <w:trPr>
          <w:tblCellSpacing w:w="15" w:type="dxa"/>
          <w:jc w:val="center"/>
        </w:trPr>
        <w:tc>
          <w:tcPr>
            <w:tcW w:w="2240" w:type="dxa"/>
            <w:vAlign w:val="center"/>
            <w:hideMark/>
          </w:tcPr>
          <w:p w14:paraId="62933D70" w14:textId="77777777" w:rsidR="002C27AB" w:rsidRPr="002C27AB" w:rsidRDefault="002C27AB" w:rsidP="002A4613">
            <w:r w:rsidRPr="002C27AB">
              <w:rPr>
                <w:b/>
                <w:bCs/>
              </w:rPr>
              <w:t>Administração</w:t>
            </w:r>
          </w:p>
        </w:tc>
        <w:tc>
          <w:tcPr>
            <w:tcW w:w="2522" w:type="dxa"/>
            <w:vAlign w:val="center"/>
            <w:hideMark/>
          </w:tcPr>
          <w:p w14:paraId="45A8EA19" w14:textId="77777777" w:rsidR="002C27AB" w:rsidRPr="002C27AB" w:rsidRDefault="002C27AB" w:rsidP="002A4613">
            <w:r w:rsidRPr="002C27AB">
              <w:t>Administração</w:t>
            </w:r>
          </w:p>
        </w:tc>
        <w:tc>
          <w:tcPr>
            <w:tcW w:w="3441" w:type="dxa"/>
            <w:vAlign w:val="center"/>
            <w:hideMark/>
          </w:tcPr>
          <w:p w14:paraId="7C2996F2" w14:textId="77777777" w:rsidR="002C27AB" w:rsidRPr="002C27AB" w:rsidRDefault="002C27AB" w:rsidP="002A4613">
            <w:r w:rsidRPr="002C27AB">
              <w:t>Chefia de Serviços Administrativos</w:t>
            </w:r>
          </w:p>
        </w:tc>
      </w:tr>
      <w:tr w:rsidR="002C27AB" w:rsidRPr="002C27AB" w14:paraId="1C2E27A7" w14:textId="77777777" w:rsidTr="002A4613">
        <w:trPr>
          <w:tblCellSpacing w:w="15" w:type="dxa"/>
          <w:jc w:val="center"/>
        </w:trPr>
        <w:tc>
          <w:tcPr>
            <w:tcW w:w="2240" w:type="dxa"/>
            <w:vAlign w:val="center"/>
            <w:hideMark/>
          </w:tcPr>
          <w:p w14:paraId="675F800A" w14:textId="77777777" w:rsidR="002C27AB" w:rsidRPr="002C27AB" w:rsidRDefault="002C27AB" w:rsidP="002A4613">
            <w:r w:rsidRPr="002C27AB">
              <w:rPr>
                <w:b/>
                <w:bCs/>
              </w:rPr>
              <w:t>Administração</w:t>
            </w:r>
          </w:p>
        </w:tc>
        <w:tc>
          <w:tcPr>
            <w:tcW w:w="2522" w:type="dxa"/>
            <w:vAlign w:val="center"/>
            <w:hideMark/>
          </w:tcPr>
          <w:p w14:paraId="55BFE755" w14:textId="77777777" w:rsidR="002C27AB" w:rsidRPr="002C27AB" w:rsidRDefault="002C27AB" w:rsidP="002A4613">
            <w:r w:rsidRPr="002C27AB">
              <w:t>Administração</w:t>
            </w:r>
          </w:p>
        </w:tc>
        <w:tc>
          <w:tcPr>
            <w:tcW w:w="3441" w:type="dxa"/>
            <w:vAlign w:val="center"/>
            <w:hideMark/>
          </w:tcPr>
          <w:p w14:paraId="3E1A90B4" w14:textId="77777777" w:rsidR="002C27AB" w:rsidRPr="002C27AB" w:rsidRDefault="002C27AB" w:rsidP="002A4613">
            <w:r w:rsidRPr="002C27AB">
              <w:t>Coordenadorias de Cursos</w:t>
            </w:r>
          </w:p>
        </w:tc>
      </w:tr>
      <w:tr w:rsidR="002C27AB" w:rsidRPr="002C27AB" w14:paraId="461D71A3" w14:textId="77777777" w:rsidTr="002A4613">
        <w:trPr>
          <w:tblCellSpacing w:w="15" w:type="dxa"/>
          <w:jc w:val="center"/>
        </w:trPr>
        <w:tc>
          <w:tcPr>
            <w:tcW w:w="2240" w:type="dxa"/>
            <w:vAlign w:val="center"/>
            <w:hideMark/>
          </w:tcPr>
          <w:p w14:paraId="31B3F87A" w14:textId="77777777" w:rsidR="002C27AB" w:rsidRPr="002C27AB" w:rsidRDefault="002C27AB" w:rsidP="002A4613">
            <w:r w:rsidRPr="002C27AB">
              <w:rPr>
                <w:b/>
                <w:bCs/>
              </w:rPr>
              <w:t>Administração</w:t>
            </w:r>
          </w:p>
        </w:tc>
        <w:tc>
          <w:tcPr>
            <w:tcW w:w="2522" w:type="dxa"/>
            <w:vAlign w:val="center"/>
            <w:hideMark/>
          </w:tcPr>
          <w:p w14:paraId="60502CBF" w14:textId="77777777" w:rsidR="002C27AB" w:rsidRPr="002C27AB" w:rsidRDefault="002C27AB" w:rsidP="002A4613">
            <w:r w:rsidRPr="002C27AB">
              <w:t>Administração</w:t>
            </w:r>
          </w:p>
        </w:tc>
        <w:tc>
          <w:tcPr>
            <w:tcW w:w="3441" w:type="dxa"/>
            <w:vAlign w:val="center"/>
            <w:hideMark/>
          </w:tcPr>
          <w:p w14:paraId="7ED17FB6" w14:textId="77777777" w:rsidR="002C27AB" w:rsidRPr="002C27AB" w:rsidRDefault="002C27AB" w:rsidP="002A4613">
            <w:r w:rsidRPr="002C27AB">
              <w:t>Orientação de Polo</w:t>
            </w:r>
          </w:p>
        </w:tc>
      </w:tr>
      <w:tr w:rsidR="002C27AB" w:rsidRPr="002C27AB" w14:paraId="1D530AC0" w14:textId="77777777" w:rsidTr="002A4613">
        <w:trPr>
          <w:tblCellSpacing w:w="15" w:type="dxa"/>
          <w:jc w:val="center"/>
        </w:trPr>
        <w:tc>
          <w:tcPr>
            <w:tcW w:w="2240" w:type="dxa"/>
            <w:vAlign w:val="center"/>
            <w:hideMark/>
          </w:tcPr>
          <w:p w14:paraId="729D5241" w14:textId="77777777" w:rsidR="002C27AB" w:rsidRPr="002C27AB" w:rsidRDefault="002C27AB" w:rsidP="002A4613">
            <w:r w:rsidRPr="002C27AB">
              <w:rPr>
                <w:b/>
                <w:bCs/>
              </w:rPr>
              <w:t>Administração</w:t>
            </w:r>
          </w:p>
        </w:tc>
        <w:tc>
          <w:tcPr>
            <w:tcW w:w="2522" w:type="dxa"/>
            <w:vAlign w:val="center"/>
            <w:hideMark/>
          </w:tcPr>
          <w:p w14:paraId="186971DD" w14:textId="77777777" w:rsidR="002C27AB" w:rsidRPr="002C27AB" w:rsidRDefault="002C27AB" w:rsidP="002A4613">
            <w:r w:rsidRPr="002C27AB">
              <w:t>Administração</w:t>
            </w:r>
          </w:p>
        </w:tc>
        <w:tc>
          <w:tcPr>
            <w:tcW w:w="3441" w:type="dxa"/>
            <w:vAlign w:val="center"/>
            <w:hideMark/>
          </w:tcPr>
          <w:p w14:paraId="2041F4A4" w14:textId="77777777" w:rsidR="002C27AB" w:rsidRPr="002C27AB" w:rsidRDefault="002C27AB" w:rsidP="002A4613">
            <w:r w:rsidRPr="002C27AB">
              <w:t>NDE</w:t>
            </w:r>
          </w:p>
        </w:tc>
      </w:tr>
      <w:tr w:rsidR="002C27AB" w:rsidRPr="002C27AB" w14:paraId="1A1CB44A" w14:textId="77777777" w:rsidTr="002A4613">
        <w:trPr>
          <w:tblCellSpacing w:w="15" w:type="dxa"/>
          <w:jc w:val="center"/>
        </w:trPr>
        <w:tc>
          <w:tcPr>
            <w:tcW w:w="2240" w:type="dxa"/>
            <w:vAlign w:val="center"/>
            <w:hideMark/>
          </w:tcPr>
          <w:p w14:paraId="15D0330E" w14:textId="77777777" w:rsidR="002C27AB" w:rsidRPr="002C27AB" w:rsidRDefault="002C27AB" w:rsidP="002A4613">
            <w:r w:rsidRPr="002C27AB">
              <w:rPr>
                <w:b/>
                <w:bCs/>
              </w:rPr>
              <w:t>Administração</w:t>
            </w:r>
          </w:p>
        </w:tc>
        <w:tc>
          <w:tcPr>
            <w:tcW w:w="2522" w:type="dxa"/>
            <w:vAlign w:val="center"/>
            <w:hideMark/>
          </w:tcPr>
          <w:p w14:paraId="6F43689D" w14:textId="77777777" w:rsidR="002C27AB" w:rsidRPr="002C27AB" w:rsidRDefault="002C27AB" w:rsidP="002A4613">
            <w:r w:rsidRPr="002C27AB">
              <w:t>Administração</w:t>
            </w:r>
          </w:p>
        </w:tc>
        <w:tc>
          <w:tcPr>
            <w:tcW w:w="3441" w:type="dxa"/>
            <w:vAlign w:val="center"/>
            <w:hideMark/>
          </w:tcPr>
          <w:p w14:paraId="081148A6" w14:textId="77777777" w:rsidR="002C27AB" w:rsidRPr="002C27AB" w:rsidRDefault="002C27AB" w:rsidP="002A4613">
            <w:r w:rsidRPr="002C27AB">
              <w:t>Corpo Docente</w:t>
            </w:r>
          </w:p>
        </w:tc>
      </w:tr>
      <w:tr w:rsidR="002C27AB" w:rsidRPr="002C27AB" w14:paraId="0782F415" w14:textId="77777777" w:rsidTr="002A4613">
        <w:trPr>
          <w:tblCellSpacing w:w="15" w:type="dxa"/>
          <w:jc w:val="center"/>
        </w:trPr>
        <w:tc>
          <w:tcPr>
            <w:tcW w:w="2240" w:type="dxa"/>
            <w:vAlign w:val="center"/>
            <w:hideMark/>
          </w:tcPr>
          <w:p w14:paraId="5A3D4642" w14:textId="77777777" w:rsidR="002C27AB" w:rsidRPr="002C27AB" w:rsidRDefault="002C27AB" w:rsidP="002A4613">
            <w:r w:rsidRPr="002C27AB">
              <w:rPr>
                <w:b/>
                <w:bCs/>
              </w:rPr>
              <w:t>Administração</w:t>
            </w:r>
          </w:p>
        </w:tc>
        <w:tc>
          <w:tcPr>
            <w:tcW w:w="2522" w:type="dxa"/>
            <w:vAlign w:val="center"/>
            <w:hideMark/>
          </w:tcPr>
          <w:p w14:paraId="7BBD47D6" w14:textId="77777777" w:rsidR="002C27AB" w:rsidRPr="002C27AB" w:rsidRDefault="002C27AB" w:rsidP="002A4613">
            <w:r w:rsidRPr="002C27AB">
              <w:t>Administração</w:t>
            </w:r>
          </w:p>
        </w:tc>
        <w:tc>
          <w:tcPr>
            <w:tcW w:w="3441" w:type="dxa"/>
            <w:vAlign w:val="center"/>
            <w:hideMark/>
          </w:tcPr>
          <w:p w14:paraId="2779D23B" w14:textId="77777777" w:rsidR="002C27AB" w:rsidRPr="002C27AB" w:rsidRDefault="002C27AB" w:rsidP="002A4613">
            <w:r w:rsidRPr="002C27AB">
              <w:t>Auxiliares Docentes</w:t>
            </w:r>
          </w:p>
        </w:tc>
      </w:tr>
      <w:tr w:rsidR="002C27AB" w:rsidRPr="002C27AB" w14:paraId="14CBD96D" w14:textId="77777777" w:rsidTr="002A4613">
        <w:trPr>
          <w:tblCellSpacing w:w="15" w:type="dxa"/>
          <w:jc w:val="center"/>
        </w:trPr>
        <w:tc>
          <w:tcPr>
            <w:tcW w:w="2240" w:type="dxa"/>
            <w:vAlign w:val="center"/>
            <w:hideMark/>
          </w:tcPr>
          <w:p w14:paraId="45DA8A84" w14:textId="77777777" w:rsidR="002C27AB" w:rsidRPr="002C27AB" w:rsidRDefault="002C27AB" w:rsidP="002A4613">
            <w:r w:rsidRPr="002C27AB">
              <w:rPr>
                <w:b/>
                <w:bCs/>
              </w:rPr>
              <w:t>Administração</w:t>
            </w:r>
          </w:p>
        </w:tc>
        <w:tc>
          <w:tcPr>
            <w:tcW w:w="2522" w:type="dxa"/>
            <w:vAlign w:val="center"/>
            <w:hideMark/>
          </w:tcPr>
          <w:p w14:paraId="6C00CF54" w14:textId="77777777" w:rsidR="002C27AB" w:rsidRPr="002C27AB" w:rsidRDefault="002C27AB" w:rsidP="002A4613">
            <w:r w:rsidRPr="002C27AB">
              <w:t>Administração</w:t>
            </w:r>
          </w:p>
        </w:tc>
        <w:tc>
          <w:tcPr>
            <w:tcW w:w="3441" w:type="dxa"/>
            <w:vAlign w:val="center"/>
            <w:hideMark/>
          </w:tcPr>
          <w:p w14:paraId="761EC080" w14:textId="77777777" w:rsidR="002C27AB" w:rsidRPr="002C27AB" w:rsidRDefault="002C27AB" w:rsidP="002A4613">
            <w:r w:rsidRPr="002C27AB">
              <w:t>Corpo Técnico-Administrativo</w:t>
            </w:r>
          </w:p>
        </w:tc>
      </w:tr>
      <w:tr w:rsidR="002C27AB" w:rsidRPr="002C27AB" w14:paraId="613FBEE0" w14:textId="77777777" w:rsidTr="002A4613">
        <w:trPr>
          <w:tblCellSpacing w:w="15" w:type="dxa"/>
          <w:jc w:val="center"/>
        </w:trPr>
        <w:tc>
          <w:tcPr>
            <w:tcW w:w="2240" w:type="dxa"/>
            <w:vAlign w:val="center"/>
            <w:hideMark/>
          </w:tcPr>
          <w:p w14:paraId="6B60E5DD" w14:textId="77777777" w:rsidR="002C27AB" w:rsidRPr="002C27AB" w:rsidRDefault="002C27AB" w:rsidP="002A4613">
            <w:r w:rsidRPr="002C27AB">
              <w:rPr>
                <w:b/>
                <w:bCs/>
              </w:rPr>
              <w:t>Administração</w:t>
            </w:r>
          </w:p>
        </w:tc>
        <w:tc>
          <w:tcPr>
            <w:tcW w:w="2522" w:type="dxa"/>
            <w:vAlign w:val="center"/>
            <w:hideMark/>
          </w:tcPr>
          <w:p w14:paraId="7F5F431F" w14:textId="77777777" w:rsidR="002C27AB" w:rsidRPr="002C27AB" w:rsidRDefault="002C27AB" w:rsidP="002A4613">
            <w:r w:rsidRPr="002C27AB">
              <w:t>Administração</w:t>
            </w:r>
          </w:p>
        </w:tc>
        <w:tc>
          <w:tcPr>
            <w:tcW w:w="3441" w:type="dxa"/>
            <w:vAlign w:val="center"/>
            <w:hideMark/>
          </w:tcPr>
          <w:p w14:paraId="049EF593" w14:textId="77777777" w:rsidR="002C27AB" w:rsidRPr="002C27AB" w:rsidRDefault="002C27AB" w:rsidP="002A4613">
            <w:r w:rsidRPr="002C27AB">
              <w:t>CPA</w:t>
            </w:r>
          </w:p>
        </w:tc>
      </w:tr>
      <w:tr w:rsidR="002C27AB" w:rsidRPr="002C27AB" w14:paraId="37B5DF26" w14:textId="77777777" w:rsidTr="002A4613">
        <w:trPr>
          <w:tblCellSpacing w:w="15" w:type="dxa"/>
          <w:jc w:val="center"/>
        </w:trPr>
        <w:tc>
          <w:tcPr>
            <w:tcW w:w="2240" w:type="dxa"/>
            <w:vAlign w:val="center"/>
            <w:hideMark/>
          </w:tcPr>
          <w:p w14:paraId="658A733C" w14:textId="77777777" w:rsidR="002C27AB" w:rsidRPr="002C27AB" w:rsidRDefault="002C27AB" w:rsidP="002A4613">
            <w:r w:rsidRPr="002C27AB">
              <w:rPr>
                <w:b/>
                <w:bCs/>
              </w:rPr>
              <w:t>Administração</w:t>
            </w:r>
          </w:p>
        </w:tc>
        <w:tc>
          <w:tcPr>
            <w:tcW w:w="2522" w:type="dxa"/>
            <w:vAlign w:val="center"/>
            <w:hideMark/>
          </w:tcPr>
          <w:p w14:paraId="0B73B92A" w14:textId="77777777" w:rsidR="002C27AB" w:rsidRPr="002C27AB" w:rsidRDefault="002C27AB" w:rsidP="002A4613">
            <w:r w:rsidRPr="002C27AB">
              <w:t>Administração</w:t>
            </w:r>
          </w:p>
        </w:tc>
        <w:tc>
          <w:tcPr>
            <w:tcW w:w="3441" w:type="dxa"/>
            <w:vAlign w:val="center"/>
            <w:hideMark/>
          </w:tcPr>
          <w:p w14:paraId="7193371A" w14:textId="77777777" w:rsidR="002C27AB" w:rsidRPr="002C27AB" w:rsidRDefault="002C27AB" w:rsidP="002A4613">
            <w:r w:rsidRPr="002C27AB">
              <w:t>CIPA</w:t>
            </w:r>
          </w:p>
        </w:tc>
      </w:tr>
      <w:tr w:rsidR="002C27AB" w:rsidRPr="002C27AB" w14:paraId="3FAEFD0B" w14:textId="77777777" w:rsidTr="002A4613">
        <w:trPr>
          <w:tblCellSpacing w:w="15" w:type="dxa"/>
          <w:jc w:val="center"/>
        </w:trPr>
        <w:tc>
          <w:tcPr>
            <w:tcW w:w="2240" w:type="dxa"/>
            <w:vAlign w:val="center"/>
            <w:hideMark/>
          </w:tcPr>
          <w:p w14:paraId="573E94A3" w14:textId="77777777" w:rsidR="002C27AB" w:rsidRPr="002C27AB" w:rsidRDefault="002C27AB" w:rsidP="002A4613">
            <w:r w:rsidRPr="002C27AB">
              <w:rPr>
                <w:b/>
                <w:bCs/>
              </w:rPr>
              <w:t>Administração</w:t>
            </w:r>
          </w:p>
        </w:tc>
        <w:tc>
          <w:tcPr>
            <w:tcW w:w="2522" w:type="dxa"/>
            <w:vAlign w:val="center"/>
            <w:hideMark/>
          </w:tcPr>
          <w:p w14:paraId="16D91745" w14:textId="77777777" w:rsidR="002C27AB" w:rsidRPr="002C27AB" w:rsidRDefault="002C27AB" w:rsidP="002A4613">
            <w:r w:rsidRPr="002C27AB">
              <w:t>Administração</w:t>
            </w:r>
          </w:p>
        </w:tc>
        <w:tc>
          <w:tcPr>
            <w:tcW w:w="3441" w:type="dxa"/>
            <w:vAlign w:val="center"/>
            <w:hideMark/>
          </w:tcPr>
          <w:p w14:paraId="215E74AE" w14:textId="77777777" w:rsidR="002C27AB" w:rsidRPr="002C27AB" w:rsidRDefault="002C27AB" w:rsidP="002A4613">
            <w:r w:rsidRPr="002C27AB">
              <w:t>SAC</w:t>
            </w:r>
          </w:p>
        </w:tc>
      </w:tr>
      <w:tr w:rsidR="002C27AB" w:rsidRPr="002C27AB" w14:paraId="047CD5CB" w14:textId="77777777" w:rsidTr="002A4613">
        <w:trPr>
          <w:tblCellSpacing w:w="15" w:type="dxa"/>
          <w:jc w:val="center"/>
        </w:trPr>
        <w:tc>
          <w:tcPr>
            <w:tcW w:w="2240" w:type="dxa"/>
            <w:vAlign w:val="center"/>
            <w:hideMark/>
          </w:tcPr>
          <w:p w14:paraId="372E73ED" w14:textId="77777777" w:rsidR="002C27AB" w:rsidRPr="002C27AB" w:rsidRDefault="002C27AB" w:rsidP="002A4613">
            <w:r w:rsidRPr="002C27AB">
              <w:rPr>
                <w:b/>
                <w:bCs/>
              </w:rPr>
              <w:t>Administração</w:t>
            </w:r>
          </w:p>
        </w:tc>
        <w:tc>
          <w:tcPr>
            <w:tcW w:w="2522" w:type="dxa"/>
            <w:vAlign w:val="center"/>
            <w:hideMark/>
          </w:tcPr>
          <w:p w14:paraId="0C221847" w14:textId="77777777" w:rsidR="002C27AB" w:rsidRPr="002C27AB" w:rsidRDefault="002C27AB" w:rsidP="002A4613">
            <w:r w:rsidRPr="002C27AB">
              <w:t>Administração</w:t>
            </w:r>
          </w:p>
        </w:tc>
        <w:tc>
          <w:tcPr>
            <w:tcW w:w="3441" w:type="dxa"/>
            <w:vAlign w:val="center"/>
            <w:hideMark/>
          </w:tcPr>
          <w:p w14:paraId="130A12B8" w14:textId="77777777" w:rsidR="002C27AB" w:rsidRPr="002C27AB" w:rsidRDefault="002C27AB" w:rsidP="002A4613">
            <w:r w:rsidRPr="002C27AB">
              <w:t>SAD</w:t>
            </w:r>
          </w:p>
        </w:tc>
      </w:tr>
      <w:tr w:rsidR="002C27AB" w:rsidRPr="002C27AB" w14:paraId="4928C9A8" w14:textId="77777777" w:rsidTr="002A4613">
        <w:trPr>
          <w:tblCellSpacing w:w="15" w:type="dxa"/>
          <w:jc w:val="center"/>
        </w:trPr>
        <w:tc>
          <w:tcPr>
            <w:tcW w:w="2240" w:type="dxa"/>
            <w:vAlign w:val="center"/>
            <w:hideMark/>
          </w:tcPr>
          <w:p w14:paraId="44228205" w14:textId="77777777" w:rsidR="002C27AB" w:rsidRPr="002C27AB" w:rsidRDefault="002C27AB" w:rsidP="002A4613">
            <w:r w:rsidRPr="002C27AB">
              <w:rPr>
                <w:b/>
                <w:bCs/>
              </w:rPr>
              <w:t>Administração</w:t>
            </w:r>
          </w:p>
        </w:tc>
        <w:tc>
          <w:tcPr>
            <w:tcW w:w="2522" w:type="dxa"/>
            <w:vAlign w:val="center"/>
            <w:hideMark/>
          </w:tcPr>
          <w:p w14:paraId="7AE2D946" w14:textId="77777777" w:rsidR="002C27AB" w:rsidRPr="002C27AB" w:rsidRDefault="002C27AB" w:rsidP="002A4613">
            <w:r w:rsidRPr="002C27AB">
              <w:t>Administração</w:t>
            </w:r>
          </w:p>
        </w:tc>
        <w:tc>
          <w:tcPr>
            <w:tcW w:w="3441" w:type="dxa"/>
            <w:vAlign w:val="center"/>
            <w:hideMark/>
          </w:tcPr>
          <w:p w14:paraId="6BB63C00" w14:textId="77777777" w:rsidR="002C27AB" w:rsidRPr="002C27AB" w:rsidRDefault="002C27AB" w:rsidP="002A4613">
            <w:r w:rsidRPr="002C27AB">
              <w:t>Biblioteca</w:t>
            </w:r>
          </w:p>
        </w:tc>
      </w:tr>
      <w:tr w:rsidR="002C27AB" w:rsidRPr="002C27AB" w14:paraId="673BA6CE" w14:textId="77777777" w:rsidTr="002A4613">
        <w:trPr>
          <w:tblCellSpacing w:w="15" w:type="dxa"/>
          <w:jc w:val="center"/>
        </w:trPr>
        <w:tc>
          <w:tcPr>
            <w:tcW w:w="2240" w:type="dxa"/>
            <w:vAlign w:val="center"/>
            <w:hideMark/>
          </w:tcPr>
          <w:p w14:paraId="3CCCFD09" w14:textId="77777777" w:rsidR="002C27AB" w:rsidRPr="002C27AB" w:rsidRDefault="002C27AB" w:rsidP="002A4613">
            <w:r w:rsidRPr="002C27AB">
              <w:rPr>
                <w:b/>
                <w:bCs/>
              </w:rPr>
              <w:t>TI</w:t>
            </w:r>
          </w:p>
        </w:tc>
        <w:tc>
          <w:tcPr>
            <w:tcW w:w="2522" w:type="dxa"/>
            <w:vAlign w:val="center"/>
            <w:hideMark/>
          </w:tcPr>
          <w:p w14:paraId="1F14154B" w14:textId="77777777" w:rsidR="002C27AB" w:rsidRPr="002C27AB" w:rsidRDefault="002C27AB" w:rsidP="002A4613">
            <w:r w:rsidRPr="002C27AB">
              <w:t>Tecnologia da Informação</w:t>
            </w:r>
          </w:p>
        </w:tc>
        <w:tc>
          <w:tcPr>
            <w:tcW w:w="3441" w:type="dxa"/>
            <w:vAlign w:val="center"/>
            <w:hideMark/>
          </w:tcPr>
          <w:p w14:paraId="60819B9C" w14:textId="77777777" w:rsidR="002C27AB" w:rsidRPr="002C27AB" w:rsidRDefault="002C27AB" w:rsidP="002A4613">
            <w:r w:rsidRPr="002C27AB">
              <w:t>Servidores</w:t>
            </w:r>
          </w:p>
        </w:tc>
      </w:tr>
      <w:tr w:rsidR="002C27AB" w:rsidRPr="002C27AB" w14:paraId="35CC3900" w14:textId="77777777" w:rsidTr="002A4613">
        <w:trPr>
          <w:tblCellSpacing w:w="15" w:type="dxa"/>
          <w:jc w:val="center"/>
        </w:trPr>
        <w:tc>
          <w:tcPr>
            <w:tcW w:w="2240" w:type="dxa"/>
            <w:vAlign w:val="center"/>
            <w:hideMark/>
          </w:tcPr>
          <w:p w14:paraId="767B25B1" w14:textId="77777777" w:rsidR="002C27AB" w:rsidRPr="002C27AB" w:rsidRDefault="002C27AB" w:rsidP="002A4613">
            <w:r w:rsidRPr="002C27AB">
              <w:rPr>
                <w:b/>
                <w:bCs/>
              </w:rPr>
              <w:t>TI</w:t>
            </w:r>
          </w:p>
        </w:tc>
        <w:tc>
          <w:tcPr>
            <w:tcW w:w="2522" w:type="dxa"/>
            <w:vAlign w:val="center"/>
            <w:hideMark/>
          </w:tcPr>
          <w:p w14:paraId="6D61F6FA" w14:textId="77777777" w:rsidR="002C27AB" w:rsidRPr="002C27AB" w:rsidRDefault="002C27AB" w:rsidP="002A4613">
            <w:r w:rsidRPr="002C27AB">
              <w:t>Tecnologia da Informação</w:t>
            </w:r>
          </w:p>
        </w:tc>
        <w:tc>
          <w:tcPr>
            <w:tcW w:w="3441" w:type="dxa"/>
            <w:vAlign w:val="center"/>
            <w:hideMark/>
          </w:tcPr>
          <w:p w14:paraId="624CC270" w14:textId="77777777" w:rsidR="002C27AB" w:rsidRPr="002C27AB" w:rsidRDefault="002C27AB" w:rsidP="002A4613">
            <w:r w:rsidRPr="002C27AB">
              <w:t>Suporte</w:t>
            </w:r>
          </w:p>
        </w:tc>
      </w:tr>
      <w:tr w:rsidR="002C27AB" w:rsidRPr="002C27AB" w14:paraId="7E947A00" w14:textId="77777777" w:rsidTr="002A4613">
        <w:trPr>
          <w:tblCellSpacing w:w="15" w:type="dxa"/>
          <w:jc w:val="center"/>
        </w:trPr>
        <w:tc>
          <w:tcPr>
            <w:tcW w:w="2240" w:type="dxa"/>
            <w:vAlign w:val="center"/>
            <w:hideMark/>
          </w:tcPr>
          <w:p w14:paraId="76B38791" w14:textId="77777777" w:rsidR="002C27AB" w:rsidRPr="002C27AB" w:rsidRDefault="002C27AB" w:rsidP="002A4613">
            <w:r w:rsidRPr="002C27AB">
              <w:rPr>
                <w:b/>
                <w:bCs/>
              </w:rPr>
              <w:t>Docentes</w:t>
            </w:r>
          </w:p>
        </w:tc>
        <w:tc>
          <w:tcPr>
            <w:tcW w:w="2522" w:type="dxa"/>
            <w:vAlign w:val="center"/>
            <w:hideMark/>
          </w:tcPr>
          <w:p w14:paraId="6064CC52" w14:textId="77777777" w:rsidR="002C27AB" w:rsidRPr="002C27AB" w:rsidRDefault="002C27AB" w:rsidP="002A4613">
            <w:r w:rsidRPr="002C27AB">
              <w:t>Corpo Docente</w:t>
            </w:r>
          </w:p>
        </w:tc>
        <w:tc>
          <w:tcPr>
            <w:tcW w:w="3441" w:type="dxa"/>
            <w:vAlign w:val="center"/>
            <w:hideMark/>
          </w:tcPr>
          <w:p w14:paraId="15FF4F5E" w14:textId="77777777" w:rsidR="002C27AB" w:rsidRPr="002C27AB" w:rsidRDefault="002C27AB" w:rsidP="002A4613">
            <w:r w:rsidRPr="002C27AB">
              <w:t>Gestão da Tecnologia da Informação</w:t>
            </w:r>
          </w:p>
        </w:tc>
      </w:tr>
      <w:tr w:rsidR="002C27AB" w:rsidRPr="002C27AB" w14:paraId="1FFB654D" w14:textId="77777777" w:rsidTr="002A4613">
        <w:trPr>
          <w:tblCellSpacing w:w="15" w:type="dxa"/>
          <w:jc w:val="center"/>
        </w:trPr>
        <w:tc>
          <w:tcPr>
            <w:tcW w:w="2240" w:type="dxa"/>
            <w:vAlign w:val="center"/>
            <w:hideMark/>
          </w:tcPr>
          <w:p w14:paraId="21193C53" w14:textId="77777777" w:rsidR="002C27AB" w:rsidRPr="002C27AB" w:rsidRDefault="002C27AB" w:rsidP="002A4613">
            <w:r w:rsidRPr="002C27AB">
              <w:rPr>
                <w:b/>
                <w:bCs/>
              </w:rPr>
              <w:t>Docentes</w:t>
            </w:r>
          </w:p>
        </w:tc>
        <w:tc>
          <w:tcPr>
            <w:tcW w:w="2522" w:type="dxa"/>
            <w:vAlign w:val="center"/>
            <w:hideMark/>
          </w:tcPr>
          <w:p w14:paraId="602C0C66" w14:textId="77777777" w:rsidR="002C27AB" w:rsidRPr="002C27AB" w:rsidRDefault="002C27AB" w:rsidP="002A4613">
            <w:r w:rsidRPr="002C27AB">
              <w:t>Corpo Docente</w:t>
            </w:r>
          </w:p>
        </w:tc>
        <w:tc>
          <w:tcPr>
            <w:tcW w:w="3441" w:type="dxa"/>
            <w:vAlign w:val="center"/>
            <w:hideMark/>
          </w:tcPr>
          <w:p w14:paraId="14E49380" w14:textId="77777777" w:rsidR="002C27AB" w:rsidRPr="002C27AB" w:rsidRDefault="002C27AB" w:rsidP="002A4613">
            <w:r w:rsidRPr="002C27AB">
              <w:t>Gestão de Eventos</w:t>
            </w:r>
          </w:p>
        </w:tc>
      </w:tr>
      <w:tr w:rsidR="002C27AB" w:rsidRPr="002C27AB" w14:paraId="2C957A48" w14:textId="77777777" w:rsidTr="002A4613">
        <w:trPr>
          <w:tblCellSpacing w:w="15" w:type="dxa"/>
          <w:jc w:val="center"/>
        </w:trPr>
        <w:tc>
          <w:tcPr>
            <w:tcW w:w="2240" w:type="dxa"/>
            <w:vAlign w:val="center"/>
            <w:hideMark/>
          </w:tcPr>
          <w:p w14:paraId="0A69FF9C" w14:textId="77777777" w:rsidR="002C27AB" w:rsidRPr="002C27AB" w:rsidRDefault="002C27AB" w:rsidP="002A4613">
            <w:r w:rsidRPr="002C27AB">
              <w:rPr>
                <w:b/>
                <w:bCs/>
              </w:rPr>
              <w:t>Docentes</w:t>
            </w:r>
          </w:p>
        </w:tc>
        <w:tc>
          <w:tcPr>
            <w:tcW w:w="2522" w:type="dxa"/>
            <w:vAlign w:val="center"/>
            <w:hideMark/>
          </w:tcPr>
          <w:p w14:paraId="1F7FC5D6" w14:textId="77777777" w:rsidR="002C27AB" w:rsidRPr="002C27AB" w:rsidRDefault="002C27AB" w:rsidP="002A4613">
            <w:r w:rsidRPr="002C27AB">
              <w:t>Corpo Docente</w:t>
            </w:r>
          </w:p>
        </w:tc>
        <w:tc>
          <w:tcPr>
            <w:tcW w:w="3441" w:type="dxa"/>
            <w:vAlign w:val="center"/>
            <w:hideMark/>
          </w:tcPr>
          <w:p w14:paraId="03D56522" w14:textId="77777777" w:rsidR="002C27AB" w:rsidRPr="002C27AB" w:rsidRDefault="002C27AB" w:rsidP="002A4613">
            <w:r w:rsidRPr="002C27AB">
              <w:t>Gestão de Negócios e Pessoas</w:t>
            </w:r>
          </w:p>
        </w:tc>
      </w:tr>
      <w:tr w:rsidR="002C27AB" w:rsidRPr="002C27AB" w14:paraId="2EBEC91A" w14:textId="77777777" w:rsidTr="002A4613">
        <w:trPr>
          <w:tblCellSpacing w:w="15" w:type="dxa"/>
          <w:jc w:val="center"/>
        </w:trPr>
        <w:tc>
          <w:tcPr>
            <w:tcW w:w="2240" w:type="dxa"/>
            <w:vAlign w:val="center"/>
            <w:hideMark/>
          </w:tcPr>
          <w:p w14:paraId="7D80E715" w14:textId="77777777" w:rsidR="002C27AB" w:rsidRPr="002C27AB" w:rsidRDefault="002C27AB" w:rsidP="002A4613">
            <w:r w:rsidRPr="002C27AB">
              <w:rPr>
                <w:b/>
                <w:bCs/>
              </w:rPr>
              <w:t>Discentes</w:t>
            </w:r>
          </w:p>
        </w:tc>
        <w:tc>
          <w:tcPr>
            <w:tcW w:w="2522" w:type="dxa"/>
            <w:vAlign w:val="center"/>
            <w:hideMark/>
          </w:tcPr>
          <w:p w14:paraId="552E030B" w14:textId="77777777" w:rsidR="002C27AB" w:rsidRPr="002C27AB" w:rsidRDefault="002C27AB" w:rsidP="002A4613">
            <w:r w:rsidRPr="002C27AB">
              <w:t>Corpo Discente</w:t>
            </w:r>
          </w:p>
        </w:tc>
        <w:tc>
          <w:tcPr>
            <w:tcW w:w="3441" w:type="dxa"/>
            <w:vAlign w:val="center"/>
            <w:hideMark/>
          </w:tcPr>
          <w:p w14:paraId="6137A4EC" w14:textId="77777777" w:rsidR="002C27AB" w:rsidRPr="002C27AB" w:rsidRDefault="002C27AB" w:rsidP="002A4613">
            <w:r w:rsidRPr="002C27AB">
              <w:t>Gestão da Tecnologia da Informação</w:t>
            </w:r>
          </w:p>
        </w:tc>
      </w:tr>
      <w:tr w:rsidR="002C27AB" w:rsidRPr="002C27AB" w14:paraId="3724E39C" w14:textId="77777777" w:rsidTr="002A4613">
        <w:trPr>
          <w:tblCellSpacing w:w="15" w:type="dxa"/>
          <w:jc w:val="center"/>
        </w:trPr>
        <w:tc>
          <w:tcPr>
            <w:tcW w:w="2240" w:type="dxa"/>
            <w:vAlign w:val="center"/>
            <w:hideMark/>
          </w:tcPr>
          <w:p w14:paraId="6835BC57" w14:textId="77777777" w:rsidR="002C27AB" w:rsidRPr="002C27AB" w:rsidRDefault="002C27AB" w:rsidP="002A4613">
            <w:r w:rsidRPr="002C27AB">
              <w:rPr>
                <w:b/>
                <w:bCs/>
              </w:rPr>
              <w:t>Discentes</w:t>
            </w:r>
          </w:p>
        </w:tc>
        <w:tc>
          <w:tcPr>
            <w:tcW w:w="2522" w:type="dxa"/>
            <w:vAlign w:val="center"/>
            <w:hideMark/>
          </w:tcPr>
          <w:p w14:paraId="708743E6" w14:textId="77777777" w:rsidR="002C27AB" w:rsidRPr="002C27AB" w:rsidRDefault="002C27AB" w:rsidP="002A4613">
            <w:r w:rsidRPr="002C27AB">
              <w:t>Corpo Discente</w:t>
            </w:r>
          </w:p>
        </w:tc>
        <w:tc>
          <w:tcPr>
            <w:tcW w:w="3441" w:type="dxa"/>
            <w:vAlign w:val="center"/>
            <w:hideMark/>
          </w:tcPr>
          <w:p w14:paraId="1044B6C8" w14:textId="77777777" w:rsidR="002C27AB" w:rsidRPr="002C27AB" w:rsidRDefault="002C27AB" w:rsidP="002A4613">
            <w:r w:rsidRPr="002C27AB">
              <w:t>Gestão de Eventos</w:t>
            </w:r>
          </w:p>
        </w:tc>
      </w:tr>
      <w:tr w:rsidR="002C27AB" w:rsidRPr="002C27AB" w14:paraId="458F0BEA" w14:textId="77777777" w:rsidTr="002A4613">
        <w:trPr>
          <w:tblCellSpacing w:w="15" w:type="dxa"/>
          <w:jc w:val="center"/>
        </w:trPr>
        <w:tc>
          <w:tcPr>
            <w:tcW w:w="2240" w:type="dxa"/>
            <w:vAlign w:val="center"/>
            <w:hideMark/>
          </w:tcPr>
          <w:p w14:paraId="1D3CA00E" w14:textId="77777777" w:rsidR="002C27AB" w:rsidRPr="002C27AB" w:rsidRDefault="002C27AB" w:rsidP="002A4613">
            <w:r w:rsidRPr="002C27AB">
              <w:rPr>
                <w:b/>
                <w:bCs/>
              </w:rPr>
              <w:t>Discentes</w:t>
            </w:r>
          </w:p>
        </w:tc>
        <w:tc>
          <w:tcPr>
            <w:tcW w:w="2522" w:type="dxa"/>
            <w:vAlign w:val="center"/>
            <w:hideMark/>
          </w:tcPr>
          <w:p w14:paraId="39D4FE65" w14:textId="77777777" w:rsidR="002C27AB" w:rsidRPr="002C27AB" w:rsidRDefault="002C27AB" w:rsidP="002A4613">
            <w:r w:rsidRPr="002C27AB">
              <w:t>Corpo Discente</w:t>
            </w:r>
          </w:p>
        </w:tc>
        <w:tc>
          <w:tcPr>
            <w:tcW w:w="3441" w:type="dxa"/>
            <w:vAlign w:val="center"/>
            <w:hideMark/>
          </w:tcPr>
          <w:p w14:paraId="3B304335" w14:textId="77777777" w:rsidR="002C27AB" w:rsidRPr="002C27AB" w:rsidRDefault="002C27AB" w:rsidP="002C27AB">
            <w:pPr>
              <w:keepNext/>
            </w:pPr>
            <w:r w:rsidRPr="002C27AB">
              <w:t>Gestão de Negócios e Pessoas</w:t>
            </w:r>
          </w:p>
        </w:tc>
      </w:tr>
    </w:tbl>
    <w:p w14:paraId="47D8B46C" w14:textId="1218AA58" w:rsidR="002C27AB" w:rsidRDefault="002C27AB" w:rsidP="002C27AB">
      <w:pPr>
        <w:pStyle w:val="Legenda"/>
      </w:pPr>
      <w:r>
        <w:t xml:space="preserve">Tabela </w:t>
      </w:r>
      <w:fldSimple w:instr=" SEQ Tabela \* ARABIC ">
        <w:r>
          <w:rPr>
            <w:noProof/>
          </w:rPr>
          <w:t>1</w:t>
        </w:r>
      </w:fldSimple>
      <w:r>
        <w:t xml:space="preserve"> - Tabela dos Setores</w:t>
      </w:r>
    </w:p>
    <w:p w14:paraId="7A9EC71B" w14:textId="77777777" w:rsidR="002C27AB" w:rsidRDefault="002C27AB" w:rsidP="002C27AB"/>
    <w:p w14:paraId="6D93C2C1" w14:textId="77777777" w:rsidR="002C27AB" w:rsidRPr="002C27AB" w:rsidRDefault="002C27AB" w:rsidP="002C27AB"/>
    <w:p w14:paraId="2E24861B" w14:textId="77777777" w:rsidR="00164FE5" w:rsidRDefault="00164FE5" w:rsidP="00164FE5"/>
    <w:p w14:paraId="56521089" w14:textId="77777777" w:rsidR="002C27AB" w:rsidRDefault="002C27AB" w:rsidP="00164FE5"/>
    <w:p w14:paraId="516F6470" w14:textId="3C74E3CB" w:rsidR="002C27AB" w:rsidRPr="002C27AB" w:rsidRDefault="002C27AB" w:rsidP="002C27AB">
      <w:pPr>
        <w:pStyle w:val="Ttulo1"/>
        <w:numPr>
          <w:ilvl w:val="0"/>
          <w:numId w:val="3"/>
        </w:numPr>
      </w:pPr>
      <w:bookmarkStart w:id="2" w:name="_Toc238051050"/>
      <w:r w:rsidRPr="002C27AB">
        <w:t>Mapeamento da Estrutura de Unidades Organizacionais</w:t>
      </w:r>
      <w:bookmarkEnd w:id="2"/>
    </w:p>
    <w:p w14:paraId="396CF315" w14:textId="77777777" w:rsidR="002C27AB" w:rsidRPr="002C27AB" w:rsidRDefault="002C27AB" w:rsidP="00F8491E">
      <w:r w:rsidRPr="002C27AB">
        <w:t xml:space="preserve">Após o levantamento dos setores e perfis de usuários da instituição, foi realizada a definição da estrutura de </w:t>
      </w:r>
      <w:r w:rsidRPr="002C27AB">
        <w:rPr>
          <w:b/>
          <w:bCs/>
        </w:rPr>
        <w:t>Unidades Organizacionais (OUs)</w:t>
      </w:r>
      <w:r w:rsidRPr="002C27AB">
        <w:t xml:space="preserve"> que será utilizada no ambiente de Active Directory. A organização foi planejada com o objetivo de separar usuários e computadores de acordo com suas funções, setores e locais de utilização, facilitando o gerenciamento das contas, a aplicação de políticas e a definição de permissões.</w:t>
      </w:r>
    </w:p>
    <w:p w14:paraId="23B630AA" w14:textId="77777777" w:rsidR="002C27AB" w:rsidRPr="002C27AB" w:rsidRDefault="002C27AB" w:rsidP="00F8491E">
      <w:r w:rsidRPr="002C27AB">
        <w:t xml:space="preserve">A estrutura foi dividida inicialmente em duas Unidades Organizacionais principais: </w:t>
      </w:r>
      <w:r w:rsidRPr="002C27AB">
        <w:rPr>
          <w:b/>
          <w:bCs/>
        </w:rPr>
        <w:t>Usuários</w:t>
      </w:r>
      <w:r w:rsidRPr="002C27AB">
        <w:t xml:space="preserve"> e </w:t>
      </w:r>
      <w:r w:rsidRPr="002C27AB">
        <w:rPr>
          <w:b/>
          <w:bCs/>
        </w:rPr>
        <w:t>Computadores</w:t>
      </w:r>
      <w:r w:rsidRPr="002C27AB">
        <w:t>.</w:t>
      </w:r>
    </w:p>
    <w:p w14:paraId="1F75C0E7" w14:textId="77777777" w:rsidR="002C27AB" w:rsidRPr="002C27AB" w:rsidRDefault="002C27AB" w:rsidP="00F8491E">
      <w:r w:rsidRPr="002C27AB">
        <w:t xml:space="preserve">A OU </w:t>
      </w:r>
      <w:r w:rsidRPr="002C27AB">
        <w:rPr>
          <w:b/>
          <w:bCs/>
        </w:rPr>
        <w:t>Usuários</w:t>
      </w:r>
      <w:r w:rsidRPr="002C27AB">
        <w:t xml:space="preserve"> concentra as contas pertencentes aos diferentes perfis identificados durante o mapeamento da instituição. Essa estrutura foi subdividida em quatro grupos principais: </w:t>
      </w:r>
      <w:r w:rsidRPr="002C27AB">
        <w:rPr>
          <w:b/>
          <w:bCs/>
        </w:rPr>
        <w:t>Alunos, Professores, Administrativo e TI</w:t>
      </w:r>
      <w:r w:rsidRPr="002C27AB">
        <w:t>.</w:t>
      </w:r>
    </w:p>
    <w:p w14:paraId="03761AEA" w14:textId="77777777" w:rsidR="002C27AB" w:rsidRPr="002C27AB" w:rsidRDefault="002C27AB" w:rsidP="00F8491E">
      <w:r w:rsidRPr="002C27AB">
        <w:t xml:space="preserve">Para os perfis de </w:t>
      </w:r>
      <w:r w:rsidRPr="002C27AB">
        <w:rPr>
          <w:b/>
          <w:bCs/>
        </w:rPr>
        <w:t>Alunos</w:t>
      </w:r>
      <w:r w:rsidRPr="002C27AB">
        <w:t xml:space="preserve"> e </w:t>
      </w:r>
      <w:r w:rsidRPr="002C27AB">
        <w:rPr>
          <w:b/>
          <w:bCs/>
        </w:rPr>
        <w:t>Professores</w:t>
      </w:r>
      <w:r w:rsidRPr="002C27AB">
        <w:t xml:space="preserve">, as contas serão organizadas de acordo com os cursos existentes na instituição. Dessa forma, foram definidas OUs específicas para os cursos de </w:t>
      </w:r>
      <w:r w:rsidRPr="002C27AB">
        <w:rPr>
          <w:b/>
          <w:bCs/>
        </w:rPr>
        <w:t>Gestão da Tecnologia da Informação (GTI)</w:t>
      </w:r>
      <w:r w:rsidRPr="002C27AB">
        <w:t xml:space="preserve">, </w:t>
      </w:r>
      <w:r w:rsidRPr="002C27AB">
        <w:rPr>
          <w:b/>
          <w:bCs/>
        </w:rPr>
        <w:t>Gestão de Eventos (GEV)</w:t>
      </w:r>
      <w:r w:rsidRPr="002C27AB">
        <w:t xml:space="preserve"> e </w:t>
      </w:r>
      <w:r w:rsidRPr="002C27AB">
        <w:rPr>
          <w:b/>
          <w:bCs/>
        </w:rPr>
        <w:t>Gestão de Negócios e Pessoas (GNP)</w:t>
      </w:r>
      <w:r w:rsidRPr="002C27AB">
        <w:t>. Essa divisão permite uma organização mais específica dos usuários e possibilita a aplicação de políticas e permissões de acordo com cada perfil ou curso, quando necessário.</w:t>
      </w:r>
    </w:p>
    <w:p w14:paraId="64F330F0" w14:textId="77777777" w:rsidR="002C27AB" w:rsidRPr="002C27AB" w:rsidRDefault="002C27AB" w:rsidP="00F8491E">
      <w:r w:rsidRPr="002C27AB">
        <w:t xml:space="preserve">A OU </w:t>
      </w:r>
      <w:r w:rsidRPr="002C27AB">
        <w:rPr>
          <w:b/>
          <w:bCs/>
        </w:rPr>
        <w:t>Administrativo</w:t>
      </w:r>
      <w:r w:rsidRPr="002C27AB">
        <w:t xml:space="preserve"> será subdividida conforme os setores identificados durante o levantamento organizacional da instituição. Entre eles estão Congregação, Coordenação da FATEC, Chefia de Serviços Administrativos, Chefia de Serviços Acadêmicos, Coordenadorias de Cursos, Orientação de Polo, Núcleo Docente Estruturante (NDE), Corpo Docente, Auxiliares Docentes, Corpo Técnico-Administrativo, CPA, CIPA, SAC, SAD e Biblioteca.</w:t>
      </w:r>
    </w:p>
    <w:p w14:paraId="60A94E4A" w14:textId="77777777" w:rsidR="002C27AB" w:rsidRPr="002C27AB" w:rsidRDefault="002C27AB" w:rsidP="00F8491E">
      <w:r w:rsidRPr="002C27AB">
        <w:t xml:space="preserve">Para a equipe de </w:t>
      </w:r>
      <w:r w:rsidRPr="002C27AB">
        <w:rPr>
          <w:b/>
          <w:bCs/>
        </w:rPr>
        <w:t>Tecnologia da Informação</w:t>
      </w:r>
      <w:r w:rsidRPr="002C27AB">
        <w:t xml:space="preserve">, foram definidas as subdivisões </w:t>
      </w:r>
      <w:r w:rsidRPr="002C27AB">
        <w:rPr>
          <w:b/>
          <w:bCs/>
        </w:rPr>
        <w:t>Servidores</w:t>
      </w:r>
      <w:r w:rsidRPr="002C27AB">
        <w:t xml:space="preserve"> e </w:t>
      </w:r>
      <w:r w:rsidRPr="002C27AB">
        <w:rPr>
          <w:b/>
          <w:bCs/>
        </w:rPr>
        <w:t>Suporte</w:t>
      </w:r>
      <w:r w:rsidRPr="002C27AB">
        <w:t>, permitindo separar as contas e responsabilidades relacionadas à administração da infraestrutura e às atividades de suporte técnico.</w:t>
      </w:r>
    </w:p>
    <w:p w14:paraId="5A2D4453" w14:textId="77777777" w:rsidR="002C27AB" w:rsidRPr="002C27AB" w:rsidRDefault="002C27AB" w:rsidP="00F8491E">
      <w:r w:rsidRPr="002C27AB">
        <w:t xml:space="preserve">Além da organização dos usuários, foi criada a OU </w:t>
      </w:r>
      <w:r w:rsidRPr="002C27AB">
        <w:rPr>
          <w:b/>
          <w:bCs/>
        </w:rPr>
        <w:t>Computadores</w:t>
      </w:r>
      <w:r w:rsidRPr="002C27AB">
        <w:t xml:space="preserve">, destinada ao gerenciamento das máquinas integradas ao domínio. Essa OU foi dividida em três categorias principais: </w:t>
      </w:r>
      <w:r w:rsidRPr="002C27AB">
        <w:rPr>
          <w:b/>
          <w:bCs/>
        </w:rPr>
        <w:t>Salas de Aula, Laboratórios e Administração</w:t>
      </w:r>
      <w:r w:rsidRPr="002C27AB">
        <w:t xml:space="preserve">. A categoria </w:t>
      </w:r>
      <w:r w:rsidRPr="002C27AB">
        <w:rPr>
          <w:b/>
          <w:bCs/>
        </w:rPr>
        <w:t>Laboratórios</w:t>
      </w:r>
      <w:r w:rsidRPr="002C27AB">
        <w:t xml:space="preserve"> possui subdivisões específicas para </w:t>
      </w:r>
      <w:r w:rsidRPr="002C27AB">
        <w:rPr>
          <w:b/>
          <w:bCs/>
        </w:rPr>
        <w:t>Laboratório de TI, Laboratório de Hardware e Outros Laboratórios</w:t>
      </w:r>
      <w:r w:rsidRPr="002C27AB">
        <w:t>.</w:t>
      </w:r>
    </w:p>
    <w:p w14:paraId="15A2FD05" w14:textId="4F8B1901" w:rsidR="002C27AB" w:rsidRDefault="002C27AB" w:rsidP="00F8491E">
      <w:r w:rsidRPr="002C27AB">
        <w:t xml:space="preserve">A separação entre usuários e computadores tem como objetivo facilitar o gerenciamento dos objetos no Active Directory e permitir uma organização adequada para futuras atividades do projeto, como a aplicação de </w:t>
      </w:r>
      <w:r w:rsidRPr="002C27AB">
        <w:rPr>
          <w:b/>
          <w:bCs/>
        </w:rPr>
        <w:t>políticas de grupo (GPOs)</w:t>
      </w:r>
      <w:r w:rsidRPr="002C27AB">
        <w:t>, o gerenciamento de permissões e a administração dos equipamentos pertencentes a cada ambiente.</w:t>
      </w:r>
    </w:p>
    <w:p w14:paraId="29518288" w14:textId="77777777" w:rsidR="002C27AB" w:rsidRDefault="002C27AB" w:rsidP="002C27AB"/>
    <w:p w14:paraId="7E825EF9" w14:textId="77777777" w:rsidR="002C27AB" w:rsidRDefault="002C27AB" w:rsidP="002C27AB"/>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4A6CFEE8" w:rsidR="002C27AB" w:rsidRDefault="002C27AB" w:rsidP="002C27AB">
      <w:pPr>
        <w:pStyle w:val="Legenda"/>
      </w:pPr>
      <w:r>
        <w:t xml:space="preserve">Tabela </w:t>
      </w:r>
      <w:fldSimple w:instr=" SEQ Tabela \* ARABIC ">
        <w:r>
          <w:rPr>
            <w:noProof/>
          </w:rPr>
          <w:t>2</w:t>
        </w:r>
      </w:fldSimple>
      <w:r>
        <w:t xml:space="preserve">- </w:t>
      </w:r>
      <w:r w:rsidRPr="00462F49">
        <w:t>Estrutura principal das O</w:t>
      </w:r>
      <w:r w:rsidR="00F8491E" w:rsidRPr="00462F49">
        <w:t>u</w:t>
      </w:r>
      <w:r w:rsidRPr="00462F49">
        <w:t>s</w:t>
      </w:r>
    </w:p>
    <w:p w14:paraId="136DF085" w14:textId="77777777" w:rsidR="00F8491E" w:rsidRDefault="00F8491E" w:rsidP="00F8491E">
      <w:pPr>
        <w:rPr>
          <w:lang w:val="en-US"/>
        </w:rPr>
      </w:pPr>
    </w:p>
    <w:p w14:paraId="7863AE7B" w14:textId="77777777" w:rsidR="00F8491E" w:rsidRDefault="00F8491E" w:rsidP="00F8491E">
      <w:pPr>
        <w:rPr>
          <w:lang w:val="en-US"/>
        </w:rPr>
      </w:pPr>
    </w:p>
    <w:p w14:paraId="0BF2D4E5" w14:textId="77777777" w:rsidR="00F8491E" w:rsidRDefault="00F8491E" w:rsidP="00F8491E">
      <w:pPr>
        <w:rPr>
          <w:lang w:val="en-US"/>
        </w:rPr>
      </w:pPr>
    </w:p>
    <w:p w14:paraId="47CED303" w14:textId="77777777" w:rsidR="00F8491E" w:rsidRDefault="00F8491E" w:rsidP="00F8491E">
      <w:pPr>
        <w:rPr>
          <w:lang w:val="en-US"/>
        </w:rPr>
      </w:pPr>
    </w:p>
    <w:p w14:paraId="681BC745" w14:textId="77777777" w:rsidR="00F8491E" w:rsidRDefault="00F8491E" w:rsidP="00F8491E">
      <w:pPr>
        <w:rPr>
          <w:lang w:val="en-US"/>
        </w:rPr>
      </w:pPr>
    </w:p>
    <w:p w14:paraId="1EE8E8C3" w14:textId="77777777" w:rsidR="00F8491E" w:rsidRDefault="00F8491E" w:rsidP="00F8491E">
      <w:pPr>
        <w:rPr>
          <w:lang w:val="en-US"/>
        </w:rPr>
      </w:pPr>
    </w:p>
    <w:p w14:paraId="05C93357" w14:textId="77777777" w:rsidR="00F8491E" w:rsidRDefault="00F8491E" w:rsidP="00F8491E">
      <w:pPr>
        <w:rPr>
          <w:lang w:val="en-US"/>
        </w:rPr>
      </w:pPr>
    </w:p>
    <w:p w14:paraId="65EA0463" w14:textId="77777777" w:rsidR="00F8491E" w:rsidRDefault="00F8491E" w:rsidP="00F8491E">
      <w:pPr>
        <w:rPr>
          <w:lang w:val="en-US"/>
        </w:rPr>
      </w:pPr>
    </w:p>
    <w:p w14:paraId="5AA830AC" w14:textId="77777777" w:rsidR="00F8491E" w:rsidRDefault="00F8491E" w:rsidP="00F8491E">
      <w:pPr>
        <w:rPr>
          <w:lang w:val="en-US"/>
        </w:rPr>
      </w:pPr>
    </w:p>
    <w:p w14:paraId="5FE8B498" w14:textId="77777777" w:rsidR="00F8491E" w:rsidRDefault="00F8491E" w:rsidP="00F8491E">
      <w:pPr>
        <w:rPr>
          <w:lang w:val="en-US"/>
        </w:rPr>
      </w:pPr>
    </w:p>
    <w:p w14:paraId="2B963E83" w14:textId="77777777" w:rsidR="00F8491E" w:rsidRDefault="00F8491E" w:rsidP="00F8491E">
      <w:pPr>
        <w:rPr>
          <w:lang w:val="en-US"/>
        </w:rPr>
      </w:pPr>
    </w:p>
    <w:p w14:paraId="2D113FD8" w14:textId="77777777" w:rsidR="00F8491E" w:rsidRDefault="00F8491E" w:rsidP="00F8491E">
      <w:pPr>
        <w:rPr>
          <w:lang w:val="en-US"/>
        </w:rPr>
      </w:pPr>
    </w:p>
    <w:p w14:paraId="4D9ED17F" w14:textId="77777777" w:rsidR="00F8491E" w:rsidRDefault="00F8491E" w:rsidP="00F8491E">
      <w:pPr>
        <w:rPr>
          <w:lang w:val="en-US"/>
        </w:rPr>
      </w:pPr>
    </w:p>
    <w:p w14:paraId="5060332F" w14:textId="77777777" w:rsidR="00F8491E" w:rsidRDefault="00F8491E" w:rsidP="00F8491E">
      <w:pPr>
        <w:rPr>
          <w:lang w:val="en-US"/>
        </w:rPr>
      </w:pPr>
    </w:p>
    <w:p w14:paraId="1473760B" w14:textId="77777777" w:rsidR="00F8491E" w:rsidRDefault="00F8491E" w:rsidP="00F8491E">
      <w:pPr>
        <w:rPr>
          <w:lang w:val="en-US"/>
        </w:rPr>
      </w:pPr>
    </w:p>
    <w:p w14:paraId="08AE14FA" w14:textId="082A9FAF" w:rsidR="00F8491E" w:rsidRDefault="00F8491E" w:rsidP="00F8491E">
      <w:pPr>
        <w:pStyle w:val="Ttulo1"/>
        <w:numPr>
          <w:ilvl w:val="0"/>
          <w:numId w:val="3"/>
        </w:numPr>
      </w:pPr>
      <w:bookmarkStart w:id="3" w:name="_Toc238051051"/>
      <w:r w:rsidRPr="00F8491E">
        <w:lastRenderedPageBreak/>
        <w:t>LEVANTAMENTO DA INFRAESTRUTURA DE SERVIDORES E REDE</w:t>
      </w:r>
      <w:bookmarkEnd w:id="3"/>
    </w:p>
    <w:p w14:paraId="1D8422CE" w14:textId="77777777" w:rsidR="00F8491E" w:rsidRPr="00F8491E" w:rsidRDefault="00F8491E" w:rsidP="00F8491E">
      <w:r w:rsidRPr="00F8491E">
        <w:t>levantamento da infraestrutura de servidores e rede da instituição revelou uma arquitetura organizada em múltiplas camadas, com equipamentos de borda, distribuição e servidores dedicados a diferentes funções críticas.</w:t>
      </w:r>
    </w:p>
    <w:p w14:paraId="713800D7" w14:textId="77777777" w:rsidR="00F8491E" w:rsidRPr="00F8491E" w:rsidRDefault="00F8491E" w:rsidP="00F8491E">
      <w:r w:rsidRPr="00F8491E">
        <w:t xml:space="preserve">Na </w:t>
      </w:r>
      <w:r w:rsidRPr="00F8491E">
        <w:rPr>
          <w:b/>
          <w:bCs/>
        </w:rPr>
        <w:t>camada de borda (WAN &amp; LAN)</w:t>
      </w:r>
      <w:r w:rsidRPr="00F8491E">
        <w:t>, a conexão com a internet é realizada por meio de um roteador Cisco ISR 1100, complementado por um switch Huawei sob gerenciamento centralizado do Centro Paula Souza. A segurança é garantida por um firewall dedicado, implementado em hardware HP EliteDesk 800 G1, responsável pelo controle de tráfego e pela segmentação lógica das VLANs (10, 20, 30 e 50).</w:t>
      </w:r>
    </w:p>
    <w:p w14:paraId="0C85274D" w14:textId="77777777" w:rsidR="00F8491E" w:rsidRPr="00F8491E" w:rsidRDefault="00F8491E" w:rsidP="00F8491E">
      <w:r w:rsidRPr="00F8491E">
        <w:t xml:space="preserve">A </w:t>
      </w:r>
      <w:r w:rsidRPr="00F8491E">
        <w:rPr>
          <w:b/>
          <w:bCs/>
        </w:rPr>
        <w:t>camada de distribuição e core</w:t>
      </w:r>
      <w:r w:rsidRPr="00F8491E">
        <w:t xml:space="preserve"> é composta por switches internos de diferentes fabricantes (Huawei, 3Com e HPE), que asseguram a interligação entre os segmentos de rede e os servidores principais. Essa camada é responsável por manter a estabilidade e redundância da comunicação interna.</w:t>
      </w:r>
    </w:p>
    <w:p w14:paraId="6B417DBA" w14:textId="77777777" w:rsidR="00F8491E" w:rsidRPr="00F8491E" w:rsidRDefault="00F8491E" w:rsidP="00F8491E">
      <w:r w:rsidRPr="00F8491E">
        <w:t xml:space="preserve">No que se refere aos </w:t>
      </w:r>
      <w:r w:rsidRPr="00F8491E">
        <w:rPr>
          <w:b/>
          <w:bCs/>
        </w:rPr>
        <w:t>servidores físicos</w:t>
      </w:r>
      <w:r w:rsidRPr="00F8491E">
        <w:t>, foram identificados quatro equipamentos principais:</w:t>
      </w:r>
    </w:p>
    <w:p w14:paraId="4A8130B8" w14:textId="77777777" w:rsidR="00F8491E" w:rsidRPr="00F8491E" w:rsidRDefault="00F8491E" w:rsidP="00F8491E">
      <w:r w:rsidRPr="00F8491E">
        <w:t xml:space="preserve">O </w:t>
      </w:r>
      <w:r w:rsidRPr="00F8491E">
        <w:rPr>
          <w:b/>
          <w:bCs/>
        </w:rPr>
        <w:t>Servidor 01 (Dell PowerEdge T440)</w:t>
      </w:r>
      <w:r w:rsidRPr="00F8491E">
        <w:t>, com Proxmox VE 8.4, hospeda máquinas virtuais e containers, incluindo o controlador de domínio AD-ADM-01 (Windows Server), o AD-ACAD-01 (Debian 13 com Samba 4), além de serviços de monitoramento como Zabbix e GLPI.</w:t>
      </w:r>
    </w:p>
    <w:p w14:paraId="5936EF44" w14:textId="77777777" w:rsidR="00F8491E" w:rsidRPr="00F8491E" w:rsidRDefault="00F8491E" w:rsidP="00F8491E">
      <w:r w:rsidRPr="00F8491E">
        <w:t xml:space="preserve">O </w:t>
      </w:r>
      <w:r w:rsidRPr="00F8491E">
        <w:rPr>
          <w:b/>
          <w:bCs/>
        </w:rPr>
        <w:t>Servidor 02 (Dell PowerEdge R230-A)</w:t>
      </w:r>
      <w:r w:rsidRPr="00F8491E">
        <w:t xml:space="preserve"> opera em bare-metal com Ubuntu Server 24.04 LTS, dedicado ao Wazuh Server, responsável pela coleta e análise de logs de segurança.</w:t>
      </w:r>
    </w:p>
    <w:p w14:paraId="2B85D72D" w14:textId="77777777" w:rsidR="00F8491E" w:rsidRPr="00F8491E" w:rsidRDefault="00F8491E" w:rsidP="00F8491E">
      <w:r w:rsidRPr="00F8491E">
        <w:t xml:space="preserve">O </w:t>
      </w:r>
      <w:r w:rsidRPr="00F8491E">
        <w:rPr>
          <w:b/>
          <w:bCs/>
        </w:rPr>
        <w:t>Servidor 03 (Dell PowerEdge R230-B)</w:t>
      </w:r>
      <w:r w:rsidRPr="00F8491E">
        <w:t>, também em Proxmox VE 8.4, mantém o AD-ADM-02 (Windows Server 2025, réplica ativa) e o Proxmox Backup Server.</w:t>
      </w:r>
    </w:p>
    <w:p w14:paraId="489C9A29" w14:textId="77777777" w:rsidR="00F8491E" w:rsidRPr="00F8491E" w:rsidRDefault="00F8491E" w:rsidP="00F8491E">
      <w:r w:rsidRPr="00F8491E">
        <w:t xml:space="preserve">O </w:t>
      </w:r>
      <w:r w:rsidRPr="00F8491E">
        <w:rPr>
          <w:b/>
          <w:bCs/>
        </w:rPr>
        <w:t>Servidor 04 (Dell PowerEdge R230-C)</w:t>
      </w:r>
      <w:r w:rsidRPr="00F8491E">
        <w:t xml:space="preserve"> hospeda o AD-ACAD-02 (Debian 13 com Samba 4), configurado como réplica de backup com replicação ativa via Samba DRS e balanceamento de carga por DNS SRV.</w:t>
      </w:r>
    </w:p>
    <w:p w14:paraId="3AD2F54E" w14:textId="77777777" w:rsidR="00F8491E" w:rsidRPr="00F8491E" w:rsidRDefault="00F8491E" w:rsidP="00F8491E">
      <w:r w:rsidRPr="00F8491E">
        <w:t xml:space="preserve">A segmentação lógica da rede é realizada por meio de </w:t>
      </w:r>
      <w:r w:rsidRPr="00F8491E">
        <w:rPr>
          <w:b/>
          <w:bCs/>
        </w:rPr>
        <w:t>VLANs</w:t>
      </w:r>
      <w:r w:rsidRPr="00F8491E">
        <w:t>, cada uma com funções específicas:</w:t>
      </w:r>
    </w:p>
    <w:p w14:paraId="4A198614" w14:textId="77777777" w:rsidR="00F8491E" w:rsidRPr="00F8491E" w:rsidRDefault="00F8491E" w:rsidP="00F8491E">
      <w:r w:rsidRPr="00F8491E">
        <w:t xml:space="preserve">A </w:t>
      </w:r>
      <w:r w:rsidRPr="00F8491E">
        <w:rPr>
          <w:b/>
          <w:bCs/>
        </w:rPr>
        <w:t>VLAN 10 (Administrativa/Corporativa)</w:t>
      </w:r>
      <w:r w:rsidRPr="00F8491E">
        <w:t xml:space="preserve"> conecta os computadores e impressoras da Secretaria, validando acessos nos controladores AD-ADM.</w:t>
      </w:r>
    </w:p>
    <w:p w14:paraId="503997D0" w14:textId="77777777" w:rsidR="00F8491E" w:rsidRPr="00F8491E" w:rsidRDefault="00F8491E" w:rsidP="00F8491E">
      <w:r w:rsidRPr="00F8491E">
        <w:t xml:space="preserve">A </w:t>
      </w:r>
      <w:r w:rsidRPr="00F8491E">
        <w:rPr>
          <w:b/>
          <w:bCs/>
        </w:rPr>
        <w:t>VLAN 20 (Acadêmica)</w:t>
      </w:r>
      <w:r w:rsidRPr="00F8491E">
        <w:t xml:space="preserve"> conecta os laboratórios de informática, validando acessos nos controladores AD-ACAD.</w:t>
      </w:r>
    </w:p>
    <w:p w14:paraId="4C81EBA4" w14:textId="77777777" w:rsidR="00F8491E" w:rsidRPr="00F8491E" w:rsidRDefault="00F8491E" w:rsidP="00F8491E">
      <w:r w:rsidRPr="00F8491E">
        <w:t xml:space="preserve">A </w:t>
      </w:r>
      <w:r w:rsidRPr="00F8491E">
        <w:rPr>
          <w:b/>
          <w:bCs/>
        </w:rPr>
        <w:t>VLAN 30 (Wi-Fi Interno)</w:t>
      </w:r>
      <w:r w:rsidRPr="00F8491E">
        <w:t xml:space="preserve"> conecta os access points das salas, com autenticação 802.1X via FreeRADIUS integrado ao Samba 4.</w:t>
      </w:r>
    </w:p>
    <w:p w14:paraId="2F39CDB1" w14:textId="77777777" w:rsidR="00F8491E" w:rsidRPr="00F8491E" w:rsidRDefault="00F8491E" w:rsidP="00F8491E">
      <w:r w:rsidRPr="00F8491E">
        <w:t xml:space="preserve">A </w:t>
      </w:r>
      <w:r w:rsidRPr="00F8491E">
        <w:rPr>
          <w:b/>
          <w:bCs/>
        </w:rPr>
        <w:t>VLAN 50 (DMZ/Gerência)</w:t>
      </w:r>
      <w:r w:rsidRPr="00F8491E">
        <w:t xml:space="preserve"> conecta os servidores de monitoramento (Zabbix, GLPI e Wazuh), responsáveis pela coleta de métricas e logs.</w:t>
      </w:r>
    </w:p>
    <w:p w14:paraId="5794D458" w14:textId="77777777" w:rsidR="00F8491E" w:rsidRPr="00F8491E" w:rsidRDefault="00F8491E" w:rsidP="00F8491E">
      <w:r w:rsidRPr="00F8491E">
        <w:t>Esse levantamento demonstra que a instituição possui uma infraestrutura robusta e segmentada, capaz de suportar a implementação e manutenção do Active Directory, garantindo segurança, redundância e escalabilidade.</w:t>
      </w:r>
    </w:p>
    <w:p w14:paraId="455D0E3E" w14:textId="4DF4558A" w:rsidR="009533CB" w:rsidRDefault="00B910BC" w:rsidP="009533CB">
      <w:pPr>
        <w:pStyle w:val="Ttulo1"/>
        <w:numPr>
          <w:ilvl w:val="0"/>
          <w:numId w:val="3"/>
        </w:numPr>
        <w:ind w:left="360" w:firstLine="0"/>
      </w:pPr>
      <w:bookmarkStart w:id="4" w:name="_Toc238051052"/>
      <w:r>
        <w:lastRenderedPageBreak/>
        <w:t>Identificando perfis de usuário</w:t>
      </w:r>
      <w:r w:rsidR="009533CB">
        <w:t>s</w:t>
      </w:r>
      <w:bookmarkEnd w:id="4"/>
    </w:p>
    <w:p w14:paraId="765C6F9A" w14:textId="77777777" w:rsidR="009533CB" w:rsidRDefault="009533CB" w:rsidP="009533CB"/>
    <w:p w14:paraId="27685510" w14:textId="5921B154" w:rsidR="009533CB" w:rsidRDefault="009533CB" w:rsidP="009533CB">
      <w:pPr>
        <w:pStyle w:val="Ttulo2"/>
      </w:pPr>
      <w:bookmarkStart w:id="5" w:name="_Toc238051053"/>
      <w:r>
        <w:t xml:space="preserve">4.1 </w:t>
      </w:r>
      <w:r w:rsidRPr="009533CB">
        <w:t>Objetivo da definição de perfis</w:t>
      </w:r>
      <w:bookmarkEnd w:id="5"/>
      <w:r w:rsidRPr="009533CB">
        <w:t xml:space="preserve"> </w:t>
      </w:r>
    </w:p>
    <w:p w14:paraId="4BE8F9CD" w14:textId="1A897C0A" w:rsidR="009533CB" w:rsidRDefault="009533CB" w:rsidP="009533CB">
      <w:r w:rsidRPr="009533CB">
        <w:t>Este documento estabelece o mapeamento e a categorizaçãodos perfis de usuários da Faculdade de Tecnologia PadreDaniloJosé para estruturar o Active Directory. A padronização dos perfis permite organizar os usuários emUnidades Organizacionais específicas, aplicar Políticas deGrupoadequadas e garantir o princípio do menor privilégio naredeinstitucional.</w:t>
      </w:r>
    </w:p>
    <w:p w14:paraId="667DE008" w14:textId="77777777" w:rsidR="009533CB" w:rsidRDefault="009533CB" w:rsidP="009533CB"/>
    <w:p w14:paraId="545B73DE" w14:textId="6BC7578F" w:rsidR="009533CB" w:rsidRDefault="009533CB" w:rsidP="009533CB">
      <w:pPr>
        <w:pStyle w:val="Ttulo2"/>
      </w:pPr>
      <w:r>
        <w:tab/>
      </w:r>
      <w:bookmarkStart w:id="6" w:name="_Toc238051054"/>
      <w:r>
        <w:t>4.2. Perfil de alunos</w:t>
      </w:r>
      <w:bookmarkEnd w:id="6"/>
    </w:p>
    <w:p w14:paraId="16598BC3" w14:textId="79F6192D" w:rsidR="009533CB" w:rsidRDefault="009533CB" w:rsidP="009533CB">
      <w:r w:rsidRPr="009533CB">
        <w:t>Membros pertencentes ao corpo discente matriculados noscursos da instituição. Padrão de nome de usuário baseadononúmero do Registro Acadêmico ou combinação de nomeesobrenome. Unidade Organizacional de alocação no diretórioidentificada como OU_Alunos. Permissões de acesso aos computadores dos laboratórios acadêmicos comprivilégios deusuário padrão. Restrição total de acesso ao Prompt deComando, Painel de Controle e alteração de configurações dosistema. Acesso à pasta pública de turmas e repositórios dematerial didático disponibilizado pelos professores.</w:t>
      </w:r>
    </w:p>
    <w:p w14:paraId="11AD0E99" w14:textId="77777777" w:rsidR="009533CB" w:rsidRPr="009533CB" w:rsidRDefault="009533CB" w:rsidP="009533CB"/>
    <w:p w14:paraId="78FD1349" w14:textId="45D93292" w:rsidR="009533CB" w:rsidRDefault="009533CB" w:rsidP="009533CB">
      <w:pPr>
        <w:pStyle w:val="Ttulo2"/>
      </w:pPr>
      <w:r>
        <w:tab/>
      </w:r>
      <w:bookmarkStart w:id="7" w:name="_Toc238051055"/>
      <w:r>
        <w:t>4.3. Perfil de professores</w:t>
      </w:r>
      <w:bookmarkEnd w:id="7"/>
    </w:p>
    <w:p w14:paraId="57B4E544" w14:textId="032CE5B0" w:rsidR="009533CB" w:rsidRDefault="009533CB" w:rsidP="009533CB">
      <w:r w:rsidRPr="009533CB">
        <w:t>Membros do corpo docente responsáveis pelas disciplinas eatividades acadêmicas. Padrão de nome de usuário compostopor nome.sobrenome corporativo. Unidade Organizacional dealocação no diretório identificada como OU_Docentes. Permissões de acesso às estações das salas de aula, laboratórios e sala dos professores. Acesso compermissãodeescrita na pasta de materiais das suas respectivas disciplinas. Acesso liberado para envio de impressões nas impressoras dasala dos professores e coordenação.</w:t>
      </w:r>
    </w:p>
    <w:p w14:paraId="0D182836" w14:textId="77777777" w:rsidR="009533CB" w:rsidRPr="009533CB" w:rsidRDefault="009533CB" w:rsidP="009533CB"/>
    <w:p w14:paraId="6939E49F" w14:textId="7DD11256" w:rsidR="009533CB" w:rsidRDefault="009533CB" w:rsidP="009533CB">
      <w:pPr>
        <w:pStyle w:val="Ttulo2"/>
      </w:pPr>
      <w:bookmarkStart w:id="8" w:name="_Toc238051056"/>
      <w:r>
        <w:t>4.4. Perfil Administrativo</w:t>
      </w:r>
      <w:bookmarkEnd w:id="8"/>
    </w:p>
    <w:p w14:paraId="7E76036C" w14:textId="161EF2B5" w:rsidR="009533CB" w:rsidRDefault="009533CB" w:rsidP="009533CB">
      <w:r w:rsidRPr="009533CB">
        <w:t>Funcionários dos setores da secretaria, financeiro, recursos humanos, coordenação e apoio. Padrão de nome de usuáriocomposto por nome.sobrenome corporativo. Unidade Organizacional de alocação no diretório identificada comoOU_Administrativo. Permissões de acesso restritas às estaçõesde trabalho do seu setor de atuação. Acesso exclusivoàs pastascompartilhadas do seu departamento na rede institucional. Permissão de autenticação nos sistemas acadêmicos e administrativos da faculdade</w:t>
      </w:r>
    </w:p>
    <w:p w14:paraId="7055670B" w14:textId="77777777" w:rsidR="009533CB" w:rsidRPr="009533CB" w:rsidRDefault="009533CB" w:rsidP="009533CB"/>
    <w:p w14:paraId="5ACB55A1" w14:textId="22308FC1" w:rsidR="009533CB" w:rsidRDefault="009533CB" w:rsidP="009533CB">
      <w:pPr>
        <w:pStyle w:val="Ttulo2"/>
      </w:pPr>
      <w:r>
        <w:tab/>
      </w:r>
      <w:bookmarkStart w:id="9" w:name="_Toc238051057"/>
      <w:r>
        <w:t>4.5 Diretrizes de segurança e política de senha</w:t>
      </w:r>
      <w:bookmarkEnd w:id="9"/>
    </w:p>
    <w:p w14:paraId="32F31C6B" w14:textId="669D1E04" w:rsidR="009533CB" w:rsidRDefault="009533CB" w:rsidP="009533CB">
      <w:r w:rsidRPr="009533CB">
        <w:t xml:space="preserve">Conforme diretriz definida para o ambiente corporativo, todasas senhas de usuários devem possuir no mínimo 12 caracteres. A senha obrigatoriamente deve conter letras maiúsculas, letrasminúsculas, números e símbolos especiais. </w:t>
      </w:r>
      <w:r w:rsidRPr="009533CB">
        <w:lastRenderedPageBreak/>
        <w:t>Obrigatória aalteração de senha no primeiro acesso para novas contas criadas. Bloqueio automático de conta configurado após sucessivas tentativas incorretas de autenticação.</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72C356CF" w14:textId="77777777" w:rsidR="00A90FAE" w:rsidRDefault="00A90FAE" w:rsidP="009533CB"/>
    <w:p w14:paraId="7DAC240F" w14:textId="77777777" w:rsidR="00A90FAE" w:rsidRDefault="00A90FAE" w:rsidP="009533CB"/>
    <w:p w14:paraId="52139BFF" w14:textId="77777777" w:rsidR="00A90FAE" w:rsidRDefault="00A90FAE" w:rsidP="009533CB"/>
    <w:p w14:paraId="23779F1F" w14:textId="77777777" w:rsidR="00A90FAE" w:rsidRDefault="00A90FAE" w:rsidP="009533CB"/>
    <w:p w14:paraId="4ED4C7D2" w14:textId="77777777" w:rsidR="00A90FAE" w:rsidRDefault="00A90FAE" w:rsidP="009533CB"/>
    <w:p w14:paraId="05C85057" w14:textId="77777777" w:rsidR="00A90FAE" w:rsidRDefault="00A90FAE" w:rsidP="009533CB"/>
    <w:p w14:paraId="6577B1A6" w14:textId="77777777" w:rsidR="00A90FAE" w:rsidRDefault="00A90FAE" w:rsidP="009533CB"/>
    <w:p w14:paraId="2C17C4F0" w14:textId="77777777" w:rsidR="00A90FAE" w:rsidRDefault="00A90FAE" w:rsidP="009533CB"/>
    <w:p w14:paraId="1FD97E7A" w14:textId="77777777" w:rsidR="00A90FAE" w:rsidRDefault="00A90FAE" w:rsidP="009533CB"/>
    <w:p w14:paraId="2849D4D0" w14:textId="77777777" w:rsidR="00A90FAE" w:rsidRDefault="00A90FAE" w:rsidP="009533CB"/>
    <w:p w14:paraId="4F45A944" w14:textId="77777777" w:rsidR="00A90FAE" w:rsidRDefault="00A90FAE" w:rsidP="009533CB"/>
    <w:p w14:paraId="21A3AB76" w14:textId="77777777" w:rsidR="00A90FAE" w:rsidRDefault="00A90FAE" w:rsidP="009533CB"/>
    <w:p w14:paraId="4EE536CF" w14:textId="77777777" w:rsidR="00A90FAE" w:rsidRDefault="00A90FAE" w:rsidP="009533CB"/>
    <w:p w14:paraId="715E00C5" w14:textId="77777777" w:rsidR="00A90FAE" w:rsidRDefault="00A90FAE" w:rsidP="009533CB"/>
    <w:p w14:paraId="2E79D2BC" w14:textId="77777777" w:rsidR="00A90FAE" w:rsidRDefault="00A90FAE" w:rsidP="009533CB"/>
    <w:p w14:paraId="282067D5" w14:textId="77777777" w:rsidR="00A90FAE" w:rsidRDefault="00A90FAE" w:rsidP="009533CB"/>
    <w:p w14:paraId="4364EE63" w14:textId="77777777" w:rsidR="00A90FAE" w:rsidRDefault="00A90FAE" w:rsidP="00A90FAE">
      <w:pPr>
        <w:ind w:left="0" w:firstLine="0"/>
      </w:pPr>
    </w:p>
    <w:p w14:paraId="01F66B61" w14:textId="4C0EAF90" w:rsidR="00A90FAE" w:rsidRDefault="00A90FAE" w:rsidP="00A90FAE">
      <w:pPr>
        <w:pStyle w:val="Ttulo1"/>
        <w:numPr>
          <w:ilvl w:val="0"/>
          <w:numId w:val="3"/>
        </w:numPr>
      </w:pPr>
      <w:bookmarkStart w:id="10" w:name="_Toc238051058"/>
      <w:r w:rsidRPr="00A90FAE">
        <w:lastRenderedPageBreak/>
        <w:t>Requisitos de Segurança</w:t>
      </w:r>
      <w:bookmarkEnd w:id="10"/>
    </w:p>
    <w:p w14:paraId="3221ACA9" w14:textId="77777777" w:rsidR="00A90FAE" w:rsidRPr="00A90FAE" w:rsidRDefault="00A90FAE" w:rsidP="00A90FAE"/>
    <w:p w14:paraId="636BF06C" w14:textId="77777777" w:rsidR="00A90FAE" w:rsidRPr="00A90FAE" w:rsidRDefault="00A90FAE" w:rsidP="00A90FAE">
      <w:r w:rsidRPr="00A90FAE">
        <w:t xml:space="preserve">A definição de requisitos de segurança no Active Directory é uma etapa crítica para garantir a integridade, confidencialidade e disponibilidade dos recursos institucionais. De acordo com a documentação oficial da </w:t>
      </w:r>
      <w:r w:rsidRPr="00A90FAE">
        <w:rPr>
          <w:b/>
          <w:bCs/>
        </w:rPr>
        <w:t>Microsoft Learn</w:t>
      </w:r>
      <w:r w:rsidRPr="00A90FAE">
        <w:t xml:space="preserve">, a configuração de políticas de segurança deve seguir princípios como </w:t>
      </w:r>
      <w:r w:rsidRPr="00A90FAE">
        <w:rPr>
          <w:b/>
          <w:bCs/>
        </w:rPr>
        <w:t>complexidade de senhas</w:t>
      </w:r>
      <w:r w:rsidRPr="00A90FAE">
        <w:t xml:space="preserve">, </w:t>
      </w:r>
      <w:r w:rsidRPr="00A90FAE">
        <w:rPr>
          <w:b/>
          <w:bCs/>
        </w:rPr>
        <w:t>bloqueio de contas após tentativas inválidas</w:t>
      </w:r>
      <w:r w:rsidRPr="00A90FAE">
        <w:t xml:space="preserve">, </w:t>
      </w:r>
      <w:r w:rsidRPr="00A90FAE">
        <w:rPr>
          <w:b/>
          <w:bCs/>
        </w:rPr>
        <w:t>auditoria de acessos</w:t>
      </w:r>
      <w:r w:rsidRPr="00A90FAE">
        <w:t xml:space="preserve"> e </w:t>
      </w:r>
      <w:r w:rsidRPr="00A90FAE">
        <w:rPr>
          <w:b/>
          <w:bCs/>
        </w:rPr>
        <w:t>aplicação do princípio do menor privilégio</w:t>
      </w:r>
      <w:r w:rsidRPr="00A90FAE">
        <w:t xml:space="preserve">. Essas medidas são complementadas por recomendações de órgãos internacionais como o </w:t>
      </w:r>
      <w:r w:rsidRPr="00A90FAE">
        <w:rPr>
          <w:b/>
          <w:bCs/>
        </w:rPr>
        <w:t>NIST</w:t>
      </w:r>
      <w:r w:rsidRPr="00A90FAE">
        <w:t xml:space="preserve"> e normas da </w:t>
      </w:r>
      <w:r w:rsidRPr="00A90FAE">
        <w:rPr>
          <w:b/>
          <w:bCs/>
        </w:rPr>
        <w:t>ISO/IEC 27001</w:t>
      </w:r>
      <w:r w:rsidRPr="00A90FAE">
        <w:t>, que reforçam a importância de controles técnicos e administrativos para ambientes corporativos e educacionais.</w:t>
      </w:r>
    </w:p>
    <w:p w14:paraId="3EF352ED" w14:textId="77777777" w:rsidR="00A90FAE" w:rsidRPr="00A90FAE" w:rsidRDefault="00A90FAE" w:rsidP="00A90FAE">
      <w:r w:rsidRPr="00A90FAE">
        <w:t>Os requisitos definidos para este projeto incluem:</w:t>
      </w:r>
    </w:p>
    <w:p w14:paraId="17C112F6" w14:textId="77777777" w:rsidR="00A90FAE" w:rsidRPr="00A90FAE" w:rsidRDefault="00A90FAE" w:rsidP="00A90FAE">
      <w:pPr>
        <w:numPr>
          <w:ilvl w:val="0"/>
          <w:numId w:val="8"/>
        </w:numPr>
      </w:pPr>
      <w:r w:rsidRPr="00A90FAE">
        <w:rPr>
          <w:b/>
          <w:bCs/>
        </w:rPr>
        <w:t>Política de senhas fortes</w:t>
      </w:r>
      <w:r w:rsidRPr="00A90FAE">
        <w:t xml:space="preserve">: exigência de no mínimo 12 caracteres, incluindo letras maiúsculas, minúsculas, números e símbolos, com troca obrigatória no primeiro acesso e expiração periódica. Essa prática é recomendada pela Microsoft Learn como parte das </w:t>
      </w:r>
      <w:r w:rsidRPr="00A90FAE">
        <w:rPr>
          <w:b/>
          <w:bCs/>
        </w:rPr>
        <w:t>Account Policies</w:t>
      </w:r>
      <w:r w:rsidRPr="00A90FAE">
        <w:t>, sendo considerada a primeira barreira contra acessos indevidos.</w:t>
      </w:r>
    </w:p>
    <w:p w14:paraId="65011812" w14:textId="77777777" w:rsidR="00A90FAE" w:rsidRPr="00A90FAE" w:rsidRDefault="00A90FAE" w:rsidP="00A90FAE">
      <w:pPr>
        <w:numPr>
          <w:ilvl w:val="0"/>
          <w:numId w:val="8"/>
        </w:numPr>
      </w:pPr>
      <w:r w:rsidRPr="00A90FAE">
        <w:rPr>
          <w:b/>
          <w:bCs/>
        </w:rPr>
        <w:t>Bloqueio de contas</w:t>
      </w:r>
      <w:r w:rsidRPr="00A90FAE">
        <w:t>: implementação de bloqueio automático após cinco tentativas consecutivas de login mal-sucedidas, prevenindo ataques de força bruta.</w:t>
      </w:r>
    </w:p>
    <w:p w14:paraId="760546EC" w14:textId="77777777" w:rsidR="00A90FAE" w:rsidRPr="00A90FAE" w:rsidRDefault="00A90FAE" w:rsidP="00A90FAE">
      <w:pPr>
        <w:numPr>
          <w:ilvl w:val="0"/>
          <w:numId w:val="8"/>
        </w:numPr>
      </w:pPr>
      <w:r w:rsidRPr="00A90FAE">
        <w:rPr>
          <w:b/>
          <w:bCs/>
        </w:rPr>
        <w:t>Restrições de personalização e ferramentas administrativas</w:t>
      </w:r>
      <w:r w:rsidRPr="00A90FAE">
        <w:t>: bloqueio de acesso ao Editor de Registro, Prompt de Comando, Painel de Controle e alterações na área de trabalho, evitando que usuários modifiquem configurações críticas.</w:t>
      </w:r>
    </w:p>
    <w:p w14:paraId="437ECA83" w14:textId="77777777" w:rsidR="00A90FAE" w:rsidRPr="00A90FAE" w:rsidRDefault="00A90FAE" w:rsidP="00A90FAE">
      <w:pPr>
        <w:numPr>
          <w:ilvl w:val="0"/>
          <w:numId w:val="8"/>
        </w:numPr>
      </w:pPr>
      <w:r w:rsidRPr="00A90FAE">
        <w:rPr>
          <w:b/>
          <w:bCs/>
        </w:rPr>
        <w:t>Auditoria de acessos</w:t>
      </w:r>
      <w:r w:rsidRPr="00A90FAE">
        <w:t>: registro detalhado de logins, falhas de autenticação e acessos a recursos críticos, com geração de relatórios periódicos para análise da equipe de TI.</w:t>
      </w:r>
    </w:p>
    <w:p w14:paraId="722BEA50" w14:textId="77777777" w:rsidR="00A90FAE" w:rsidRPr="00A90FAE" w:rsidRDefault="00A90FAE" w:rsidP="00A90FAE">
      <w:pPr>
        <w:numPr>
          <w:ilvl w:val="0"/>
          <w:numId w:val="8"/>
        </w:numPr>
      </w:pPr>
      <w:r w:rsidRPr="00A90FAE">
        <w:rPr>
          <w:b/>
          <w:bCs/>
        </w:rPr>
        <w:t>Controle de softwares e dispositivos</w:t>
      </w:r>
      <w:r w:rsidRPr="00A90FAE">
        <w:t>: bloqueio da instalação de programas sem privilégios administrativos e restrição ao uso de dispositivos externos não autorizados, reduzindo riscos de malware e vazamento de dados.</w:t>
      </w:r>
    </w:p>
    <w:p w14:paraId="19C90064" w14:textId="77777777" w:rsidR="00A90FAE" w:rsidRPr="00A90FAE" w:rsidRDefault="00A90FAE" w:rsidP="00A90FAE">
      <w:pPr>
        <w:numPr>
          <w:ilvl w:val="0"/>
          <w:numId w:val="8"/>
        </w:numPr>
      </w:pPr>
      <w:r w:rsidRPr="00A90FAE">
        <w:rPr>
          <w:b/>
          <w:bCs/>
        </w:rPr>
        <w:t>Sessões ociosas</w:t>
      </w:r>
      <w:r w:rsidRPr="00A90FAE">
        <w:t>: bloqueio automático após período de inatividade, prevenindo uso indevido de máquinas deixadas abertas.</w:t>
      </w:r>
    </w:p>
    <w:p w14:paraId="4F20C396" w14:textId="77777777" w:rsidR="00A90FAE" w:rsidRPr="00A90FAE" w:rsidRDefault="00A90FAE" w:rsidP="00A90FAE">
      <w:pPr>
        <w:numPr>
          <w:ilvl w:val="0"/>
          <w:numId w:val="8"/>
        </w:numPr>
      </w:pPr>
      <w:r w:rsidRPr="00A90FAE">
        <w:rPr>
          <w:b/>
          <w:bCs/>
        </w:rPr>
        <w:t>Atualizações automáticas</w:t>
      </w:r>
      <w:r w:rsidRPr="00A90FAE">
        <w:t>: aplicação obrigatória de patches e correções de segurança, conforme orientações da Microsoft Learn sobre manutenção contínua de sistemas.</w:t>
      </w:r>
    </w:p>
    <w:p w14:paraId="36FC215E" w14:textId="77777777" w:rsidR="00A90FAE" w:rsidRPr="00A90FAE" w:rsidRDefault="00A90FAE" w:rsidP="00A90FAE">
      <w:pPr>
        <w:numPr>
          <w:ilvl w:val="0"/>
          <w:numId w:val="8"/>
        </w:numPr>
      </w:pPr>
      <w:r w:rsidRPr="00A90FAE">
        <w:rPr>
          <w:b/>
          <w:bCs/>
        </w:rPr>
        <w:t>Gestão de privilégios</w:t>
      </w:r>
      <w:r w:rsidRPr="00A90FAE">
        <w:t>: separação de contas administrativas das contas de uso diário e aplicação do princípio do menor privilégio, garantindo que cada usuário tenha apenas o acesso necessário.</w:t>
      </w:r>
    </w:p>
    <w:p w14:paraId="0198DEC1" w14:textId="77777777" w:rsidR="00A90FAE" w:rsidRPr="00A90FAE" w:rsidRDefault="00A90FAE" w:rsidP="00A90FAE">
      <w:pPr>
        <w:numPr>
          <w:ilvl w:val="0"/>
          <w:numId w:val="8"/>
        </w:numPr>
      </w:pPr>
      <w:r w:rsidRPr="00A90FAE">
        <w:rPr>
          <w:b/>
          <w:bCs/>
        </w:rPr>
        <w:t>Proteção avançada de credenciais</w:t>
      </w:r>
      <w:r w:rsidRPr="00A90FAE">
        <w:t xml:space="preserve">: recomendação do uso de </w:t>
      </w:r>
      <w:r w:rsidRPr="00A90FAE">
        <w:rPr>
          <w:b/>
          <w:bCs/>
        </w:rPr>
        <w:t>Credential Guard</w:t>
      </w:r>
      <w:r w:rsidRPr="00A90FAE">
        <w:t xml:space="preserve"> e do grupo </w:t>
      </w:r>
      <w:r w:rsidRPr="00A90FAE">
        <w:rPr>
          <w:b/>
          <w:bCs/>
        </w:rPr>
        <w:t>Usuários Protegidos</w:t>
      </w:r>
      <w:r w:rsidRPr="00A90FAE">
        <w:t xml:space="preserve">, conforme indicado pela Microsoft Learn, para mitigar ataques como </w:t>
      </w:r>
      <w:r w:rsidRPr="00A90FAE">
        <w:rPr>
          <w:i/>
          <w:iCs/>
        </w:rPr>
        <w:t>pass-the-hash</w:t>
      </w:r>
      <w:r w:rsidRPr="00A90FAE">
        <w:t xml:space="preserve"> e roubo de credenciais em memória.</w:t>
      </w:r>
    </w:p>
    <w:p w14:paraId="24795C87" w14:textId="50E9A26A" w:rsidR="00B910BC" w:rsidRDefault="00A90FAE" w:rsidP="00A90FAE">
      <w:r w:rsidRPr="00A90FAE">
        <w:lastRenderedPageBreak/>
        <w:t xml:space="preserve">Essas políticas foram definidas com base em fontes técnicas confiáveis, como </w:t>
      </w:r>
      <w:r w:rsidRPr="00A90FAE">
        <w:rPr>
          <w:b/>
          <w:bCs/>
        </w:rPr>
        <w:t>Microsoft Learn</w:t>
      </w:r>
      <w:r w:rsidRPr="00A90FAE">
        <w:t xml:space="preserve">, </w:t>
      </w:r>
      <w:r w:rsidRPr="00A90FAE">
        <w:rPr>
          <w:b/>
          <w:bCs/>
        </w:rPr>
        <w:t>NIST</w:t>
      </w:r>
      <w:r w:rsidRPr="00A90FAE">
        <w:t xml:space="preserve">, </w:t>
      </w:r>
      <w:r w:rsidRPr="00A90FAE">
        <w:rPr>
          <w:b/>
          <w:bCs/>
        </w:rPr>
        <w:t>ISO/IEC 27001</w:t>
      </w:r>
      <w:r w:rsidRPr="00A90FAE">
        <w:t xml:space="preserve"> e literatura acadêmica disponível em bases como </w:t>
      </w:r>
      <w:r w:rsidRPr="00A90FAE">
        <w:rPr>
          <w:b/>
          <w:bCs/>
        </w:rPr>
        <w:t>IEEE Xplore</w:t>
      </w:r>
      <w:r w:rsidRPr="00A90FAE">
        <w:t xml:space="preserve">, </w:t>
      </w:r>
      <w:r w:rsidRPr="00A90FAE">
        <w:rPr>
          <w:b/>
          <w:bCs/>
        </w:rPr>
        <w:t>ACM Digital Library</w:t>
      </w:r>
      <w:r w:rsidRPr="00A90FAE">
        <w:t xml:space="preserve"> e </w:t>
      </w:r>
      <w:r w:rsidRPr="00A90FAE">
        <w:rPr>
          <w:b/>
          <w:bCs/>
        </w:rPr>
        <w:t>Portal de Periódicos CAPES</w:t>
      </w:r>
      <w:r w:rsidRPr="00A90FAE">
        <w:t xml:space="preserve">. A adoção dessas medidas assegura que o Active Directory não apenas centralize a autenticação, mas também estabeleça um </w:t>
      </w:r>
      <w:r w:rsidRPr="00A90FAE">
        <w:rPr>
          <w:b/>
          <w:bCs/>
        </w:rPr>
        <w:t>padrão mínimo de proteção robusto</w:t>
      </w:r>
      <w:r w:rsidRPr="00A90FAE">
        <w:t>, alinhado às melhores práticas internacionais e adaptado ao contexto institucional.</w:t>
      </w:r>
    </w:p>
    <w:p w14:paraId="6AA9B0CE" w14:textId="77777777" w:rsidR="00CF43F9" w:rsidRDefault="00CF43F9" w:rsidP="00A90FAE"/>
    <w:p w14:paraId="4FE52B1A" w14:textId="77777777" w:rsidR="00CF43F9" w:rsidRDefault="00CF43F9" w:rsidP="00A90FAE"/>
    <w:p w14:paraId="6E7119F7" w14:textId="77777777" w:rsidR="00CF43F9" w:rsidRDefault="00CF43F9" w:rsidP="00A90FAE"/>
    <w:p w14:paraId="414C9168" w14:textId="77777777" w:rsidR="00CF43F9" w:rsidRDefault="00CF43F9" w:rsidP="00A90FAE"/>
    <w:p w14:paraId="267D0430" w14:textId="77777777" w:rsidR="00CF43F9" w:rsidRDefault="00CF43F9" w:rsidP="00A90FAE"/>
    <w:p w14:paraId="689C954D" w14:textId="77777777" w:rsidR="00CF43F9" w:rsidRDefault="00CF43F9" w:rsidP="00A90FAE"/>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25828454" w14:textId="77777777" w:rsidR="00CF43F9" w:rsidRDefault="00CF43F9" w:rsidP="00A90FAE"/>
    <w:p w14:paraId="039577DE" w14:textId="77777777" w:rsidR="00CF43F9" w:rsidRDefault="00CF43F9" w:rsidP="00A90FAE"/>
    <w:p w14:paraId="3D3DA1A8" w14:textId="77777777" w:rsidR="00CF43F9" w:rsidRDefault="00CF43F9" w:rsidP="00A90FAE"/>
    <w:p w14:paraId="4D881D32" w14:textId="77777777" w:rsidR="00CF43F9" w:rsidRDefault="00CF43F9" w:rsidP="00A90FAE"/>
    <w:p w14:paraId="797D8154" w14:textId="77777777" w:rsidR="00CF43F9" w:rsidRDefault="00CF43F9" w:rsidP="00A90FAE"/>
    <w:p w14:paraId="09DE32D6" w14:textId="77777777" w:rsidR="00CF43F9" w:rsidRDefault="00CF43F9" w:rsidP="00A90FAE"/>
    <w:p w14:paraId="39071CBB" w14:textId="77777777" w:rsidR="00CF43F9" w:rsidRDefault="00CF43F9" w:rsidP="00A90FAE"/>
    <w:p w14:paraId="731F6AF4" w14:textId="77777777" w:rsidR="00CF43F9" w:rsidRDefault="00CF43F9" w:rsidP="00A90FAE"/>
    <w:p w14:paraId="01F9601D" w14:textId="77777777" w:rsidR="00CF43F9" w:rsidRDefault="00CF43F9" w:rsidP="00A90FAE"/>
    <w:p w14:paraId="41C4147A" w14:textId="77777777" w:rsidR="00CF43F9" w:rsidRDefault="00CF43F9" w:rsidP="00A90FAE"/>
    <w:p w14:paraId="68596B37" w14:textId="77777777" w:rsidR="00CF43F9" w:rsidRDefault="00CF43F9" w:rsidP="00A90FAE"/>
    <w:p w14:paraId="5FD1AA24" w14:textId="77777777" w:rsidR="00CF43F9" w:rsidRDefault="00CF43F9" w:rsidP="00A90FAE"/>
    <w:p w14:paraId="05D3DEA1" w14:textId="77777777" w:rsidR="00CF43F9" w:rsidRDefault="00CF43F9" w:rsidP="00A90FAE"/>
    <w:p w14:paraId="0DB99AB3" w14:textId="77777777" w:rsidR="00CF43F9" w:rsidRDefault="00CF43F9" w:rsidP="00A90FAE"/>
    <w:p w14:paraId="0CCE1BE1" w14:textId="77777777" w:rsidR="00CF43F9" w:rsidRDefault="00CF43F9" w:rsidP="00A90FAE"/>
    <w:p w14:paraId="3CBB5476" w14:textId="77777777" w:rsidR="00CF43F9" w:rsidRDefault="00CF43F9" w:rsidP="00A90FAE"/>
    <w:p w14:paraId="25B64B5C" w14:textId="77777777" w:rsidR="00CF43F9" w:rsidRDefault="00CF43F9" w:rsidP="00A90FAE"/>
    <w:p w14:paraId="0A48A620" w14:textId="77777777" w:rsidR="00CF43F9" w:rsidRDefault="00CF43F9" w:rsidP="00A90FAE"/>
    <w:p w14:paraId="29F86B82" w14:textId="74CE7620" w:rsidR="00CF43F9" w:rsidRDefault="00CF43F9" w:rsidP="00CF43F9">
      <w:pPr>
        <w:pStyle w:val="Ttulo1"/>
        <w:ind w:left="0" w:firstLine="0"/>
        <w:jc w:val="both"/>
      </w:pPr>
    </w:p>
    <w:p w14:paraId="3E787282" w14:textId="702C688F" w:rsidR="00CF43F9" w:rsidRDefault="00CF43F9" w:rsidP="00CF43F9">
      <w:pPr>
        <w:pStyle w:val="Ttulo1"/>
        <w:numPr>
          <w:ilvl w:val="0"/>
          <w:numId w:val="3"/>
        </w:numPr>
      </w:pPr>
      <w:bookmarkStart w:id="11" w:name="_Toc238051059"/>
      <w:r>
        <w:t>Estrutura de grupos e Ous</w:t>
      </w:r>
      <w:bookmarkEnd w:id="11"/>
    </w:p>
    <w:p w14:paraId="49ECA8B2" w14:textId="77777777" w:rsidR="00CF43F9" w:rsidRDefault="00CF43F9" w:rsidP="00CF43F9"/>
    <w:p w14:paraId="280CEAB0" w14:textId="77777777" w:rsidR="00CF43F9" w:rsidRPr="00CF43F9" w:rsidRDefault="00CF43F9" w:rsidP="00CF43F9">
      <w:r w:rsidRPr="00CF43F9">
        <w:t xml:space="preserve">A organização lógica dos usuários e recursos dentro do Active Directory é fundamental para garantir a eficiência administrativa e a aplicação consistente das políticas de segurança. Conforme orientações da </w:t>
      </w:r>
      <w:r w:rsidRPr="00CF43F9">
        <w:rPr>
          <w:b/>
          <w:bCs/>
        </w:rPr>
        <w:t>Microsoft Learn</w:t>
      </w:r>
      <w:r w:rsidRPr="00CF43F9">
        <w:t xml:space="preserve"> e normas internacionais de gestão da informação (ISO/IEC 27001, NIST), a estrutura de </w:t>
      </w:r>
      <w:r w:rsidRPr="00CF43F9">
        <w:rPr>
          <w:b/>
          <w:bCs/>
        </w:rPr>
        <w:t>Organizational Units (OU)</w:t>
      </w:r>
      <w:r w:rsidRPr="00CF43F9">
        <w:t xml:space="preserve"> deve refletir a hierarquia institucional, permitindo que cada perfil seja gerenciado de forma independente e segura.</w:t>
      </w:r>
    </w:p>
    <w:p w14:paraId="12941737" w14:textId="77777777" w:rsidR="00CF43F9" w:rsidRPr="00CF43F9" w:rsidRDefault="00CF43F9" w:rsidP="00CF43F9">
      <w:r w:rsidRPr="00CF43F9">
        <w:t>No projeto da Faculdade de Tecnologia Padre Danilo José, a estrutura de OU foi definida da seguinte forma:</w:t>
      </w:r>
    </w:p>
    <w:p w14:paraId="564B5213" w14:textId="77777777" w:rsidR="00CF43F9" w:rsidRPr="00CF43F9" w:rsidRDefault="00CF43F9" w:rsidP="00CF43F9">
      <w:pPr>
        <w:numPr>
          <w:ilvl w:val="0"/>
          <w:numId w:val="9"/>
        </w:numPr>
      </w:pPr>
      <w:r w:rsidRPr="00CF43F9">
        <w:rPr>
          <w:b/>
          <w:bCs/>
        </w:rPr>
        <w:t>OU=Usuários</w:t>
      </w:r>
      <w:r w:rsidRPr="00CF43F9">
        <w:t xml:space="preserve">: subdividida em </w:t>
      </w:r>
      <w:r w:rsidRPr="00CF43F9">
        <w:rPr>
          <w:b/>
          <w:bCs/>
        </w:rPr>
        <w:t>Alunos</w:t>
      </w:r>
      <w:r w:rsidRPr="00CF43F9">
        <w:t xml:space="preserve">, </w:t>
      </w:r>
      <w:r w:rsidRPr="00CF43F9">
        <w:rPr>
          <w:b/>
          <w:bCs/>
        </w:rPr>
        <w:t>Professores</w:t>
      </w:r>
      <w:r w:rsidRPr="00CF43F9">
        <w:t xml:space="preserve">, </w:t>
      </w:r>
      <w:r w:rsidRPr="00CF43F9">
        <w:rPr>
          <w:b/>
          <w:bCs/>
        </w:rPr>
        <w:t>Administrativo</w:t>
      </w:r>
      <w:r w:rsidRPr="00CF43F9">
        <w:t xml:space="preserve"> e </w:t>
      </w:r>
      <w:r w:rsidRPr="00CF43F9">
        <w:rPr>
          <w:b/>
          <w:bCs/>
        </w:rPr>
        <w:t>TI</w:t>
      </w:r>
      <w:r w:rsidRPr="00CF43F9">
        <w:t>, cada qual com suas respectivas ramificações.</w:t>
      </w:r>
    </w:p>
    <w:p w14:paraId="22988C7A" w14:textId="77777777" w:rsidR="00CF43F9" w:rsidRPr="00CF43F9" w:rsidRDefault="00CF43F9" w:rsidP="00CF43F9">
      <w:pPr>
        <w:numPr>
          <w:ilvl w:val="1"/>
          <w:numId w:val="9"/>
        </w:numPr>
      </w:pPr>
      <w:r w:rsidRPr="00CF43F9">
        <w:t xml:space="preserve">Em </w:t>
      </w:r>
      <w:r w:rsidRPr="00CF43F9">
        <w:rPr>
          <w:b/>
          <w:bCs/>
        </w:rPr>
        <w:t>Alunos</w:t>
      </w:r>
      <w:r w:rsidRPr="00CF43F9">
        <w:t xml:space="preserve"> e </w:t>
      </w:r>
      <w:r w:rsidRPr="00CF43F9">
        <w:rPr>
          <w:b/>
          <w:bCs/>
        </w:rPr>
        <w:t>Professores</w:t>
      </w:r>
      <w:r w:rsidRPr="00CF43F9">
        <w:t>, há subdivisões por curso (GTI, GEV, GNP), garantindo que cada turma e disciplina possua seus próprios recursos e permissões.</w:t>
      </w:r>
    </w:p>
    <w:p w14:paraId="5151FB89" w14:textId="77777777" w:rsidR="00CF43F9" w:rsidRPr="00CF43F9" w:rsidRDefault="00CF43F9" w:rsidP="00CF43F9">
      <w:pPr>
        <w:numPr>
          <w:ilvl w:val="1"/>
          <w:numId w:val="9"/>
        </w:numPr>
      </w:pPr>
      <w:r w:rsidRPr="00CF43F9">
        <w:t xml:space="preserve">Em </w:t>
      </w:r>
      <w:r w:rsidRPr="00CF43F9">
        <w:rPr>
          <w:b/>
          <w:bCs/>
        </w:rPr>
        <w:t>Administrativo</w:t>
      </w:r>
      <w:r w:rsidRPr="00CF43F9">
        <w:t>, foram criadas unidades específicas para setores como Congregação, Coordenação, Secretaria, RH, Biblioteca, CPA e CIPA, assegurando segregação lógica e controle granular de acessos.</w:t>
      </w:r>
    </w:p>
    <w:p w14:paraId="512BA118" w14:textId="77777777" w:rsidR="00CF43F9" w:rsidRPr="00CF43F9" w:rsidRDefault="00CF43F9" w:rsidP="00CF43F9">
      <w:pPr>
        <w:numPr>
          <w:ilvl w:val="1"/>
          <w:numId w:val="9"/>
        </w:numPr>
      </w:pPr>
      <w:r w:rsidRPr="00CF43F9">
        <w:t xml:space="preserve">Em </w:t>
      </w:r>
      <w:r w:rsidRPr="00CF43F9">
        <w:rPr>
          <w:b/>
          <w:bCs/>
        </w:rPr>
        <w:t>TI</w:t>
      </w:r>
      <w:r w:rsidRPr="00CF43F9">
        <w:t>, foram definidas unidades para Servidores e Suporte, responsáveis pela manutenção e administração do domínio.</w:t>
      </w:r>
    </w:p>
    <w:p w14:paraId="11CFE5E5" w14:textId="77777777" w:rsidR="00CF43F9" w:rsidRPr="00CF43F9" w:rsidRDefault="00CF43F9" w:rsidP="00CF43F9">
      <w:pPr>
        <w:numPr>
          <w:ilvl w:val="0"/>
          <w:numId w:val="9"/>
        </w:numPr>
      </w:pPr>
      <w:r w:rsidRPr="00CF43F9">
        <w:rPr>
          <w:b/>
          <w:bCs/>
        </w:rPr>
        <w:t>OU=Computadores</w:t>
      </w:r>
      <w:r w:rsidRPr="00CF43F9">
        <w:t xml:space="preserve">: subdividida em </w:t>
      </w:r>
      <w:r w:rsidRPr="00CF43F9">
        <w:rPr>
          <w:b/>
          <w:bCs/>
        </w:rPr>
        <w:t>Salas de Aula</w:t>
      </w:r>
      <w:r w:rsidRPr="00CF43F9">
        <w:t xml:space="preserve">, </w:t>
      </w:r>
      <w:r w:rsidRPr="00CF43F9">
        <w:rPr>
          <w:b/>
          <w:bCs/>
        </w:rPr>
        <w:t>Laboratórios</w:t>
      </w:r>
      <w:r w:rsidRPr="00CF43F9">
        <w:t xml:space="preserve"> (TI, Hardware e outros) e </w:t>
      </w:r>
      <w:r w:rsidRPr="00CF43F9">
        <w:rPr>
          <w:b/>
          <w:bCs/>
        </w:rPr>
        <w:t>Administração</w:t>
      </w:r>
      <w:r w:rsidRPr="00CF43F9">
        <w:t>, permitindo aplicar políticas específicas a cada ambiente físico.</w:t>
      </w:r>
    </w:p>
    <w:p w14:paraId="6FB3434D" w14:textId="77777777" w:rsidR="00CF43F9" w:rsidRPr="00CF43F9" w:rsidRDefault="00CF43F9" w:rsidP="00CF43F9">
      <w:r w:rsidRPr="00CF43F9">
        <w:t xml:space="preserve">Além das OU, foram criados </w:t>
      </w:r>
      <w:r w:rsidRPr="00CF43F9">
        <w:rPr>
          <w:b/>
          <w:bCs/>
        </w:rPr>
        <w:t>grupos de segurança</w:t>
      </w:r>
      <w:r w:rsidRPr="00CF43F9">
        <w:t xml:space="preserve"> e </w:t>
      </w:r>
      <w:r w:rsidRPr="00CF43F9">
        <w:rPr>
          <w:b/>
          <w:bCs/>
        </w:rPr>
        <w:t>grupos de distribuição</w:t>
      </w:r>
      <w:r w:rsidRPr="00CF43F9">
        <w:t>. Os grupos de segurança controlam permissões de acesso a pastas, sistemas e impressoras, enquanto os grupos de distribuição são utilizados para comunicação institucional, como envio de comunicados por curso ou setor. Essa separação garante que a gestão de acessos seja feita de forma clara e auditável.</w:t>
      </w:r>
    </w:p>
    <w:p w14:paraId="4B29DB41" w14:textId="77777777" w:rsidR="00CF43F9" w:rsidRPr="00CF43F9" w:rsidRDefault="00CF43F9" w:rsidP="00CF43F9">
      <w:r w:rsidRPr="00CF43F9">
        <w:t>A adoção dessa estrutura traz benefícios diretos:</w:t>
      </w:r>
    </w:p>
    <w:p w14:paraId="1FCD373D" w14:textId="77777777" w:rsidR="00CF43F9" w:rsidRPr="00CF43F9" w:rsidRDefault="00CF43F9" w:rsidP="00CF43F9">
      <w:pPr>
        <w:numPr>
          <w:ilvl w:val="0"/>
          <w:numId w:val="10"/>
        </w:numPr>
      </w:pPr>
      <w:r w:rsidRPr="00CF43F9">
        <w:t xml:space="preserve">Facilita a aplicação de </w:t>
      </w:r>
      <w:r w:rsidRPr="00CF43F9">
        <w:rPr>
          <w:b/>
          <w:bCs/>
        </w:rPr>
        <w:t>Group Policies (GPOs)</w:t>
      </w:r>
      <w:r w:rsidRPr="00CF43F9">
        <w:t xml:space="preserve"> específicas por setor ou perfil.</w:t>
      </w:r>
    </w:p>
    <w:p w14:paraId="1ECCE4D9" w14:textId="77777777" w:rsidR="00CF43F9" w:rsidRPr="00CF43F9" w:rsidRDefault="00CF43F9" w:rsidP="00CF43F9">
      <w:pPr>
        <w:numPr>
          <w:ilvl w:val="0"/>
          <w:numId w:val="10"/>
        </w:numPr>
      </w:pPr>
      <w:r w:rsidRPr="00CF43F9">
        <w:t xml:space="preserve">Permite </w:t>
      </w:r>
      <w:r w:rsidRPr="00CF43F9">
        <w:rPr>
          <w:b/>
          <w:bCs/>
        </w:rPr>
        <w:t>delegação de administração</w:t>
      </w:r>
      <w:r w:rsidRPr="00CF43F9">
        <w:t xml:space="preserve"> sem comprometer o domínio inteiro.</w:t>
      </w:r>
    </w:p>
    <w:p w14:paraId="35740976" w14:textId="77777777" w:rsidR="00CF43F9" w:rsidRPr="00CF43F9" w:rsidRDefault="00CF43F9" w:rsidP="00CF43F9">
      <w:pPr>
        <w:numPr>
          <w:ilvl w:val="0"/>
          <w:numId w:val="10"/>
        </w:numPr>
      </w:pPr>
      <w:r w:rsidRPr="00CF43F9">
        <w:t xml:space="preserve">Garante </w:t>
      </w:r>
      <w:r w:rsidRPr="00CF43F9">
        <w:rPr>
          <w:b/>
          <w:bCs/>
        </w:rPr>
        <w:t>segregação lógica</w:t>
      </w:r>
      <w:r w:rsidRPr="00CF43F9">
        <w:t xml:space="preserve"> entre alunos, professores, administrativos e TI.</w:t>
      </w:r>
    </w:p>
    <w:p w14:paraId="3F9BC949" w14:textId="77777777" w:rsidR="00CF43F9" w:rsidRPr="00CF43F9" w:rsidRDefault="00CF43F9" w:rsidP="00CF43F9">
      <w:pPr>
        <w:numPr>
          <w:ilvl w:val="0"/>
          <w:numId w:val="10"/>
        </w:numPr>
      </w:pPr>
      <w:r w:rsidRPr="00CF43F9">
        <w:t xml:space="preserve">Simplifica processos de </w:t>
      </w:r>
      <w:r w:rsidRPr="00CF43F9">
        <w:rPr>
          <w:b/>
          <w:bCs/>
        </w:rPr>
        <w:t>auditoria e manutenção futura</w:t>
      </w:r>
      <w:r w:rsidRPr="00CF43F9">
        <w:t>, assegurando conformidade com normas de segurança e governança de TI.</w:t>
      </w:r>
    </w:p>
    <w:p w14:paraId="5685D20E" w14:textId="77777777" w:rsidR="00CF43F9" w:rsidRPr="00CF43F9" w:rsidRDefault="00CF43F9" w:rsidP="00CF43F9">
      <w:r w:rsidRPr="00CF43F9">
        <w:t xml:space="preserve">Assim, a estrutura de OU e grupos definida para o Active Directory da instituição não apenas organiza os recursos de forma eficiente, mas também fortalece a </w:t>
      </w:r>
      <w:r w:rsidRPr="00CF43F9">
        <w:lastRenderedPageBreak/>
        <w:t>segurança e a governança, alinhando-se às melhores práticas recomendadas pela Microsoft e por padrões internacionais.</w:t>
      </w:r>
    </w:p>
    <w:p w14:paraId="066EA944" w14:textId="3D52A64A" w:rsidR="00CF43F9" w:rsidRPr="00CF43F9" w:rsidRDefault="003F6AC8" w:rsidP="00CF43F9">
      <w:r>
        <w:rPr>
          <w:noProof/>
        </w:rPr>
        <w:drawing>
          <wp:inline distT="0" distB="0" distL="0" distR="0" wp14:anchorId="78869C40" wp14:editId="52A1EF69">
            <wp:extent cx="5441950" cy="5640705"/>
            <wp:effectExtent l="0" t="0" r="6350" b="0"/>
            <wp:docPr id="24026338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41950" cy="5640705"/>
                    </a:xfrm>
                    <a:prstGeom prst="rect">
                      <a:avLst/>
                    </a:prstGeom>
                    <a:noFill/>
                    <a:ln>
                      <a:noFill/>
                    </a:ln>
                  </pic:spPr>
                </pic:pic>
              </a:graphicData>
            </a:graphic>
          </wp:inline>
        </w:drawing>
      </w:r>
    </w:p>
    <w:sectPr w:rsidR="00CF43F9" w:rsidRPr="00CF43F9" w:rsidSect="00541C2A">
      <w:headerReference w:type="even" r:id="rId9"/>
      <w:headerReference w:type="default" r:id="rId10"/>
      <w:headerReference w:type="first" r:id="rId11"/>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AC179" w14:textId="77777777" w:rsidR="00294AC6" w:rsidRDefault="00294AC6">
      <w:pPr>
        <w:spacing w:after="0" w:line="240" w:lineRule="auto"/>
      </w:pPr>
      <w:r>
        <w:separator/>
      </w:r>
    </w:p>
  </w:endnote>
  <w:endnote w:type="continuationSeparator" w:id="0">
    <w:p w14:paraId="52EA9915" w14:textId="77777777" w:rsidR="00294AC6" w:rsidRDefault="00294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C3E92" w14:textId="77777777" w:rsidR="00294AC6" w:rsidRDefault="00294AC6">
      <w:pPr>
        <w:spacing w:after="0" w:line="240" w:lineRule="auto"/>
      </w:pPr>
      <w:r>
        <w:separator/>
      </w:r>
    </w:p>
  </w:footnote>
  <w:footnote w:type="continuationSeparator" w:id="0">
    <w:p w14:paraId="0E38A1FC" w14:textId="77777777" w:rsidR="00294AC6" w:rsidRDefault="00294A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8"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0"/>
  </w:num>
  <w:num w:numId="2" w16cid:durableId="1899438238">
    <w:abstractNumId w:val="5"/>
  </w:num>
  <w:num w:numId="3" w16cid:durableId="446317888">
    <w:abstractNumId w:val="2"/>
  </w:num>
  <w:num w:numId="4" w16cid:durableId="316812812">
    <w:abstractNumId w:val="6"/>
  </w:num>
  <w:num w:numId="5" w16cid:durableId="2107534834">
    <w:abstractNumId w:val="9"/>
  </w:num>
  <w:num w:numId="6" w16cid:durableId="1770198717">
    <w:abstractNumId w:val="1"/>
  </w:num>
  <w:num w:numId="7" w16cid:durableId="944921588">
    <w:abstractNumId w:val="7"/>
  </w:num>
  <w:num w:numId="8" w16cid:durableId="931546427">
    <w:abstractNumId w:val="4"/>
  </w:num>
  <w:num w:numId="9" w16cid:durableId="1129938157">
    <w:abstractNumId w:val="3"/>
  </w:num>
  <w:num w:numId="10" w16cid:durableId="19130767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164FE5"/>
    <w:rsid w:val="0028735E"/>
    <w:rsid w:val="00294AC6"/>
    <w:rsid w:val="002A6D56"/>
    <w:rsid w:val="002C27AB"/>
    <w:rsid w:val="0034682A"/>
    <w:rsid w:val="003F6AC8"/>
    <w:rsid w:val="00536E60"/>
    <w:rsid w:val="00541C2A"/>
    <w:rsid w:val="005F3751"/>
    <w:rsid w:val="00635552"/>
    <w:rsid w:val="00781BD3"/>
    <w:rsid w:val="007D6820"/>
    <w:rsid w:val="009533CB"/>
    <w:rsid w:val="00956E78"/>
    <w:rsid w:val="00A90FAE"/>
    <w:rsid w:val="00B910BC"/>
    <w:rsid w:val="00CC3D8D"/>
    <w:rsid w:val="00CF43F9"/>
    <w:rsid w:val="00D438FA"/>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FC0B58AE-FF37-42BD-A926-61547B0B5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Ttulo1">
    <w:name w:val="heading 1"/>
    <w:next w:val="Normal"/>
    <w:link w:val="Ttulo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Ttulo3">
    <w:name w:val="heading 3"/>
    <w:basedOn w:val="Normal"/>
    <w:next w:val="Normal"/>
    <w:link w:val="Ttulo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Arial" w:eastAsia="Arial" w:hAnsi="Arial" w:cs="Arial"/>
      <w:b/>
      <w:color w:val="000000"/>
      <w:sz w:val="24"/>
    </w:rPr>
  </w:style>
  <w:style w:type="character" w:customStyle="1" w:styleId="Ttulo1Char">
    <w:name w:val="Título 1 Char"/>
    <w:link w:val="Ttulo1"/>
    <w:rPr>
      <w:rFonts w:ascii="Arial" w:eastAsia="Arial" w:hAnsi="Arial" w:cs="Arial"/>
      <w:b/>
      <w:color w:val="000000"/>
      <w:sz w:val="24"/>
    </w:rPr>
  </w:style>
  <w:style w:type="paragraph" w:styleId="Sumrio1">
    <w:name w:val="toc 1"/>
    <w:hidden/>
    <w:uiPriority w:val="39"/>
    <w:pPr>
      <w:spacing w:after="118" w:line="250" w:lineRule="auto"/>
      <w:ind w:left="25" w:right="74" w:hanging="10"/>
      <w:jc w:val="both"/>
    </w:pPr>
    <w:rPr>
      <w:rFonts w:ascii="Arial" w:eastAsia="Arial" w:hAnsi="Arial" w:cs="Arial"/>
      <w:color w:val="000000"/>
    </w:rPr>
  </w:style>
  <w:style w:type="paragraph" w:styleId="Rodap">
    <w:name w:val="footer"/>
    <w:basedOn w:val="Normal"/>
    <w:link w:val="RodapChar"/>
    <w:uiPriority w:val="99"/>
    <w:unhideWhenUsed/>
    <w:rsid w:val="00541C2A"/>
    <w:pPr>
      <w:tabs>
        <w:tab w:val="center" w:pos="4513"/>
        <w:tab w:val="right" w:pos="9026"/>
      </w:tabs>
      <w:spacing w:after="0" w:line="240" w:lineRule="auto"/>
    </w:pPr>
  </w:style>
  <w:style w:type="character" w:customStyle="1" w:styleId="RodapChar">
    <w:name w:val="Rodapé Char"/>
    <w:basedOn w:val="Fontepargpadro"/>
    <w:link w:val="Rodap"/>
    <w:uiPriority w:val="99"/>
    <w:rsid w:val="00541C2A"/>
    <w:rPr>
      <w:rFonts w:ascii="Arial" w:eastAsia="Arial" w:hAnsi="Arial" w:cs="Arial"/>
      <w:color w:val="000000"/>
    </w:rPr>
  </w:style>
  <w:style w:type="paragraph" w:styleId="CabealhodoSumrio">
    <w:name w:val="TOC Heading"/>
    <w:basedOn w:val="Ttulo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Fontepargpadro"/>
    <w:uiPriority w:val="99"/>
    <w:unhideWhenUsed/>
    <w:rsid w:val="00164FE5"/>
    <w:rPr>
      <w:color w:val="467886" w:themeColor="hyperlink"/>
      <w:u w:val="single"/>
    </w:rPr>
  </w:style>
  <w:style w:type="table" w:styleId="Tabelacomgrade">
    <w:name w:val="Table Grid"/>
    <w:basedOn w:val="Tabela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2C27AB"/>
    <w:rPr>
      <w:rFonts w:asciiTheme="majorHAnsi" w:eastAsiaTheme="majorEastAsia" w:hAnsiTheme="majorHAnsi" w:cstheme="majorBidi"/>
      <w:color w:val="0A2F40" w:themeColor="accent1" w:themeShade="7F"/>
    </w:rPr>
  </w:style>
  <w:style w:type="paragraph" w:styleId="Legenda">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PargrafodaLista">
    <w:name w:val="List Paragraph"/>
    <w:basedOn w:val="Normal"/>
    <w:uiPriority w:val="34"/>
    <w:qFormat/>
    <w:rsid w:val="00B910BC"/>
    <w:pPr>
      <w:ind w:left="720"/>
      <w:contextualSpacing/>
    </w:pPr>
  </w:style>
  <w:style w:type="paragraph" w:styleId="SemEspaamento">
    <w:name w:val="No Spacing"/>
    <w:uiPriority w:val="1"/>
    <w:qFormat/>
    <w:rsid w:val="00B910BC"/>
    <w:pPr>
      <w:spacing w:after="0" w:line="240" w:lineRule="auto"/>
      <w:ind w:left="11" w:hanging="11"/>
      <w:jc w:val="both"/>
    </w:pPr>
    <w:rPr>
      <w:rFonts w:ascii="Arial" w:eastAsia="Arial" w:hAnsi="Arial" w:cs="Arial"/>
      <w:color w:val="000000"/>
    </w:rPr>
  </w:style>
  <w:style w:type="character" w:styleId="MenoPendente">
    <w:name w:val="Unresolved Mention"/>
    <w:basedOn w:val="Fontepargpadro"/>
    <w:uiPriority w:val="99"/>
    <w:semiHidden/>
    <w:unhideWhenUsed/>
    <w:rsid w:val="009533CB"/>
    <w:rPr>
      <w:color w:val="605E5C"/>
      <w:shd w:val="clear" w:color="auto" w:fill="E1DFDD"/>
    </w:rPr>
  </w:style>
  <w:style w:type="paragraph" w:styleId="Sumrio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18</Pages>
  <Words>3986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cp:lastModifiedBy>Gabriel Tavares Bento</cp:lastModifiedBy>
  <cp:revision>9</cp:revision>
  <dcterms:created xsi:type="dcterms:W3CDTF">2026-08-18T01:12:00Z</dcterms:created>
  <dcterms:modified xsi:type="dcterms:W3CDTF">2026-08-20T18:16:00Z</dcterms:modified>
</cp:coreProperties>
</file>