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83CB" w14:textId="61CB4B21" w:rsidR="00651BBE" w:rsidRDefault="00651BBE" w:rsidP="00621B89">
      <w:pPr>
        <w:spacing w:after="98" w:line="360" w:lineRule="auto"/>
        <w:ind w:left="0" w:right="0" w:firstLine="0"/>
        <w:jc w:val="left"/>
        <w:rPr>
          <w:b/>
          <w:sz w:val="36"/>
        </w:rPr>
      </w:pPr>
      <w:r>
        <w:rPr>
          <w:b/>
          <w:sz w:val="52"/>
        </w:rPr>
        <w:t xml:space="preserve">Práctica 1 </w:t>
      </w:r>
      <w:r>
        <w:rPr>
          <w:b/>
          <w:sz w:val="36"/>
        </w:rPr>
        <w:t>(25% nota final)</w:t>
      </w:r>
    </w:p>
    <w:p w14:paraId="4F0E170A" w14:textId="2E86368A" w:rsidR="00F208A9" w:rsidRPr="00F208A9" w:rsidRDefault="00F208A9" w:rsidP="00621B89">
      <w:pPr>
        <w:spacing w:after="98" w:line="360" w:lineRule="auto"/>
        <w:ind w:left="0" w:right="0" w:firstLine="0"/>
        <w:jc w:val="left"/>
        <w:rPr>
          <w:sz w:val="20"/>
          <w:szCs w:val="20"/>
        </w:rPr>
      </w:pPr>
      <w:r w:rsidRPr="00F208A9">
        <w:rPr>
          <w:b/>
          <w:sz w:val="32"/>
          <w:szCs w:val="20"/>
        </w:rPr>
        <w:t>INTEGRANTES: Gerard Alcalde y Guillem Rochina</w:t>
      </w:r>
    </w:p>
    <w:p w14:paraId="6BE87669" w14:textId="77777777" w:rsidR="00651BBE" w:rsidRDefault="00651BBE" w:rsidP="00621B89">
      <w:pPr>
        <w:spacing w:line="360" w:lineRule="auto"/>
        <w:ind w:left="0" w:right="147" w:hanging="360"/>
      </w:pPr>
    </w:p>
    <w:p w14:paraId="05B2D41E" w14:textId="02E76AB3" w:rsidR="00621B89" w:rsidRDefault="00D132FE" w:rsidP="00F834D3">
      <w:pPr>
        <w:numPr>
          <w:ilvl w:val="0"/>
          <w:numId w:val="1"/>
        </w:numPr>
        <w:spacing w:line="360" w:lineRule="auto"/>
        <w:ind w:right="147" w:hanging="360"/>
      </w:pPr>
      <w:r>
        <w:rPr>
          <w:b/>
        </w:rPr>
        <w:t xml:space="preserve">Contexto. </w:t>
      </w:r>
      <w:r>
        <w:t>Explicar en qué contexto se ha recolectado la información. Explicar por qué el sitio web elegido proporciona dicha información. Indicar la dirección del sitio web.</w:t>
      </w:r>
    </w:p>
    <w:p w14:paraId="02F514CC" w14:textId="77777777" w:rsidR="00F834D3" w:rsidRDefault="00F834D3" w:rsidP="00F834D3">
      <w:pPr>
        <w:spacing w:line="360" w:lineRule="auto"/>
        <w:ind w:left="0" w:right="147" w:firstLine="0"/>
      </w:pPr>
    </w:p>
    <w:p w14:paraId="76E43864" w14:textId="4C3CD3B3" w:rsidR="00D341B6" w:rsidRDefault="00621B89" w:rsidP="00D341B6">
      <w:pPr>
        <w:spacing w:line="360" w:lineRule="auto"/>
        <w:ind w:right="147"/>
        <w:rPr>
          <w:color w:val="auto"/>
        </w:rPr>
      </w:pPr>
      <w:r>
        <w:rPr>
          <w:color w:val="auto"/>
        </w:rPr>
        <w:t xml:space="preserve">En el presente proyecto, nuestro equipo ha convenido llevar a cabo la investigación del metabuscador de reservas de alojamiento conocido como </w:t>
      </w:r>
      <w:r>
        <w:rPr>
          <w:b/>
          <w:bCs/>
          <w:color w:val="auto"/>
        </w:rPr>
        <w:t>Booking.com</w:t>
      </w:r>
      <w:r w:rsidR="00B200A1">
        <w:rPr>
          <w:b/>
          <w:bCs/>
          <w:color w:val="auto"/>
        </w:rPr>
        <w:t xml:space="preserve">. </w:t>
      </w:r>
      <w:r w:rsidR="00B200A1">
        <w:rPr>
          <w:color w:val="auto"/>
        </w:rPr>
        <w:t>Como metabuscador, esta plataforma se encarga</w:t>
      </w:r>
      <w:r w:rsidR="0010253A">
        <w:rPr>
          <w:color w:val="auto"/>
        </w:rPr>
        <w:t xml:space="preserve"> desde hace más de 20 años</w:t>
      </w:r>
      <w:r w:rsidR="00B200A1">
        <w:rPr>
          <w:color w:val="auto"/>
        </w:rPr>
        <w:t xml:space="preserve"> de agregar tarifas de viaje en un mismo sitio web a fin de ofrecer facilidades a los individuos en su búsqueda por un sitio donde al</w:t>
      </w:r>
      <w:r w:rsidR="00B27956">
        <w:rPr>
          <w:color w:val="auto"/>
        </w:rPr>
        <w:t>o</w:t>
      </w:r>
      <w:r w:rsidR="00B200A1">
        <w:rPr>
          <w:color w:val="auto"/>
        </w:rPr>
        <w:t>jarse durante sus viaje</w:t>
      </w:r>
      <w:r w:rsidR="00B27956">
        <w:rPr>
          <w:color w:val="auto"/>
        </w:rPr>
        <w:t>s.</w:t>
      </w:r>
      <w:r w:rsidR="00D341B6">
        <w:rPr>
          <w:color w:val="auto"/>
        </w:rPr>
        <w:t xml:space="preserve"> Actualmente, miles de viajeros ocasionales o aquellos que viajan por negocios hacen uso de esta plataforma para reservar hoteles, hostales o incluso barcos, por lo que esta web supone una herramienta muy potente tanto para huéspedes como para las cadenas hoteles o propietarios que deciden hacer uso de sus propiedades como alojamientos vacacionales. </w:t>
      </w:r>
      <w:r w:rsidR="00A04B00">
        <w:rPr>
          <w:color w:val="auto"/>
        </w:rPr>
        <w:t>Dicho esto</w:t>
      </w:r>
      <w:r w:rsidR="00D341B6">
        <w:rPr>
          <w:color w:val="auto"/>
        </w:rPr>
        <w:t>, ¿Cómo funciona Booking?</w:t>
      </w:r>
    </w:p>
    <w:p w14:paraId="6124A51F" w14:textId="55DF7040" w:rsidR="00D341B6" w:rsidRDefault="00D341B6" w:rsidP="00D341B6">
      <w:pPr>
        <w:spacing w:line="360" w:lineRule="auto"/>
        <w:ind w:right="147"/>
        <w:rPr>
          <w:color w:val="auto"/>
        </w:rPr>
      </w:pPr>
    </w:p>
    <w:p w14:paraId="1D5B6D3D" w14:textId="77777777" w:rsidR="006462E4" w:rsidRDefault="00D341B6" w:rsidP="002A4BA4">
      <w:pPr>
        <w:spacing w:line="360" w:lineRule="auto"/>
        <w:ind w:right="147"/>
        <w:rPr>
          <w:color w:val="auto"/>
        </w:rPr>
      </w:pPr>
      <w:r>
        <w:rPr>
          <w:b/>
          <w:bCs/>
          <w:color w:val="auto"/>
        </w:rPr>
        <w:t xml:space="preserve">Booking.com </w:t>
      </w:r>
      <w:r>
        <w:rPr>
          <w:color w:val="auto"/>
        </w:rPr>
        <w:t>proporciona información y permite hacer reservas en su plataforma en función de los criterios/preferencias que el usuario introduce en su buscador, siendo el número de reseñas positivas, la proximidad al destino indicado por el usuario y la disponibilidad en las fechas determinadas aquellos criterios que más influencia tienen en la posición del ranking entre los resultados de la búsqueda. Es decir, un alojamiento con más reseñas positivas</w:t>
      </w:r>
      <w:r w:rsidR="00A04B00">
        <w:rPr>
          <w:color w:val="auto"/>
        </w:rPr>
        <w:t xml:space="preserve">, </w:t>
      </w:r>
      <w:r>
        <w:rPr>
          <w:color w:val="auto"/>
        </w:rPr>
        <w:t>mejor nota</w:t>
      </w:r>
      <w:r w:rsidR="00A04B00">
        <w:rPr>
          <w:color w:val="auto"/>
        </w:rPr>
        <w:t xml:space="preserve"> y</w:t>
      </w:r>
      <w:r>
        <w:rPr>
          <w:color w:val="auto"/>
        </w:rPr>
        <w:t xml:space="preserve"> </w:t>
      </w:r>
      <w:r w:rsidR="00A04B00">
        <w:rPr>
          <w:color w:val="auto"/>
        </w:rPr>
        <w:t>más próximo al lugar indicado por el usuario ocupará una posición en las primeras páginas del buscador.</w:t>
      </w:r>
      <w:r w:rsidR="002A4BA4">
        <w:rPr>
          <w:color w:val="auto"/>
        </w:rPr>
        <w:t xml:space="preserve"> </w:t>
      </w:r>
    </w:p>
    <w:p w14:paraId="13E3197A" w14:textId="77777777" w:rsidR="006462E4" w:rsidRDefault="006462E4" w:rsidP="002A4BA4">
      <w:pPr>
        <w:spacing w:line="360" w:lineRule="auto"/>
        <w:ind w:right="147"/>
        <w:rPr>
          <w:color w:val="auto"/>
        </w:rPr>
      </w:pPr>
    </w:p>
    <w:p w14:paraId="335138DC" w14:textId="4F0466DB" w:rsidR="002A4BA4" w:rsidRDefault="00ED0574" w:rsidP="002A4BA4">
      <w:pPr>
        <w:spacing w:line="360" w:lineRule="auto"/>
        <w:ind w:right="147"/>
        <w:rPr>
          <w:color w:val="auto"/>
        </w:rPr>
      </w:pPr>
      <w:r>
        <w:rPr>
          <w:color w:val="auto"/>
        </w:rPr>
        <w:t xml:space="preserve">No obstante, no solo dichos factores influyen en la posición que ocupan </w:t>
      </w:r>
      <w:r w:rsidR="006462E4">
        <w:rPr>
          <w:color w:val="auto"/>
        </w:rPr>
        <w:t>cada oferta de alojamiento. ¿Qué elementos son relevantes? ¿Existen algunas características que pueden ser mejoradas para escalar posiciones en los rankings? Estas son preguntas que todo manager de hotel se ha realizado alguna vez en su carrera</w:t>
      </w:r>
      <w:r w:rsidR="004840C9">
        <w:rPr>
          <w:color w:val="auto"/>
        </w:rPr>
        <w:t>, y a su vez nos ofrece un contexto sobre el que trabajar</w:t>
      </w:r>
      <w:r w:rsidR="00E5794C">
        <w:rPr>
          <w:color w:val="auto"/>
        </w:rPr>
        <w:t xml:space="preserve"> en el presente proyecto.</w:t>
      </w:r>
    </w:p>
    <w:p w14:paraId="0B288916" w14:textId="77777777" w:rsidR="00D132FE" w:rsidRDefault="00D132FE" w:rsidP="00621B89">
      <w:pPr>
        <w:spacing w:line="360" w:lineRule="auto"/>
        <w:ind w:left="0" w:right="147" w:firstLine="0"/>
      </w:pPr>
    </w:p>
    <w:p w14:paraId="5B8E1A12" w14:textId="09D83CF3" w:rsidR="00D132FE" w:rsidRDefault="00D132FE" w:rsidP="00621B89">
      <w:pPr>
        <w:numPr>
          <w:ilvl w:val="0"/>
          <w:numId w:val="1"/>
        </w:numPr>
        <w:spacing w:line="360" w:lineRule="auto"/>
        <w:ind w:right="147" w:hanging="360"/>
      </w:pPr>
      <w:r>
        <w:rPr>
          <w:b/>
        </w:rPr>
        <w:t xml:space="preserve">Título. </w:t>
      </w:r>
      <w:r>
        <w:t>Definir un título que sea descriptivo para el dataset.</w:t>
      </w:r>
    </w:p>
    <w:p w14:paraId="47A6DB01" w14:textId="672C9D12" w:rsidR="00F834D3" w:rsidRDefault="00F834D3" w:rsidP="00F834D3">
      <w:pPr>
        <w:spacing w:line="360" w:lineRule="auto"/>
        <w:ind w:right="147"/>
      </w:pPr>
    </w:p>
    <w:p w14:paraId="3592B3A6" w14:textId="414720DC" w:rsidR="00F834D3" w:rsidRDefault="00F834D3" w:rsidP="00F834D3">
      <w:pPr>
        <w:spacing w:line="360" w:lineRule="auto"/>
        <w:ind w:right="147"/>
      </w:pPr>
      <w:r>
        <w:rPr>
          <w:color w:val="auto"/>
        </w:rPr>
        <w:t>Ofertas de alojamiento vacacional en las principales ciudades españolas</w:t>
      </w:r>
      <w:r w:rsidR="00604B0D">
        <w:rPr>
          <w:color w:val="auto"/>
        </w:rPr>
        <w:t>.</w:t>
      </w:r>
    </w:p>
    <w:p w14:paraId="350C14ED" w14:textId="77777777" w:rsidR="00D132FE" w:rsidRDefault="00D132FE" w:rsidP="00621B89">
      <w:pPr>
        <w:spacing w:line="360" w:lineRule="auto"/>
        <w:ind w:left="0" w:right="147" w:firstLine="0"/>
      </w:pPr>
    </w:p>
    <w:p w14:paraId="758B1E4B" w14:textId="22E23320" w:rsidR="00D132FE" w:rsidRDefault="00D132FE" w:rsidP="00621B89">
      <w:pPr>
        <w:numPr>
          <w:ilvl w:val="0"/>
          <w:numId w:val="1"/>
        </w:numPr>
        <w:spacing w:line="360" w:lineRule="auto"/>
        <w:ind w:right="147" w:hanging="360"/>
      </w:pPr>
      <w:r>
        <w:rPr>
          <w:b/>
        </w:rPr>
        <w:t xml:space="preserve">Descripción del dataset. </w:t>
      </w:r>
      <w:r>
        <w:t>Desarrollar una descripción breve del conjunto de datos que se ha extraído. Es necesario que esta descripción tenga sentido con el título elegido.</w:t>
      </w:r>
    </w:p>
    <w:p w14:paraId="5AD01C94" w14:textId="77777777" w:rsidR="00D132FE" w:rsidRDefault="00D132FE" w:rsidP="00621B89">
      <w:pPr>
        <w:spacing w:line="360" w:lineRule="auto"/>
        <w:ind w:left="0" w:right="147" w:firstLine="0"/>
      </w:pPr>
    </w:p>
    <w:p w14:paraId="751629D0" w14:textId="7CE53E51" w:rsidR="00D132FE" w:rsidRDefault="00D132FE" w:rsidP="00621B89">
      <w:pPr>
        <w:numPr>
          <w:ilvl w:val="0"/>
          <w:numId w:val="1"/>
        </w:numPr>
        <w:spacing w:line="360" w:lineRule="auto"/>
        <w:ind w:right="147" w:hanging="360"/>
      </w:pPr>
      <w:r>
        <w:rPr>
          <w:b/>
        </w:rPr>
        <w:t xml:space="preserve">Representación gráfica. </w:t>
      </w:r>
      <w:r>
        <w:t>Dibujar un esquema o diagrama que identifique el dataset visualmente y el proyecto elegido.</w:t>
      </w:r>
    </w:p>
    <w:p w14:paraId="0194A07E" w14:textId="77777777" w:rsidR="00D132FE" w:rsidRDefault="00D132FE" w:rsidP="00621B89">
      <w:pPr>
        <w:spacing w:line="360" w:lineRule="auto"/>
        <w:ind w:left="0" w:right="147" w:firstLine="0"/>
      </w:pPr>
    </w:p>
    <w:p w14:paraId="44A18F8A" w14:textId="50A5BBD3" w:rsidR="00D132FE" w:rsidRDefault="00D132FE" w:rsidP="00621B89">
      <w:pPr>
        <w:numPr>
          <w:ilvl w:val="0"/>
          <w:numId w:val="1"/>
        </w:numPr>
        <w:spacing w:line="360" w:lineRule="auto"/>
        <w:ind w:right="147" w:hanging="360"/>
      </w:pPr>
      <w:r>
        <w:rPr>
          <w:b/>
        </w:rPr>
        <w:t xml:space="preserve">Contenido. </w:t>
      </w:r>
      <w:r>
        <w:t>Explicar los campos que incluye el dataset y el periodo de tiempo de los datos.</w:t>
      </w:r>
    </w:p>
    <w:p w14:paraId="3A35905D" w14:textId="77777777" w:rsidR="00D132FE" w:rsidRDefault="00D132FE" w:rsidP="00621B89">
      <w:pPr>
        <w:spacing w:line="360" w:lineRule="auto"/>
        <w:ind w:left="0" w:right="147" w:firstLine="0"/>
      </w:pPr>
    </w:p>
    <w:p w14:paraId="22EE080E" w14:textId="5BD6C0A1" w:rsidR="00D132FE" w:rsidRDefault="00D132FE" w:rsidP="00621B89">
      <w:pPr>
        <w:numPr>
          <w:ilvl w:val="0"/>
          <w:numId w:val="1"/>
        </w:numPr>
        <w:spacing w:line="360" w:lineRule="auto"/>
        <w:ind w:right="147" w:hanging="360"/>
      </w:pPr>
      <w:r>
        <w:rPr>
          <w:b/>
        </w:rPr>
        <w:t xml:space="preserve">Propietario. </w:t>
      </w:r>
      <w:r>
        <w:t>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w:t>
      </w:r>
    </w:p>
    <w:p w14:paraId="1AF7791D" w14:textId="77777777" w:rsidR="00D132FE" w:rsidRDefault="00D132FE" w:rsidP="00621B89">
      <w:pPr>
        <w:spacing w:line="360" w:lineRule="auto"/>
        <w:ind w:left="0" w:right="147" w:firstLine="0"/>
      </w:pPr>
    </w:p>
    <w:p w14:paraId="1F704608" w14:textId="20B7D59B" w:rsidR="00D132FE" w:rsidRDefault="00D132FE" w:rsidP="00621B89">
      <w:pPr>
        <w:numPr>
          <w:ilvl w:val="0"/>
          <w:numId w:val="1"/>
        </w:numPr>
        <w:spacing w:line="360" w:lineRule="auto"/>
        <w:ind w:right="147" w:hanging="360"/>
      </w:pPr>
      <w:r>
        <w:rPr>
          <w:b/>
        </w:rPr>
        <w:t xml:space="preserve">Inspiración. </w:t>
      </w:r>
      <w:r>
        <w:t>Explicar por qué es interesante este conjunto de datos y qué preguntas se pretenden responder. Es necesario comparar con los análisis anteriores presentados en el apartado 6.</w:t>
      </w:r>
    </w:p>
    <w:p w14:paraId="478A70F4" w14:textId="77777777" w:rsidR="00D132FE" w:rsidRDefault="00D132FE" w:rsidP="00621B89">
      <w:pPr>
        <w:spacing w:line="360" w:lineRule="auto"/>
        <w:ind w:left="0" w:right="147" w:firstLine="0"/>
      </w:pPr>
    </w:p>
    <w:p w14:paraId="5FCF3EFE" w14:textId="5AFAC5E1" w:rsidR="00D132FE" w:rsidRDefault="00D132FE" w:rsidP="00621B89">
      <w:pPr>
        <w:numPr>
          <w:ilvl w:val="0"/>
          <w:numId w:val="1"/>
        </w:numPr>
        <w:spacing w:line="360" w:lineRule="auto"/>
        <w:ind w:right="147" w:hanging="360"/>
      </w:pPr>
      <w:r>
        <w:rPr>
          <w:b/>
        </w:rPr>
        <w:t xml:space="preserve">Licencia. </w:t>
      </w:r>
      <w:r>
        <w:t xml:space="preserve">Seleccionar una licencia adecuada para el dataset resultante y justificar el motivo de su elección. </w:t>
      </w:r>
    </w:p>
    <w:p w14:paraId="61863F33" w14:textId="77777777" w:rsidR="00D132FE" w:rsidRDefault="00D132FE" w:rsidP="00621B89">
      <w:pPr>
        <w:spacing w:line="360" w:lineRule="auto"/>
        <w:ind w:left="0" w:right="147" w:firstLine="0"/>
      </w:pPr>
    </w:p>
    <w:p w14:paraId="0A33DE68" w14:textId="1744545B" w:rsidR="00D132FE" w:rsidRDefault="00D132FE" w:rsidP="00621B89">
      <w:pPr>
        <w:numPr>
          <w:ilvl w:val="0"/>
          <w:numId w:val="1"/>
        </w:numPr>
        <w:spacing w:line="360" w:lineRule="auto"/>
        <w:ind w:right="147" w:hanging="360"/>
      </w:pPr>
      <w:r>
        <w:rPr>
          <w:b/>
        </w:rPr>
        <w:t xml:space="preserve">Código. </w:t>
      </w:r>
    </w:p>
    <w:p w14:paraId="3364E82C" w14:textId="77777777" w:rsidR="00D132FE" w:rsidRDefault="00D132FE" w:rsidP="00621B89">
      <w:pPr>
        <w:spacing w:line="360" w:lineRule="auto"/>
        <w:ind w:left="0" w:right="147" w:firstLine="0"/>
      </w:pPr>
    </w:p>
    <w:p w14:paraId="2DA153BE" w14:textId="77777777" w:rsidR="00D132FE" w:rsidRDefault="00D132FE" w:rsidP="00621B89">
      <w:pPr>
        <w:numPr>
          <w:ilvl w:val="0"/>
          <w:numId w:val="1"/>
        </w:numPr>
        <w:spacing w:after="312" w:line="360" w:lineRule="auto"/>
        <w:ind w:right="147" w:hanging="360"/>
      </w:pPr>
      <w:r>
        <w:rPr>
          <w:b/>
        </w:rPr>
        <w:t xml:space="preserve">Dataset. </w:t>
      </w:r>
      <w:r>
        <w:t xml:space="preserve">Publicar el dataset obtenido en formato CSV en Zenodo, incluyendo una breve descripción. Obtener y adjuntar el enlace del DOI del dataset (https://doi.org/…). El dataset también deberá incluirse en la carpeta </w:t>
      </w:r>
      <w:r>
        <w:rPr>
          <w:b/>
        </w:rPr>
        <w:t xml:space="preserve">/dataset </w:t>
      </w:r>
      <w:r>
        <w:t>del repositorio.</w:t>
      </w:r>
    </w:p>
    <w:p w14:paraId="731D89AF" w14:textId="050C8D2F" w:rsidR="00D132FE" w:rsidRDefault="00D132FE" w:rsidP="00621B89">
      <w:pPr>
        <w:numPr>
          <w:ilvl w:val="0"/>
          <w:numId w:val="1"/>
        </w:numPr>
        <w:spacing w:after="445" w:line="360" w:lineRule="auto"/>
        <w:ind w:right="147" w:hanging="360"/>
      </w:pPr>
      <w:r>
        <w:rPr>
          <w:b/>
        </w:rPr>
        <w:t>Vídeo</w:t>
      </w:r>
      <w:r>
        <w:t xml:space="preserve">. Realizar un breve vídeo explicativo de la práctica </w:t>
      </w:r>
      <w:r>
        <w:rPr>
          <w:b/>
        </w:rPr>
        <w:t>(máximo 10 minutos)</w:t>
      </w:r>
      <w:r>
        <w:t>, que deberá contar con la participación de los dos integrantes del grupo. En el vídeo se deberá realizar una presentación del proyecto, destacando los puntos más relevantes, tanto de las respuestas a los apartados como del código utilizado para extraer los datos. Indicar el enlace del vídeo (https://drive.google.com/…), que deberá ubicarse en el Google Drive de la UOC.</w:t>
      </w:r>
    </w:p>
    <w:tbl>
      <w:tblPr>
        <w:tblStyle w:val="TableGrid"/>
        <w:tblW w:w="7080" w:type="dxa"/>
        <w:tblInd w:w="702" w:type="dxa"/>
        <w:tblCellMar>
          <w:top w:w="157" w:type="dxa"/>
          <w:left w:w="115" w:type="dxa"/>
          <w:bottom w:w="0" w:type="dxa"/>
          <w:right w:w="115" w:type="dxa"/>
        </w:tblCellMar>
        <w:tblLook w:val="04A0" w:firstRow="1" w:lastRow="0" w:firstColumn="1" w:lastColumn="0" w:noHBand="0" w:noVBand="1"/>
      </w:tblPr>
      <w:tblGrid>
        <w:gridCol w:w="3540"/>
        <w:gridCol w:w="3540"/>
      </w:tblGrid>
      <w:tr w:rsidR="00D132FE" w14:paraId="79D8273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317256E" w14:textId="77777777" w:rsidR="00D132FE" w:rsidRDefault="00D132FE" w:rsidP="00621B89">
            <w:pPr>
              <w:spacing w:after="0" w:line="360" w:lineRule="auto"/>
              <w:ind w:left="0" w:right="10" w:firstLine="0"/>
              <w:jc w:val="center"/>
            </w:pPr>
            <w:r>
              <w:rPr>
                <w:b/>
              </w:rPr>
              <w:lastRenderedPageBreak/>
              <w:t>Contribuciones</w:t>
            </w:r>
          </w:p>
        </w:tc>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7A03AB86" w14:textId="77777777" w:rsidR="00D132FE" w:rsidRDefault="00D132FE" w:rsidP="00621B89">
            <w:pPr>
              <w:spacing w:after="0" w:line="360" w:lineRule="auto"/>
              <w:ind w:left="0" w:right="10" w:firstLine="0"/>
              <w:jc w:val="center"/>
            </w:pPr>
            <w:r>
              <w:rPr>
                <w:b/>
              </w:rPr>
              <w:t>Firma</w:t>
            </w:r>
          </w:p>
        </w:tc>
      </w:tr>
      <w:tr w:rsidR="00D132FE" w14:paraId="2A63907A"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74656CC7" w14:textId="77777777" w:rsidR="00D132FE" w:rsidRDefault="00D132FE" w:rsidP="00621B89">
            <w:pPr>
              <w:spacing w:after="0" w:line="360" w:lineRule="auto"/>
              <w:ind w:left="0" w:right="10" w:firstLine="0"/>
              <w:jc w:val="center"/>
            </w:pPr>
            <w:r>
              <w:t>Investigación previa</w:t>
            </w:r>
          </w:p>
        </w:tc>
        <w:tc>
          <w:tcPr>
            <w:tcW w:w="3540" w:type="dxa"/>
            <w:tcBorders>
              <w:top w:val="single" w:sz="8" w:space="0" w:color="000000"/>
              <w:left w:val="single" w:sz="8" w:space="0" w:color="000000"/>
              <w:bottom w:val="single" w:sz="8" w:space="0" w:color="000000"/>
              <w:right w:val="single" w:sz="8" w:space="0" w:color="000000"/>
            </w:tcBorders>
            <w:vAlign w:val="center"/>
          </w:tcPr>
          <w:p w14:paraId="720AFB9C" w14:textId="7DA6FA80" w:rsidR="00D132FE" w:rsidRDefault="00D132FE" w:rsidP="00621B89">
            <w:pPr>
              <w:spacing w:after="0" w:line="360" w:lineRule="auto"/>
              <w:ind w:left="0" w:right="10" w:firstLine="0"/>
              <w:jc w:val="center"/>
            </w:pPr>
            <w:r>
              <w:t>Gerard Alcalde, Guillem Rochina</w:t>
            </w:r>
          </w:p>
        </w:tc>
      </w:tr>
      <w:tr w:rsidR="00D132FE" w14:paraId="10CEF67E"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48AA5516" w14:textId="77777777" w:rsidR="00D132FE" w:rsidRDefault="00D132FE" w:rsidP="00621B89">
            <w:pPr>
              <w:spacing w:after="0" w:line="360" w:lineRule="auto"/>
              <w:ind w:left="0" w:right="10" w:firstLine="0"/>
              <w:jc w:val="center"/>
            </w:pPr>
            <w:r>
              <w:t>Redacción de las respuestas</w:t>
            </w:r>
          </w:p>
        </w:tc>
        <w:tc>
          <w:tcPr>
            <w:tcW w:w="3540" w:type="dxa"/>
            <w:tcBorders>
              <w:top w:val="single" w:sz="8" w:space="0" w:color="000000"/>
              <w:left w:val="single" w:sz="8" w:space="0" w:color="000000"/>
              <w:bottom w:val="single" w:sz="8" w:space="0" w:color="000000"/>
              <w:right w:val="single" w:sz="8" w:space="0" w:color="000000"/>
            </w:tcBorders>
            <w:vAlign w:val="center"/>
          </w:tcPr>
          <w:p w14:paraId="498F12BF" w14:textId="1AF0FD95" w:rsidR="00D132FE" w:rsidRDefault="00D132FE" w:rsidP="00621B89">
            <w:pPr>
              <w:spacing w:after="0" w:line="360" w:lineRule="auto"/>
              <w:ind w:left="0" w:right="10" w:firstLine="0"/>
              <w:jc w:val="center"/>
            </w:pPr>
            <w:r>
              <w:t>Gerard Alcalde, Guillem Rochina</w:t>
            </w:r>
          </w:p>
        </w:tc>
      </w:tr>
      <w:tr w:rsidR="00D132FE" w14:paraId="14DE595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6ED2EFBA" w14:textId="77777777" w:rsidR="00D132FE" w:rsidRDefault="00D132FE" w:rsidP="00621B89">
            <w:pPr>
              <w:spacing w:after="0" w:line="360" w:lineRule="auto"/>
              <w:ind w:left="0" w:right="10" w:firstLine="0"/>
              <w:jc w:val="center"/>
            </w:pPr>
            <w:r>
              <w:t>Desarrollo del código</w:t>
            </w:r>
          </w:p>
        </w:tc>
        <w:tc>
          <w:tcPr>
            <w:tcW w:w="3540" w:type="dxa"/>
            <w:tcBorders>
              <w:top w:val="single" w:sz="8" w:space="0" w:color="000000"/>
              <w:left w:val="single" w:sz="8" w:space="0" w:color="000000"/>
              <w:bottom w:val="single" w:sz="8" w:space="0" w:color="000000"/>
              <w:right w:val="single" w:sz="8" w:space="0" w:color="000000"/>
            </w:tcBorders>
            <w:vAlign w:val="center"/>
          </w:tcPr>
          <w:p w14:paraId="2D439600" w14:textId="036DA7DE" w:rsidR="00D132FE" w:rsidRDefault="00D132FE" w:rsidP="00621B89">
            <w:pPr>
              <w:spacing w:after="0" w:line="360" w:lineRule="auto"/>
              <w:ind w:left="0" w:right="10" w:firstLine="0"/>
              <w:jc w:val="center"/>
            </w:pPr>
            <w:r>
              <w:t>Gerard Alcalde, Guillem Rochina</w:t>
            </w:r>
          </w:p>
        </w:tc>
      </w:tr>
      <w:tr w:rsidR="00D132FE" w14:paraId="2F502EDB" w14:textId="77777777" w:rsidTr="00D132FE">
        <w:trPr>
          <w:trHeight w:val="460"/>
        </w:trPr>
        <w:tc>
          <w:tcPr>
            <w:tcW w:w="3540" w:type="dxa"/>
            <w:tcBorders>
              <w:top w:val="single" w:sz="8" w:space="0" w:color="000000"/>
              <w:left w:val="single" w:sz="8" w:space="0" w:color="000000"/>
              <w:bottom w:val="single" w:sz="8" w:space="0" w:color="000000"/>
              <w:right w:val="single" w:sz="8" w:space="0" w:color="000000"/>
            </w:tcBorders>
          </w:tcPr>
          <w:p w14:paraId="31162231" w14:textId="77777777" w:rsidR="00D132FE" w:rsidRDefault="00D132FE" w:rsidP="00621B89">
            <w:pPr>
              <w:spacing w:after="0" w:line="360" w:lineRule="auto"/>
              <w:ind w:left="0" w:right="10" w:firstLine="0"/>
              <w:jc w:val="center"/>
            </w:pPr>
            <w:r>
              <w:t>Participación en el vídeo</w:t>
            </w:r>
          </w:p>
        </w:tc>
        <w:tc>
          <w:tcPr>
            <w:tcW w:w="3540" w:type="dxa"/>
            <w:tcBorders>
              <w:top w:val="single" w:sz="8" w:space="0" w:color="000000"/>
              <w:left w:val="single" w:sz="8" w:space="0" w:color="000000"/>
              <w:bottom w:val="single" w:sz="8" w:space="0" w:color="000000"/>
              <w:right w:val="single" w:sz="8" w:space="0" w:color="000000"/>
            </w:tcBorders>
          </w:tcPr>
          <w:p w14:paraId="392A857F" w14:textId="0A3A4859" w:rsidR="00D132FE" w:rsidRDefault="00D132FE" w:rsidP="00621B89">
            <w:pPr>
              <w:spacing w:after="0" w:line="360" w:lineRule="auto"/>
              <w:ind w:left="0" w:right="10" w:firstLine="0"/>
              <w:jc w:val="center"/>
            </w:pPr>
            <w:r>
              <w:t>Gerard Alcalde, Guillem Rochina</w:t>
            </w:r>
          </w:p>
        </w:tc>
      </w:tr>
    </w:tbl>
    <w:p w14:paraId="4D90F4B4" w14:textId="77777777" w:rsidR="00D132FE" w:rsidRDefault="00D132FE" w:rsidP="00621B89">
      <w:pPr>
        <w:spacing w:after="445" w:line="360" w:lineRule="auto"/>
        <w:ind w:right="147"/>
      </w:pPr>
    </w:p>
    <w:p w14:paraId="535A7150" w14:textId="77777777" w:rsidR="0055521D" w:rsidRDefault="0055521D"/>
    <w:sectPr w:rsidR="005552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CBB1" w14:textId="77777777" w:rsidR="007337BB" w:rsidRDefault="007337BB" w:rsidP="002A4BA4">
      <w:pPr>
        <w:spacing w:after="0" w:line="240" w:lineRule="auto"/>
      </w:pPr>
      <w:r>
        <w:separator/>
      </w:r>
    </w:p>
  </w:endnote>
  <w:endnote w:type="continuationSeparator" w:id="0">
    <w:p w14:paraId="687E8961" w14:textId="77777777" w:rsidR="007337BB" w:rsidRDefault="007337BB" w:rsidP="002A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69C3" w14:textId="77777777" w:rsidR="007337BB" w:rsidRDefault="007337BB" w:rsidP="002A4BA4">
      <w:pPr>
        <w:spacing w:after="0" w:line="240" w:lineRule="auto"/>
      </w:pPr>
      <w:r>
        <w:separator/>
      </w:r>
    </w:p>
  </w:footnote>
  <w:footnote w:type="continuationSeparator" w:id="0">
    <w:p w14:paraId="4460AE1C" w14:textId="77777777" w:rsidR="007337BB" w:rsidRDefault="007337BB" w:rsidP="002A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093"/>
    <w:multiLevelType w:val="hybridMultilevel"/>
    <w:tmpl w:val="4CACBEFA"/>
    <w:lvl w:ilvl="0" w:tplc="0810C350">
      <w:start w:val="1"/>
      <w:numFmt w:val="decimal"/>
      <w:lvlText w:val="%1."/>
      <w:lvlJc w:val="left"/>
      <w:pPr>
        <w:ind w:left="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1E83D3E">
      <w:start w:val="1"/>
      <w:numFmt w:val="bullet"/>
      <w:lvlText w:val="●"/>
      <w:lvlJc w:val="left"/>
      <w:pPr>
        <w:ind w:left="7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F6237CE">
      <w:start w:val="1"/>
      <w:numFmt w:val="bullet"/>
      <w:lvlText w:val="▪"/>
      <w:lvlJc w:val="left"/>
      <w:pPr>
        <w:ind w:left="14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3AAEADE">
      <w:start w:val="1"/>
      <w:numFmt w:val="bullet"/>
      <w:lvlText w:val="•"/>
      <w:lvlJc w:val="left"/>
      <w:pPr>
        <w:ind w:left="21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D07479FE">
      <w:start w:val="1"/>
      <w:numFmt w:val="bullet"/>
      <w:lvlText w:val="o"/>
      <w:lvlJc w:val="left"/>
      <w:pPr>
        <w:ind w:left="289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71DCA072">
      <w:start w:val="1"/>
      <w:numFmt w:val="bullet"/>
      <w:lvlText w:val="▪"/>
      <w:lvlJc w:val="left"/>
      <w:pPr>
        <w:ind w:left="361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E766D9C2">
      <w:start w:val="1"/>
      <w:numFmt w:val="bullet"/>
      <w:lvlText w:val="•"/>
      <w:lvlJc w:val="left"/>
      <w:pPr>
        <w:ind w:left="43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7376FF6E">
      <w:start w:val="1"/>
      <w:numFmt w:val="bullet"/>
      <w:lvlText w:val="o"/>
      <w:lvlJc w:val="left"/>
      <w:pPr>
        <w:ind w:left="50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D144B486">
      <w:start w:val="1"/>
      <w:numFmt w:val="bullet"/>
      <w:lvlText w:val="▪"/>
      <w:lvlJc w:val="left"/>
      <w:pPr>
        <w:ind w:left="57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num w:numId="1" w16cid:durableId="132901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2"/>
    <w:rsid w:val="0010253A"/>
    <w:rsid w:val="001A113A"/>
    <w:rsid w:val="002A4BA4"/>
    <w:rsid w:val="003757F7"/>
    <w:rsid w:val="00395A87"/>
    <w:rsid w:val="003A67A1"/>
    <w:rsid w:val="004840C9"/>
    <w:rsid w:val="0055521D"/>
    <w:rsid w:val="00604B0D"/>
    <w:rsid w:val="00621B89"/>
    <w:rsid w:val="006462E4"/>
    <w:rsid w:val="00651BBE"/>
    <w:rsid w:val="007337BB"/>
    <w:rsid w:val="007C2613"/>
    <w:rsid w:val="00A04B00"/>
    <w:rsid w:val="00B200A1"/>
    <w:rsid w:val="00B27956"/>
    <w:rsid w:val="00B92B82"/>
    <w:rsid w:val="00D132FE"/>
    <w:rsid w:val="00D341B6"/>
    <w:rsid w:val="00E5794C"/>
    <w:rsid w:val="00ED0574"/>
    <w:rsid w:val="00F208A9"/>
    <w:rsid w:val="00F834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970"/>
  <w15:chartTrackingRefBased/>
  <w15:docId w15:val="{06CCC55A-AD93-4424-9B53-0EA447F0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FE"/>
    <w:pPr>
      <w:spacing w:after="26" w:line="271" w:lineRule="auto"/>
      <w:ind w:left="10" w:right="5" w:hanging="10"/>
      <w:jc w:val="both"/>
    </w:pPr>
    <w:rPr>
      <w:rFonts w:ascii="Arial" w:eastAsia="Arial" w:hAnsi="Arial" w:cs="Arial"/>
      <w:color w:val="00007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2FE"/>
    <w:pPr>
      <w:ind w:left="720"/>
      <w:contextualSpacing/>
    </w:pPr>
  </w:style>
  <w:style w:type="table" w:customStyle="1" w:styleId="TableGrid">
    <w:name w:val="TableGrid"/>
    <w:rsid w:val="00D132FE"/>
    <w:pPr>
      <w:spacing w:after="0" w:line="240" w:lineRule="auto"/>
    </w:pPr>
    <w:rPr>
      <w:rFonts w:eastAsiaTheme="minorEastAsia"/>
      <w:lang w:eastAsia="es-ES"/>
    </w:rPr>
    <w:tblPr>
      <w:tblCellMar>
        <w:top w:w="0" w:type="dxa"/>
        <w:left w:w="0" w:type="dxa"/>
        <w:bottom w:w="0" w:type="dxa"/>
        <w:right w:w="0" w:type="dxa"/>
      </w:tblCellMar>
    </w:tblPr>
  </w:style>
  <w:style w:type="paragraph" w:styleId="Header">
    <w:name w:val="header"/>
    <w:basedOn w:val="Normal"/>
    <w:link w:val="HeaderChar"/>
    <w:uiPriority w:val="99"/>
    <w:unhideWhenUsed/>
    <w:rsid w:val="002A4B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2A4BA4"/>
    <w:rPr>
      <w:rFonts w:ascii="Arial" w:eastAsia="Arial" w:hAnsi="Arial" w:cs="Arial"/>
      <w:color w:val="000078"/>
      <w:lang w:eastAsia="es-ES"/>
    </w:rPr>
  </w:style>
  <w:style w:type="paragraph" w:styleId="Footer">
    <w:name w:val="footer"/>
    <w:basedOn w:val="Normal"/>
    <w:link w:val="FooterChar"/>
    <w:uiPriority w:val="99"/>
    <w:unhideWhenUsed/>
    <w:rsid w:val="002A4B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2A4BA4"/>
    <w:rPr>
      <w:rFonts w:ascii="Arial" w:eastAsia="Arial" w:hAnsi="Arial" w:cs="Arial"/>
      <w:color w:val="00007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628</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guillem rochina</cp:lastModifiedBy>
  <cp:revision>58</cp:revision>
  <dcterms:created xsi:type="dcterms:W3CDTF">2022-11-13T18:58:00Z</dcterms:created>
  <dcterms:modified xsi:type="dcterms:W3CDTF">2022-11-13T20:10:00Z</dcterms:modified>
</cp:coreProperties>
</file>