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D1D54" w14:textId="77777777" w:rsidR="00546E6C" w:rsidRDefault="00546E6C" w:rsidP="00546E6C">
      <w:pPr>
        <w:spacing w:after="0"/>
        <w:jc w:val="center"/>
      </w:pPr>
      <w:r>
        <w:t>UNIVERSIDADE ESTADUAL DO TOCANTINS</w:t>
      </w:r>
    </w:p>
    <w:p w14:paraId="2AAB22B7" w14:textId="77777777" w:rsidR="00546E6C" w:rsidRDefault="00546E6C" w:rsidP="00546E6C">
      <w:pPr>
        <w:spacing w:after="0"/>
        <w:jc w:val="center"/>
      </w:pPr>
      <w:r>
        <w:t>CURSO DE SISTEMAS DA INFORMAÇÃO</w:t>
      </w:r>
    </w:p>
    <w:p w14:paraId="025FA26C" w14:textId="77777777" w:rsidR="00546E6C" w:rsidRDefault="00546E6C" w:rsidP="00546E6C">
      <w:pPr>
        <w:spacing w:after="0"/>
        <w:jc w:val="center"/>
      </w:pPr>
      <w:r>
        <w:t>DISCIPLINA DE LEITURA E PRÁTICA DE PRODUÇÃO TEXTUAL</w:t>
      </w:r>
    </w:p>
    <w:p w14:paraId="29E6B7D7" w14:textId="77777777" w:rsidR="00546E6C" w:rsidRDefault="00546E6C" w:rsidP="00546E6C">
      <w:pPr>
        <w:spacing w:after="0"/>
        <w:jc w:val="center"/>
      </w:pPr>
      <w:r>
        <w:t>PROF. Dr. ODI ALEXANDER ROCHA DA SILVA</w:t>
      </w:r>
    </w:p>
    <w:p w14:paraId="6F3A49E1" w14:textId="1A3A4433" w:rsidR="00546E6C" w:rsidRPr="00544CF8" w:rsidRDefault="00546E6C" w:rsidP="00546E6C">
      <w:pPr>
        <w:jc w:val="center"/>
        <w:rPr>
          <w:u w:val="single"/>
        </w:rPr>
      </w:pPr>
      <w:r w:rsidRPr="00544CF8">
        <w:rPr>
          <w:u w:val="single"/>
        </w:rPr>
        <w:t>AVALIAÇÃO DE LEITURA E PRÁTICA DE PRODUÇÃO TEXTUAL PARTE 2</w:t>
      </w:r>
    </w:p>
    <w:p w14:paraId="5E87C120" w14:textId="1537D5F0" w:rsidR="00546E6C" w:rsidRDefault="00546E6C">
      <w:r>
        <w:t>VALOR = 5,0.</w:t>
      </w:r>
    </w:p>
    <w:p w14:paraId="73EF427A" w14:textId="04D8FFE3" w:rsidR="00546E6C" w:rsidRDefault="00546E6C" w:rsidP="00546E6C">
      <w:pPr>
        <w:jc w:val="both"/>
        <w:rPr>
          <w:sz w:val="20"/>
          <w:szCs w:val="20"/>
        </w:rPr>
      </w:pPr>
      <w:r w:rsidRPr="00524F9F">
        <w:rPr>
          <w:sz w:val="20"/>
          <w:szCs w:val="20"/>
        </w:rPr>
        <w:t xml:space="preserve">Leia o texto abaixo, extraído do romance </w:t>
      </w:r>
      <w:r w:rsidRPr="002C5992">
        <w:rPr>
          <w:i/>
          <w:sz w:val="20"/>
          <w:szCs w:val="20"/>
        </w:rPr>
        <w:t>Fortaleza Digital</w:t>
      </w:r>
      <w:r w:rsidRPr="00524F9F">
        <w:rPr>
          <w:sz w:val="20"/>
          <w:szCs w:val="20"/>
        </w:rPr>
        <w:t>:</w:t>
      </w:r>
    </w:p>
    <w:p w14:paraId="3CD6309E" w14:textId="77777777" w:rsidR="00546E6C" w:rsidRPr="00524F9F" w:rsidRDefault="00546E6C" w:rsidP="00546E6C">
      <w:pPr>
        <w:jc w:val="both"/>
        <w:rPr>
          <w:sz w:val="20"/>
          <w:szCs w:val="20"/>
        </w:rPr>
      </w:pPr>
      <w:proofErr w:type="gramStart"/>
      <w:r w:rsidRPr="00524F9F">
        <w:rPr>
          <w:sz w:val="20"/>
          <w:szCs w:val="20"/>
        </w:rPr>
        <w:t>“</w:t>
      </w:r>
      <w:r>
        <w:rPr>
          <w:sz w:val="20"/>
          <w:szCs w:val="20"/>
        </w:rPr>
        <w:t xml:space="preserve"> -</w:t>
      </w:r>
      <w:proofErr w:type="gramEnd"/>
      <w:r>
        <w:rPr>
          <w:sz w:val="20"/>
          <w:szCs w:val="20"/>
        </w:rPr>
        <w:t xml:space="preserve"> </w:t>
      </w:r>
      <w:r w:rsidRPr="00524F9F">
        <w:rPr>
          <w:sz w:val="20"/>
          <w:szCs w:val="20"/>
        </w:rPr>
        <w:t xml:space="preserve">Greg, estou muito estressada hoje – disse Susan com um tom de voz sereno. – Fico irritada quando você fala da NSA como se fôssemos </w:t>
      </w:r>
      <w:r w:rsidRPr="002C5992">
        <w:rPr>
          <w:i/>
          <w:sz w:val="20"/>
          <w:szCs w:val="20"/>
        </w:rPr>
        <w:t>voyeurs</w:t>
      </w:r>
      <w:r w:rsidRPr="00524F9F">
        <w:rPr>
          <w:sz w:val="20"/>
          <w:szCs w:val="20"/>
        </w:rPr>
        <w:t xml:space="preserve"> munidos de alta tecnologia. Esta organização foi fundada com um propósito: tornar mais eficaz a segurança da nação. Algumas vezes é preciso perturbar a paz de todos para garantir que vamos descobrir as laranjas podres em meio às boas. Acho que muitos cidadãos ficarão felizes em sacrificar um pouco de sua privacidade para saber que os “vilões” não podem agir livremente. </w:t>
      </w:r>
    </w:p>
    <w:p w14:paraId="0013DF44" w14:textId="77777777" w:rsidR="00546E6C" w:rsidRPr="00524F9F" w:rsidRDefault="00546E6C" w:rsidP="00546E6C">
      <w:pPr>
        <w:jc w:val="both"/>
        <w:rPr>
          <w:sz w:val="20"/>
          <w:szCs w:val="20"/>
        </w:rPr>
      </w:pPr>
      <w:r w:rsidRPr="00524F9F">
        <w:rPr>
          <w:sz w:val="20"/>
          <w:szCs w:val="20"/>
        </w:rPr>
        <w:tab/>
      </w:r>
      <w:proofErr w:type="spellStart"/>
      <w:r w:rsidRPr="00524F9F">
        <w:rPr>
          <w:sz w:val="20"/>
          <w:szCs w:val="20"/>
        </w:rPr>
        <w:t>Hale</w:t>
      </w:r>
      <w:proofErr w:type="spellEnd"/>
      <w:r w:rsidRPr="00524F9F">
        <w:rPr>
          <w:sz w:val="20"/>
          <w:szCs w:val="20"/>
        </w:rPr>
        <w:t xml:space="preserve"> permaneceu em silêncio.</w:t>
      </w:r>
    </w:p>
    <w:p w14:paraId="1568DA38" w14:textId="77777777" w:rsidR="00546E6C" w:rsidRPr="00524F9F" w:rsidRDefault="00546E6C" w:rsidP="00546E6C">
      <w:pPr>
        <w:jc w:val="both"/>
        <w:rPr>
          <w:sz w:val="20"/>
          <w:szCs w:val="20"/>
        </w:rPr>
      </w:pPr>
      <w:r w:rsidRPr="00524F9F">
        <w:rPr>
          <w:sz w:val="20"/>
          <w:szCs w:val="20"/>
        </w:rPr>
        <w:t>- Mais cedo ou mais tarde – continuou ela – os cidadãos dessa nação terão que decidir em quem confiar. Há muitas coisas boas por aí, mas há, também, muitas coisas ruins misturadas. Alguém precisa ter acesso a tudo isso para poder separar aquilo que está certo do que está errad</w:t>
      </w:r>
      <w:r>
        <w:rPr>
          <w:sz w:val="20"/>
          <w:szCs w:val="20"/>
        </w:rPr>
        <w:t>o. Esse é nosso trabalho. É o</w:t>
      </w:r>
      <w:r w:rsidRPr="00524F9F">
        <w:rPr>
          <w:sz w:val="20"/>
          <w:szCs w:val="20"/>
        </w:rPr>
        <w:t xml:space="preserve"> nosso dever. Não importa o que cada um de nós deseje, há um frágil portal separando a democracia da anarquia. A NSA é a guardiã desse portal. </w:t>
      </w:r>
    </w:p>
    <w:p w14:paraId="728857C1" w14:textId="77777777" w:rsidR="00546E6C" w:rsidRPr="00524F9F" w:rsidRDefault="00546E6C" w:rsidP="00546E6C">
      <w:pPr>
        <w:jc w:val="both"/>
        <w:rPr>
          <w:sz w:val="20"/>
          <w:szCs w:val="20"/>
        </w:rPr>
      </w:pPr>
      <w:proofErr w:type="spellStart"/>
      <w:r w:rsidRPr="00524F9F">
        <w:rPr>
          <w:sz w:val="20"/>
          <w:szCs w:val="20"/>
        </w:rPr>
        <w:t>Hale</w:t>
      </w:r>
      <w:proofErr w:type="spellEnd"/>
      <w:r w:rsidRPr="00524F9F">
        <w:rPr>
          <w:sz w:val="20"/>
          <w:szCs w:val="20"/>
        </w:rPr>
        <w:t xml:space="preserve"> assentiu, pensativo</w:t>
      </w:r>
      <w:r>
        <w:rPr>
          <w:sz w:val="20"/>
          <w:szCs w:val="20"/>
        </w:rPr>
        <w:t>:</w:t>
      </w:r>
    </w:p>
    <w:p w14:paraId="739B848F" w14:textId="77777777" w:rsidR="00546E6C" w:rsidRPr="00524F9F" w:rsidRDefault="00546E6C" w:rsidP="00546E6C">
      <w:pPr>
        <w:jc w:val="both"/>
        <w:rPr>
          <w:sz w:val="20"/>
          <w:szCs w:val="20"/>
        </w:rPr>
      </w:pPr>
      <w:r w:rsidRPr="00524F9F">
        <w:rPr>
          <w:sz w:val="20"/>
          <w:szCs w:val="20"/>
        </w:rPr>
        <w:t xml:space="preserve">- </w:t>
      </w:r>
      <w:r w:rsidRPr="00524F9F">
        <w:rPr>
          <w:i/>
          <w:sz w:val="20"/>
          <w:szCs w:val="20"/>
        </w:rPr>
        <w:t xml:space="preserve">Quid </w:t>
      </w:r>
      <w:proofErr w:type="spellStart"/>
      <w:r w:rsidRPr="00524F9F">
        <w:rPr>
          <w:i/>
          <w:sz w:val="20"/>
          <w:szCs w:val="20"/>
        </w:rPr>
        <w:t>custodiet</w:t>
      </w:r>
      <w:proofErr w:type="spellEnd"/>
      <w:r w:rsidRPr="00524F9F">
        <w:rPr>
          <w:i/>
          <w:sz w:val="20"/>
          <w:szCs w:val="20"/>
        </w:rPr>
        <w:t xml:space="preserve"> ipsos </w:t>
      </w:r>
      <w:proofErr w:type="spellStart"/>
      <w:r w:rsidRPr="00524F9F">
        <w:rPr>
          <w:i/>
          <w:sz w:val="20"/>
          <w:szCs w:val="20"/>
        </w:rPr>
        <w:t>custodes</w:t>
      </w:r>
      <w:proofErr w:type="spellEnd"/>
      <w:r w:rsidRPr="00524F9F">
        <w:rPr>
          <w:sz w:val="20"/>
          <w:szCs w:val="20"/>
        </w:rPr>
        <w:t xml:space="preserve">? </w:t>
      </w:r>
    </w:p>
    <w:p w14:paraId="30395CE8" w14:textId="77777777" w:rsidR="00546E6C" w:rsidRPr="00524F9F" w:rsidRDefault="00546E6C" w:rsidP="00546E6C">
      <w:pPr>
        <w:jc w:val="both"/>
        <w:rPr>
          <w:sz w:val="20"/>
          <w:szCs w:val="20"/>
        </w:rPr>
      </w:pPr>
      <w:r w:rsidRPr="00524F9F">
        <w:rPr>
          <w:sz w:val="20"/>
          <w:szCs w:val="20"/>
        </w:rPr>
        <w:tab/>
        <w:t>Susan olhou para ele sem entender.</w:t>
      </w:r>
    </w:p>
    <w:p w14:paraId="23AE0CF8" w14:textId="77777777" w:rsidR="00546E6C" w:rsidRPr="00524F9F" w:rsidRDefault="00546E6C" w:rsidP="00546E6C">
      <w:pPr>
        <w:jc w:val="both"/>
        <w:rPr>
          <w:sz w:val="20"/>
          <w:szCs w:val="20"/>
        </w:rPr>
      </w:pPr>
      <w:r w:rsidRPr="00524F9F">
        <w:rPr>
          <w:sz w:val="20"/>
          <w:szCs w:val="20"/>
        </w:rPr>
        <w:t>- Latim. Das Sátiras, de Juvenal. Significa: “Quem guardará os guardiões?”</w:t>
      </w:r>
    </w:p>
    <w:p w14:paraId="67345404" w14:textId="77777777" w:rsidR="00546E6C" w:rsidRPr="00524F9F" w:rsidRDefault="00546E6C" w:rsidP="00546E6C">
      <w:pPr>
        <w:jc w:val="both"/>
        <w:rPr>
          <w:sz w:val="20"/>
          <w:szCs w:val="20"/>
        </w:rPr>
      </w:pPr>
      <w:r w:rsidRPr="00524F9F">
        <w:rPr>
          <w:sz w:val="20"/>
          <w:szCs w:val="20"/>
        </w:rPr>
        <w:t>- Não entendo. Como assim, “guardar os guardiões”?</w:t>
      </w:r>
    </w:p>
    <w:p w14:paraId="5D881A0F" w14:textId="77777777" w:rsidR="00546E6C" w:rsidRDefault="00546E6C" w:rsidP="00546E6C">
      <w:pPr>
        <w:jc w:val="both"/>
        <w:rPr>
          <w:sz w:val="20"/>
          <w:szCs w:val="20"/>
        </w:rPr>
      </w:pPr>
      <w:r w:rsidRPr="00524F9F">
        <w:rPr>
          <w:sz w:val="20"/>
          <w:szCs w:val="20"/>
        </w:rPr>
        <w:t xml:space="preserve">- Sim. Se nós agimos como guardiões da sociedade, então quem irá </w:t>
      </w:r>
      <w:r w:rsidRPr="00524F9F">
        <w:rPr>
          <w:i/>
          <w:sz w:val="20"/>
          <w:szCs w:val="20"/>
        </w:rPr>
        <w:t>nos</w:t>
      </w:r>
      <w:r w:rsidRPr="00524F9F">
        <w:rPr>
          <w:sz w:val="20"/>
          <w:szCs w:val="20"/>
        </w:rPr>
        <w:t xml:space="preserve"> vigiar para ter certeza de que </w:t>
      </w:r>
      <w:r w:rsidRPr="00524F9F">
        <w:rPr>
          <w:i/>
          <w:sz w:val="20"/>
          <w:szCs w:val="20"/>
        </w:rPr>
        <w:t>não somos</w:t>
      </w:r>
      <w:r w:rsidRPr="00524F9F">
        <w:rPr>
          <w:sz w:val="20"/>
          <w:szCs w:val="20"/>
        </w:rPr>
        <w:t xml:space="preserve"> perigosos?</w:t>
      </w:r>
      <w:r>
        <w:rPr>
          <w:sz w:val="20"/>
          <w:szCs w:val="20"/>
        </w:rPr>
        <w:t>”</w:t>
      </w:r>
    </w:p>
    <w:p w14:paraId="495C8DE9" w14:textId="2BEE58A2" w:rsidR="00546E6C" w:rsidRDefault="00546E6C" w:rsidP="00546E6C">
      <w:pPr>
        <w:jc w:val="both"/>
        <w:rPr>
          <w:sz w:val="20"/>
          <w:szCs w:val="20"/>
        </w:rPr>
      </w:pPr>
      <w:r>
        <w:rPr>
          <w:sz w:val="20"/>
          <w:szCs w:val="20"/>
        </w:rPr>
        <w:t xml:space="preserve">Os criptógrafos Susan Fletcher e Greg </w:t>
      </w:r>
      <w:proofErr w:type="spellStart"/>
      <w:r>
        <w:rPr>
          <w:sz w:val="20"/>
          <w:szCs w:val="20"/>
        </w:rPr>
        <w:t>Hale</w:t>
      </w:r>
      <w:proofErr w:type="spellEnd"/>
      <w:r>
        <w:rPr>
          <w:sz w:val="20"/>
          <w:szCs w:val="20"/>
        </w:rPr>
        <w:t xml:space="preserve"> têm opiniões diferentes a respeito da atuação da Agência Nacional de Segurança (NSA) dos Estados Unidos para a qual ambos trabalham. Enquanto Susan pensa que a violação da privacidade é apenas um mero efeito colateral sem importância, Greg pensa que isso não pode ser feito sem passar por instâncias judiciais. De acordo com sua leitura do romance Fortaleza Digital, você acha que a NSA, ao fazer seu trabalho, age em nome da lei ou viola direitos civis? Desenvolva uma reflexão sobre se você concorda ou não com o trabalho da NSA e explique suas razões. </w:t>
      </w:r>
    </w:p>
    <w:p w14:paraId="71CB02E2" w14:textId="6A892F3C" w:rsidR="00546E6C" w:rsidRDefault="00546E6C" w:rsidP="00546E6C">
      <w:pPr>
        <w:jc w:val="both"/>
        <w:rPr>
          <w:sz w:val="20"/>
          <w:szCs w:val="20"/>
        </w:rPr>
      </w:pPr>
      <w:r>
        <w:rPr>
          <w:sz w:val="20"/>
          <w:szCs w:val="20"/>
        </w:rPr>
        <w:t>Instruções:</w:t>
      </w:r>
    </w:p>
    <w:p w14:paraId="194B3751" w14:textId="197330E1" w:rsidR="00546E6C" w:rsidRDefault="00546E6C" w:rsidP="00546E6C">
      <w:pPr>
        <w:jc w:val="both"/>
        <w:rPr>
          <w:sz w:val="20"/>
          <w:szCs w:val="20"/>
        </w:rPr>
      </w:pPr>
      <w:r>
        <w:rPr>
          <w:sz w:val="20"/>
          <w:szCs w:val="20"/>
        </w:rPr>
        <w:t>-  A presente avaliação tem o valor de 5,</w:t>
      </w:r>
      <w:proofErr w:type="gramStart"/>
      <w:r>
        <w:rPr>
          <w:sz w:val="20"/>
          <w:szCs w:val="20"/>
        </w:rPr>
        <w:t>0 ,</w:t>
      </w:r>
      <w:proofErr w:type="gramEnd"/>
      <w:r>
        <w:rPr>
          <w:sz w:val="20"/>
          <w:szCs w:val="20"/>
        </w:rPr>
        <w:t xml:space="preserve"> complementando a nota da avaliação anterior. </w:t>
      </w:r>
    </w:p>
    <w:p w14:paraId="7326E973" w14:textId="3C948422" w:rsidR="00544CF8" w:rsidRDefault="00544CF8" w:rsidP="00546E6C">
      <w:pPr>
        <w:jc w:val="both"/>
        <w:rPr>
          <w:sz w:val="20"/>
          <w:szCs w:val="20"/>
        </w:rPr>
      </w:pPr>
      <w:r>
        <w:rPr>
          <w:sz w:val="20"/>
          <w:szCs w:val="20"/>
        </w:rPr>
        <w:t>- A questão acima pode ser respondida em até no máximo duas páginas.</w:t>
      </w:r>
    </w:p>
    <w:p w14:paraId="289DD209" w14:textId="6B58FD3A" w:rsidR="00544CF8" w:rsidRDefault="00544CF8" w:rsidP="00546E6C">
      <w:pPr>
        <w:jc w:val="both"/>
        <w:rPr>
          <w:sz w:val="20"/>
          <w:szCs w:val="20"/>
        </w:rPr>
      </w:pPr>
      <w:r>
        <w:rPr>
          <w:sz w:val="20"/>
          <w:szCs w:val="20"/>
        </w:rPr>
        <w:t>- O critério para avaliação será a capacidade de argumentação de vocês a respeito do tema da questão.</w:t>
      </w:r>
    </w:p>
    <w:p w14:paraId="46F10B80" w14:textId="41A37EA6" w:rsidR="00546E6C" w:rsidRDefault="00546E6C" w:rsidP="00546E6C">
      <w:pPr>
        <w:jc w:val="both"/>
        <w:rPr>
          <w:sz w:val="20"/>
          <w:szCs w:val="20"/>
        </w:rPr>
      </w:pPr>
      <w:r>
        <w:rPr>
          <w:sz w:val="20"/>
          <w:szCs w:val="20"/>
        </w:rPr>
        <w:t xml:space="preserve">- A presente avaliação deverá ser enviada </w:t>
      </w:r>
      <w:r w:rsidRPr="00546E6C">
        <w:rPr>
          <w:b/>
          <w:bCs/>
          <w:sz w:val="20"/>
          <w:szCs w:val="20"/>
          <w:u w:val="single"/>
        </w:rPr>
        <w:t>EM FORMATO WORD</w:t>
      </w:r>
      <w:r>
        <w:rPr>
          <w:sz w:val="20"/>
          <w:szCs w:val="20"/>
        </w:rPr>
        <w:t xml:space="preserve"> para o </w:t>
      </w:r>
      <w:proofErr w:type="spellStart"/>
      <w:r>
        <w:rPr>
          <w:sz w:val="20"/>
          <w:szCs w:val="20"/>
        </w:rPr>
        <w:t>email</w:t>
      </w:r>
      <w:proofErr w:type="spellEnd"/>
      <w:r>
        <w:rPr>
          <w:sz w:val="20"/>
          <w:szCs w:val="20"/>
        </w:rPr>
        <w:t xml:space="preserve"> </w:t>
      </w:r>
      <w:hyperlink r:id="rId4" w:history="1">
        <w:r w:rsidRPr="00AA3516">
          <w:rPr>
            <w:rStyle w:val="Hyperlink"/>
            <w:sz w:val="20"/>
            <w:szCs w:val="20"/>
          </w:rPr>
          <w:t>o_alexander_r@hotmail.com</w:t>
        </w:r>
      </w:hyperlink>
      <w:r>
        <w:rPr>
          <w:sz w:val="20"/>
          <w:szCs w:val="20"/>
        </w:rPr>
        <w:t xml:space="preserve"> .</w:t>
      </w:r>
    </w:p>
    <w:p w14:paraId="1362A02F" w14:textId="03D9F95B" w:rsidR="00546E6C" w:rsidRDefault="00546E6C" w:rsidP="00546E6C">
      <w:pPr>
        <w:jc w:val="both"/>
        <w:rPr>
          <w:sz w:val="20"/>
          <w:szCs w:val="20"/>
        </w:rPr>
      </w:pPr>
      <w:r>
        <w:rPr>
          <w:sz w:val="20"/>
          <w:szCs w:val="20"/>
        </w:rPr>
        <w:t xml:space="preserve">- Qualquer aluno que tiver dificuldade em acessar a avaliação favor entrar em contato pelo </w:t>
      </w:r>
      <w:proofErr w:type="spellStart"/>
      <w:r>
        <w:rPr>
          <w:sz w:val="20"/>
          <w:szCs w:val="20"/>
        </w:rPr>
        <w:t>email</w:t>
      </w:r>
      <w:proofErr w:type="spellEnd"/>
      <w:r>
        <w:rPr>
          <w:sz w:val="20"/>
          <w:szCs w:val="20"/>
        </w:rPr>
        <w:t xml:space="preserve"> acima. </w:t>
      </w:r>
    </w:p>
    <w:p w14:paraId="68955D64" w14:textId="4FF77C87" w:rsidR="00546E6C" w:rsidRDefault="00546E6C" w:rsidP="00544CF8">
      <w:pPr>
        <w:jc w:val="both"/>
      </w:pPr>
      <w:r>
        <w:rPr>
          <w:sz w:val="20"/>
          <w:szCs w:val="20"/>
        </w:rPr>
        <w:t xml:space="preserve">- A avaliação deve ser entregue </w:t>
      </w:r>
      <w:r w:rsidRPr="00546E6C">
        <w:rPr>
          <w:b/>
          <w:bCs/>
          <w:sz w:val="20"/>
          <w:szCs w:val="20"/>
          <w:u w:val="single"/>
        </w:rPr>
        <w:t>até o dia 30 de maio de 2020</w:t>
      </w:r>
      <w:r>
        <w:rPr>
          <w:sz w:val="20"/>
          <w:szCs w:val="20"/>
        </w:rPr>
        <w:t xml:space="preserve">. </w:t>
      </w:r>
    </w:p>
    <w:sectPr w:rsidR="00546E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C16"/>
    <w:rsid w:val="00015F9F"/>
    <w:rsid w:val="003A0C16"/>
    <w:rsid w:val="00544CF8"/>
    <w:rsid w:val="00546E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CEDB"/>
  <w15:chartTrackingRefBased/>
  <w15:docId w15:val="{2CA0995A-1FEB-4E3C-A3A7-25ED4A1F3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E6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46E6C"/>
    <w:rPr>
      <w:color w:val="0563C1" w:themeColor="hyperlink"/>
      <w:u w:val="single"/>
    </w:rPr>
  </w:style>
  <w:style w:type="character" w:styleId="MenoPendente">
    <w:name w:val="Unresolved Mention"/>
    <w:basedOn w:val="Fontepargpadro"/>
    <w:uiPriority w:val="99"/>
    <w:semiHidden/>
    <w:unhideWhenUsed/>
    <w:rsid w:val="00546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_alexander_r@hotmai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440</Words>
  <Characters>2379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Iara Regina Brazil</dc:creator>
  <cp:keywords/>
  <dc:description/>
  <cp:lastModifiedBy>Iara Regina Brazil</cp:lastModifiedBy>
  <cp:revision>2</cp:revision>
  <dcterms:created xsi:type="dcterms:W3CDTF">2020-05-13T12:22:00Z</dcterms:created>
  <dcterms:modified xsi:type="dcterms:W3CDTF">2020-05-13T12:36:00Z</dcterms:modified>
</cp:coreProperties>
</file>