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F88B" w14:textId="64ACE73F" w:rsidR="00EE1A52" w:rsidRPr="00430058" w:rsidRDefault="00EE1A52" w:rsidP="00430058">
      <w:pPr>
        <w:pStyle w:val="Heading1"/>
      </w:pPr>
      <w:r w:rsidRPr="00430058">
        <w:t>E0: MOST Large/small signal modelling</w:t>
      </w:r>
      <w:r w:rsidR="00D134E1">
        <w:t xml:space="preserve"> (10% weight)</w:t>
      </w:r>
    </w:p>
    <w:p w14:paraId="41F8D339" w14:textId="06D4FCBA" w:rsidR="00EE1A52" w:rsidRPr="00430058" w:rsidRDefault="00EE1A52" w:rsidP="00430058">
      <w:pPr>
        <w:rPr>
          <w:rStyle w:val="Strong"/>
        </w:rPr>
      </w:pPr>
      <w:r w:rsidRPr="00430058">
        <w:rPr>
          <w:rStyle w:val="Strong"/>
        </w:rPr>
        <w:t xml:space="preserve">Last update: </w:t>
      </w:r>
      <w:r w:rsidR="00EB4F76">
        <w:rPr>
          <w:rStyle w:val="Strong"/>
        </w:rPr>
        <w:t>2</w:t>
      </w:r>
      <w:r w:rsidR="00EB4FA7">
        <w:rPr>
          <w:rStyle w:val="Strong"/>
        </w:rPr>
        <w:t>2</w:t>
      </w:r>
      <w:r w:rsidR="00EB4F76">
        <w:rPr>
          <w:rStyle w:val="Strong"/>
        </w:rPr>
        <w:t xml:space="preserve"> Dec</w:t>
      </w:r>
      <w:r w:rsidRPr="00430058">
        <w:rPr>
          <w:rStyle w:val="Strong"/>
        </w:rPr>
        <w:t xml:space="preserve"> </w:t>
      </w:r>
      <w:r w:rsidR="00EB4FA7" w:rsidRPr="00430058">
        <w:rPr>
          <w:rStyle w:val="Strong"/>
        </w:rPr>
        <w:t>20</w:t>
      </w:r>
      <w:r w:rsidR="00EB4FA7">
        <w:rPr>
          <w:rStyle w:val="Strong"/>
        </w:rPr>
        <w:t>21</w:t>
      </w:r>
      <w:r w:rsidR="00EB4FA7" w:rsidRPr="00430058">
        <w:rPr>
          <w:rStyle w:val="Strong"/>
        </w:rPr>
        <w:t xml:space="preserve"> </w:t>
      </w:r>
      <w:r w:rsidRPr="00430058">
        <w:rPr>
          <w:rStyle w:val="Strong"/>
        </w:rPr>
        <w:t>(</w:t>
      </w:r>
      <w:r w:rsidR="00EB4FA7">
        <w:rPr>
          <w:rStyle w:val="Strong"/>
        </w:rPr>
        <w:t xml:space="preserve">clarifying </w:t>
      </w:r>
      <w:r w:rsidRPr="00430058">
        <w:rPr>
          <w:rStyle w:val="Strong"/>
        </w:rPr>
        <w:t>text updated)</w:t>
      </w:r>
      <w:r w:rsidR="00FA3239">
        <w:rPr>
          <w:rStyle w:val="Strong"/>
        </w:rPr>
        <w:t xml:space="preserve"> </w:t>
      </w:r>
    </w:p>
    <w:p w14:paraId="01CC0CC0" w14:textId="77777777" w:rsidR="00EE1A52" w:rsidRPr="004E129A" w:rsidRDefault="00017528" w:rsidP="00430058">
      <w:pPr>
        <w:rPr>
          <w:rFonts w:ascii="Arial" w:hAnsi="Arial" w:cs="Arial"/>
        </w:rPr>
      </w:pPr>
      <w:r>
        <w:rPr>
          <w:lang w:eastAsia="en-US"/>
        </w:rPr>
        <w:pict w14:anchorId="08A65859">
          <v:rect id="_x0000_i1025" style="width:415.3pt;height:1.5pt" o:hralign="center" o:hrstd="t" o:hr="t" fillcolor="gray" stroked="f"/>
        </w:pict>
      </w:r>
    </w:p>
    <w:p w14:paraId="0C11C977" w14:textId="77777777" w:rsidR="00EE1A52" w:rsidRPr="00F464E9" w:rsidRDefault="00EE1A52" w:rsidP="00430058">
      <w:pPr>
        <w:rPr>
          <w:rStyle w:val="Strong"/>
        </w:rPr>
      </w:pPr>
      <w:r w:rsidRPr="00F464E9">
        <w:rPr>
          <w:rStyle w:val="Strong"/>
        </w:rPr>
        <w:t>Instructions</w:t>
      </w:r>
    </w:p>
    <w:p w14:paraId="216A980D" w14:textId="34D540BB" w:rsidR="00884EF4" w:rsidRPr="00430058" w:rsidRDefault="00884EF4" w:rsidP="00430058">
      <w:r w:rsidRPr="00430058">
        <w:t xml:space="preserve">Use </w:t>
      </w:r>
      <w:proofErr w:type="spellStart"/>
      <w:r w:rsidRPr="00430058">
        <w:rPr>
          <w:rFonts w:hint="eastAsia"/>
        </w:rPr>
        <w:t>LTSpice</w:t>
      </w:r>
      <w:proofErr w:type="spellEnd"/>
      <w:r w:rsidRPr="00430058">
        <w:t xml:space="preserve"> and simulation file </w:t>
      </w:r>
      <w:r w:rsidR="001731DF" w:rsidRPr="00430058">
        <w:t>E0_DC</w:t>
      </w:r>
      <w:r w:rsidR="00294DD2" w:rsidRPr="00430058">
        <w:t>andOP.asc</w:t>
      </w:r>
      <w:r w:rsidRPr="00430058">
        <w:t>.</w:t>
      </w:r>
      <w:r w:rsidR="00BE7F37" w:rsidRPr="00430058">
        <w:t xml:space="preserve"> </w:t>
      </w:r>
      <w:r w:rsidRPr="00430058">
        <w:t xml:space="preserve">Unless otherwise stated use transistor data from table 2.1 of </w:t>
      </w:r>
      <w:proofErr w:type="spellStart"/>
      <w:r w:rsidRPr="00430058">
        <w:t>Razavi's</w:t>
      </w:r>
      <w:proofErr w:type="spellEnd"/>
      <w:r w:rsidRPr="00430058">
        <w:t xml:space="preserve"> book</w:t>
      </w:r>
      <w:r w:rsidR="00BE7F37" w:rsidRPr="00430058">
        <w:t xml:space="preserve"> and</w:t>
      </w:r>
      <w:r w:rsidR="009B14B3" w:rsidRPr="00430058">
        <w:t xml:space="preserve"> assume W=50um and L=0.5um</w:t>
      </w:r>
      <w:r w:rsidRPr="00430058">
        <w:t xml:space="preserve"> and assume VDD=3V. These parameters are available in</w:t>
      </w:r>
      <w:r w:rsidRPr="00430058">
        <w:rPr>
          <w:rFonts w:hint="eastAsia"/>
        </w:rPr>
        <w:t xml:space="preserve"> </w:t>
      </w:r>
      <w:proofErr w:type="spellStart"/>
      <w:r w:rsidRPr="00430058">
        <w:rPr>
          <w:rFonts w:hint="eastAsia"/>
        </w:rPr>
        <w:t>LTSpice</w:t>
      </w:r>
      <w:proofErr w:type="spellEnd"/>
      <w:r w:rsidRPr="00430058">
        <w:t xml:space="preserve"> from library </w:t>
      </w:r>
      <w:r w:rsidR="00336C01" w:rsidRPr="00430058">
        <w:t>...\l</w:t>
      </w:r>
      <w:r w:rsidRPr="00430058">
        <w:t>ib\cmp\</w:t>
      </w:r>
      <w:proofErr w:type="spellStart"/>
      <w:r w:rsidRPr="00430058">
        <w:t>standard.mos</w:t>
      </w:r>
      <w:proofErr w:type="spellEnd"/>
      <w:r w:rsidRPr="00430058">
        <w:rPr>
          <w:rFonts w:hint="eastAsia"/>
        </w:rPr>
        <w:t xml:space="preserve"> </w:t>
      </w:r>
      <w:r w:rsidRPr="00430058">
        <w:t xml:space="preserve">as model nmos_ve2_level1 and pmos_ve2_level1. Note that this level1 model is a very simple </w:t>
      </w:r>
      <w:r w:rsidR="00427E18" w:rsidRPr="00430058">
        <w:t>quadratic</w:t>
      </w:r>
      <w:r w:rsidRPr="00430058">
        <w:t xml:space="preserve"> model</w:t>
      </w:r>
      <w:r w:rsidR="00427E18" w:rsidRPr="00430058">
        <w:t xml:space="preserve"> often used for hand calculation</w:t>
      </w:r>
      <w:r w:rsidRPr="00430058">
        <w:t xml:space="preserve">. However, even </w:t>
      </w:r>
      <w:r w:rsidR="00427E18" w:rsidRPr="00430058">
        <w:t>such a simple model can be</w:t>
      </w:r>
      <w:r w:rsidR="009B14B3" w:rsidRPr="00430058">
        <w:t xml:space="preserve"> valuable to find a first guess for</w:t>
      </w:r>
      <w:r w:rsidRPr="00430058">
        <w:t xml:space="preserve"> component values and acquir</w:t>
      </w:r>
      <w:r w:rsidR="00427E18" w:rsidRPr="00430058">
        <w:t>e</w:t>
      </w:r>
      <w:r w:rsidRPr="00430058">
        <w:t xml:space="preserve"> insight in design trade-offs (e.g. increasing </w:t>
      </w:r>
      <w:proofErr w:type="spellStart"/>
      <w:r w:rsidR="009B14B3" w:rsidRPr="00430058">
        <w:t>Rdrain</w:t>
      </w:r>
      <w:proofErr w:type="spellEnd"/>
      <w:r w:rsidR="009B14B3" w:rsidRPr="00430058">
        <w:t xml:space="preserve"> in a CS-stage</w:t>
      </w:r>
      <w:r w:rsidRPr="00430058">
        <w:t xml:space="preserve"> improves the gain, but reduces the bandwidth).</w:t>
      </w:r>
      <w:r w:rsidR="000A1ECD">
        <w:t xml:space="preserve"> This model has only a few parameters</w:t>
      </w:r>
      <w:r w:rsidR="00EB4FA7">
        <w:t>. Y</w:t>
      </w:r>
      <w:r w:rsidR="000A1ECD">
        <w:t xml:space="preserve">ou can view and change </w:t>
      </w:r>
      <w:r w:rsidR="00F03F05">
        <w:t xml:space="preserve">them </w:t>
      </w:r>
      <w:r w:rsidR="000A1ECD">
        <w:t xml:space="preserve">in file </w:t>
      </w:r>
      <w:r w:rsidR="000A1ECD" w:rsidRPr="00430058">
        <w:t>...\lib\cmp\</w:t>
      </w:r>
      <w:proofErr w:type="spellStart"/>
      <w:r w:rsidR="000A1ECD" w:rsidRPr="00430058">
        <w:t>standard.mos</w:t>
      </w:r>
      <w:proofErr w:type="spellEnd"/>
      <w:r w:rsidR="00EB4FA7">
        <w:t xml:space="preserve"> to study parameter dependencies</w:t>
      </w:r>
      <w:r w:rsidR="000A1ECD">
        <w:t xml:space="preserve"> (</w:t>
      </w:r>
      <w:r w:rsidR="00F03F05">
        <w:t>don’t forget to return to the standard parameters after experiments!</w:t>
      </w:r>
      <w:r w:rsidR="000A1ECD">
        <w:t>).</w:t>
      </w:r>
      <w:r w:rsidRPr="00430058">
        <w:br/>
      </w:r>
      <w:r w:rsidRPr="00430058">
        <w:br/>
        <w:t xml:space="preserve">As the level1 model in </w:t>
      </w:r>
      <w:proofErr w:type="spellStart"/>
      <w:r w:rsidRPr="00430058">
        <w:rPr>
          <w:rFonts w:hint="eastAsia"/>
        </w:rPr>
        <w:t>LTSpice</w:t>
      </w:r>
      <w:proofErr w:type="spellEnd"/>
      <w:r w:rsidRPr="00430058">
        <w:t xml:space="preserve"> is very similar to </w:t>
      </w:r>
      <w:r w:rsidR="00427E18" w:rsidRPr="00430058">
        <w:t>a quadratic</w:t>
      </w:r>
      <w:r w:rsidRPr="00430058">
        <w:t xml:space="preserve"> hand</w:t>
      </w:r>
      <w:r w:rsidRPr="00430058">
        <w:rPr>
          <w:rFonts w:hint="eastAsia"/>
        </w:rPr>
        <w:t xml:space="preserve"> </w:t>
      </w:r>
      <w:r w:rsidRPr="00430058">
        <w:t>calcula</w:t>
      </w:r>
      <w:r w:rsidR="008263E4" w:rsidRPr="00430058">
        <w:t>tion model, you can</w:t>
      </w:r>
      <w:r w:rsidRPr="00430058">
        <w:t xml:space="preserve"> check your</w:t>
      </w:r>
      <w:r w:rsidR="008263E4" w:rsidRPr="00430058">
        <w:t xml:space="preserve"> calculation</w:t>
      </w:r>
      <w:r w:rsidRPr="00430058">
        <w:t xml:space="preserve">s </w:t>
      </w:r>
      <w:r w:rsidR="00427E18" w:rsidRPr="00430058">
        <w:t>by</w:t>
      </w:r>
      <w:r w:rsidRPr="00430058">
        <w:t xml:space="preserve"> simulations. This is</w:t>
      </w:r>
      <w:r w:rsidR="008263E4" w:rsidRPr="00430058">
        <w:t xml:space="preserve"> useful</w:t>
      </w:r>
      <w:r w:rsidRPr="00430058">
        <w:t>, as</w:t>
      </w:r>
      <w:r w:rsidR="008263E4" w:rsidRPr="00430058">
        <w:t xml:space="preserve"> an error</w:t>
      </w:r>
      <w:r w:rsidRPr="00430058">
        <w:t xml:space="preserve"> </w:t>
      </w:r>
      <w:r w:rsidR="008263E4" w:rsidRPr="00430058">
        <w:t>is</w:t>
      </w:r>
      <w:r w:rsidRPr="00430058">
        <w:t xml:space="preserve"> easily made </w:t>
      </w:r>
      <w:r w:rsidR="008263E4" w:rsidRPr="00430058">
        <w:t>during</w:t>
      </w:r>
      <w:r w:rsidRPr="00430058">
        <w:t xml:space="preserve"> hand calculations. </w:t>
      </w:r>
      <w:r w:rsidR="008263E4" w:rsidRPr="00430058">
        <w:t xml:space="preserve">Note that </w:t>
      </w:r>
      <w:r w:rsidR="00427E18" w:rsidRPr="00430058">
        <w:t>a</w:t>
      </w:r>
      <w:r w:rsidR="008263E4" w:rsidRPr="00430058">
        <w:t xml:space="preserve"> </w:t>
      </w:r>
      <w:r w:rsidR="00427E18" w:rsidRPr="00430058">
        <w:t>difference</w:t>
      </w:r>
      <w:r w:rsidR="008263E4" w:rsidRPr="00430058">
        <w:t xml:space="preserve"> between hand calculation</w:t>
      </w:r>
      <w:r w:rsidR="00427E18" w:rsidRPr="00430058">
        <w:t>s</w:t>
      </w:r>
      <w:r w:rsidR="008263E4" w:rsidRPr="00430058">
        <w:t xml:space="preserve"> and simulation</w:t>
      </w:r>
      <w:r w:rsidR="00427E18" w:rsidRPr="00430058">
        <w:t>s</w:t>
      </w:r>
      <w:r w:rsidR="008263E4" w:rsidRPr="00430058">
        <w:t xml:space="preserve"> </w:t>
      </w:r>
      <w:r w:rsidR="00427E18" w:rsidRPr="00430058">
        <w:t>of e.g.</w:t>
      </w:r>
      <w:r w:rsidRPr="00430058">
        <w:t xml:space="preserve"> 10-20% </w:t>
      </w:r>
      <w:r w:rsidR="00427E18" w:rsidRPr="00430058">
        <w:t xml:space="preserve">is </w:t>
      </w:r>
      <w:r w:rsidR="008263E4" w:rsidRPr="00430058">
        <w:t>often</w:t>
      </w:r>
      <w:r w:rsidRPr="00430058">
        <w:t xml:space="preserve"> acceptable, as </w:t>
      </w:r>
      <w:r w:rsidR="00427E18" w:rsidRPr="00430058">
        <w:t>the</w:t>
      </w:r>
      <w:r w:rsidRPr="00430058">
        <w:t xml:space="preserve"> main goal is not accurate analysis, but first order insight in </w:t>
      </w:r>
      <w:r w:rsidR="008263E4" w:rsidRPr="00430058">
        <w:t xml:space="preserve">the </w:t>
      </w:r>
      <w:r w:rsidRPr="00430058">
        <w:t xml:space="preserve">design trade-offs. Keep this in mind during the exercises, and </w:t>
      </w:r>
      <w:r w:rsidR="00427E18" w:rsidRPr="00430058">
        <w:t>feel free to make s</w:t>
      </w:r>
      <w:r w:rsidRPr="00430058">
        <w:t>implify</w:t>
      </w:r>
      <w:r w:rsidR="00427E18" w:rsidRPr="00430058">
        <w:t>ing assumptions to simplify</w:t>
      </w:r>
      <w:r w:rsidRPr="00430058">
        <w:t xml:space="preserve"> formulas</w:t>
      </w:r>
      <w:r w:rsidR="00F03F05">
        <w:t>, but always motivate your modelling choices.</w:t>
      </w:r>
    </w:p>
    <w:p w14:paraId="002B3EBC" w14:textId="77777777" w:rsidR="00F464E9" w:rsidRDefault="00F464E9" w:rsidP="00430058"/>
    <w:p w14:paraId="1157EF93" w14:textId="77777777" w:rsidR="00EE1A52" w:rsidRPr="00F464E9" w:rsidRDefault="00EE1A52" w:rsidP="00430058">
      <w:pPr>
        <w:rPr>
          <w:rStyle w:val="Strong"/>
        </w:rPr>
      </w:pPr>
      <w:r w:rsidRPr="00F464E9">
        <w:rPr>
          <w:rStyle w:val="Strong"/>
        </w:rPr>
        <w:t>Keep your models simple and answer to-the-point: max. 1 page/question a, b, ..!</w:t>
      </w:r>
    </w:p>
    <w:p w14:paraId="758EA238" w14:textId="77777777" w:rsidR="00884EF4" w:rsidRDefault="00017528" w:rsidP="00430058">
      <w:r>
        <w:pict w14:anchorId="7097F9DD">
          <v:rect id="_x0000_i1026" style="width:415.3pt;height:1.5pt" o:hralign="center" o:hrstd="t" o:hr="t" fillcolor="#aca899" stroked="f"/>
        </w:pict>
      </w:r>
    </w:p>
    <w:p w14:paraId="7BF22F4B" w14:textId="77777777" w:rsidR="00884EF4" w:rsidRDefault="00884EF4" w:rsidP="00430058">
      <w:pPr>
        <w:pStyle w:val="NormalWeb"/>
      </w:pPr>
      <w:r>
        <w:t>Let's start with the first exercise</w:t>
      </w:r>
      <w:r w:rsidR="00EE1A52">
        <w:t xml:space="preserve">. </w:t>
      </w:r>
      <w:r w:rsidR="00EE1A52">
        <w:rPr>
          <w:rFonts w:eastAsia="SimSun"/>
        </w:rPr>
        <w:t>L</w:t>
      </w:r>
      <w:r w:rsidR="00410470">
        <w:rPr>
          <w:rFonts w:eastAsia="SimSun" w:hint="eastAsia"/>
        </w:rPr>
        <w:t xml:space="preserve">oad </w:t>
      </w:r>
      <w:r w:rsidR="00410470">
        <w:t xml:space="preserve">circuit </w:t>
      </w:r>
      <w:r w:rsidR="001731DF" w:rsidRPr="001731DF">
        <w:t>E0_DCandOP.asc</w:t>
      </w:r>
      <w:r w:rsidR="00EE1A52">
        <w:t xml:space="preserve"> in LTSPICE</w:t>
      </w:r>
      <w:r>
        <w:t>. Its aim is the basic understanding of the transistor large signal model and its relation to small signal behaviour.</w:t>
      </w:r>
    </w:p>
    <w:p w14:paraId="150D5CE4" w14:textId="77777777" w:rsidR="00884EF4" w:rsidRDefault="00884EF4" w:rsidP="00430058">
      <w:r w:rsidRPr="00E2516B">
        <w:t xml:space="preserve">Simulate </w:t>
      </w:r>
      <w:r w:rsidR="00E047C5" w:rsidRPr="00E2516B">
        <w:t>I</w:t>
      </w:r>
      <w:r w:rsidR="00E047C5" w:rsidRPr="00E047C5">
        <w:rPr>
          <w:vertAlign w:val="subscript"/>
        </w:rPr>
        <w:t>D</w:t>
      </w:r>
      <w:r w:rsidR="00E047C5" w:rsidRPr="00E2516B">
        <w:t>(V</w:t>
      </w:r>
      <w:r w:rsidR="00E047C5">
        <w:rPr>
          <w:vertAlign w:val="subscript"/>
        </w:rPr>
        <w:t>G</w:t>
      </w:r>
      <w:r w:rsidR="00E047C5" w:rsidRPr="00E047C5">
        <w:rPr>
          <w:vertAlign w:val="subscript"/>
        </w:rPr>
        <w:t>S</w:t>
      </w:r>
      <w:r w:rsidR="00E047C5" w:rsidRPr="00E2516B">
        <w:t xml:space="preserve">) </w:t>
      </w:r>
      <w:r w:rsidRPr="00E2516B">
        <w:t>for a 50/0.5 NMOS biased in strong inversion at such a drain voltage that the MOS is biased in saturation, while V</w:t>
      </w:r>
      <w:r w:rsidRPr="00E047C5">
        <w:rPr>
          <w:vertAlign w:val="subscript"/>
        </w:rPr>
        <w:t>SB</w:t>
      </w:r>
      <w:r w:rsidRPr="00E2516B">
        <w:t>=0V.</w:t>
      </w:r>
      <w:r w:rsidR="00410470">
        <w:rPr>
          <w:rFonts w:hint="eastAsia"/>
        </w:rPr>
        <w:t xml:space="preserve"> </w:t>
      </w:r>
      <w:r w:rsidRPr="00E2516B">
        <w:t>By looking at the</w:t>
      </w:r>
      <w:r w:rsidRPr="00FD4C99">
        <w:t xml:space="preserve"> derivative o</w:t>
      </w:r>
      <w:r w:rsidRPr="00E2516B">
        <w:t xml:space="preserve">f </w:t>
      </w:r>
      <w:r w:rsidR="00E047C5" w:rsidRPr="00E2516B">
        <w:t>I</w:t>
      </w:r>
      <w:r w:rsidR="00E047C5" w:rsidRPr="00E047C5">
        <w:rPr>
          <w:vertAlign w:val="subscript"/>
        </w:rPr>
        <w:t>D</w:t>
      </w:r>
      <w:r w:rsidRPr="00E2516B">
        <w:t xml:space="preserve"> with respect to </w:t>
      </w:r>
      <w:r w:rsidR="00E047C5" w:rsidRPr="00E2516B">
        <w:t>V</w:t>
      </w:r>
      <w:r w:rsidR="00E047C5">
        <w:rPr>
          <w:vertAlign w:val="subscript"/>
        </w:rPr>
        <w:t>G</w:t>
      </w:r>
      <w:r w:rsidR="00E047C5" w:rsidRPr="00E047C5">
        <w:rPr>
          <w:vertAlign w:val="subscript"/>
        </w:rPr>
        <w:t>S</w:t>
      </w:r>
      <w:r w:rsidRPr="00E2516B">
        <w:t xml:space="preserve"> verify that the MOS behaves as a quadratic Voltage Controlled Current Source.</w:t>
      </w:r>
      <w:r w:rsidR="00410470">
        <w:rPr>
          <w:rFonts w:hint="eastAsia"/>
        </w:rPr>
        <w:t xml:space="preserve"> (Note: the </w:t>
      </w:r>
      <w:r w:rsidR="00410470" w:rsidRPr="00410470">
        <w:t>mathematical operations</w:t>
      </w:r>
      <w:r w:rsidR="00410470">
        <w:rPr>
          <w:rFonts w:hint="eastAsia"/>
        </w:rPr>
        <w:t xml:space="preserve"> </w:t>
      </w:r>
      <w:r w:rsidR="00410470">
        <w:t>‘</w:t>
      </w:r>
      <w:r w:rsidR="00410470">
        <w:rPr>
          <w:rFonts w:hint="eastAsia"/>
        </w:rPr>
        <w:t>derivative</w:t>
      </w:r>
      <w:r w:rsidR="00410470">
        <w:t>’</w:t>
      </w:r>
      <w:r w:rsidR="00410470">
        <w:rPr>
          <w:rFonts w:hint="eastAsia"/>
        </w:rPr>
        <w:t xml:space="preserve"> </w:t>
      </w:r>
      <w:r w:rsidR="00410470">
        <w:t>is</w:t>
      </w:r>
      <w:r w:rsidR="00410470">
        <w:rPr>
          <w:rFonts w:hint="eastAsia"/>
        </w:rPr>
        <w:t xml:space="preserve"> </w:t>
      </w:r>
      <w:r w:rsidR="00410470">
        <w:t>‘d( )’</w:t>
      </w:r>
      <w:r w:rsidR="00410470">
        <w:rPr>
          <w:rFonts w:hint="eastAsia"/>
        </w:rPr>
        <w:t xml:space="preserve">, </w:t>
      </w:r>
      <w:r w:rsidR="003F56BF">
        <w:t xml:space="preserve">see help “waveform arithmetic” or </w:t>
      </w:r>
      <w:r w:rsidR="005B4179">
        <w:t xml:space="preserve">file </w:t>
      </w:r>
      <w:r w:rsidR="005B4179" w:rsidRPr="005B4179">
        <w:t>LTspice_Waveform_Arithmetic</w:t>
      </w:r>
      <w:r w:rsidR="005B4179">
        <w:t>.pdf</w:t>
      </w:r>
      <w:r w:rsidR="00ED7B84">
        <w:t>; choose a suitable step size to obtain a smooth curve</w:t>
      </w:r>
      <w:r w:rsidR="00410470">
        <w:rPr>
          <w:rFonts w:hint="eastAsia"/>
        </w:rPr>
        <w:t>).</w:t>
      </w:r>
    </w:p>
    <w:p w14:paraId="3CB1480E" w14:textId="77777777" w:rsidR="00BE7F37" w:rsidRPr="00E2516B" w:rsidRDefault="00BE7F37" w:rsidP="00430058"/>
    <w:p w14:paraId="0B09391E" w14:textId="1C4D8903" w:rsidR="00EE1A52" w:rsidRPr="00430058" w:rsidRDefault="00BE7F37" w:rsidP="00430058">
      <w:pPr>
        <w:pStyle w:val="ExerciseBlue"/>
      </w:pPr>
      <w:r w:rsidRPr="00430058">
        <w:t>E0a) Demonstrate by a simulation that the MOS behaves quadratically and d</w:t>
      </w:r>
      <w:r w:rsidR="00884EF4" w:rsidRPr="00430058">
        <w:t xml:space="preserve">etermine </w:t>
      </w:r>
      <w:proofErr w:type="spellStart"/>
      <w:r w:rsidR="00884EF4" w:rsidRPr="00430058">
        <w:t>μC</w:t>
      </w:r>
      <w:r w:rsidR="00884EF4" w:rsidRPr="00EB4F76">
        <w:rPr>
          <w:vertAlign w:val="subscript"/>
        </w:rPr>
        <w:t>ox</w:t>
      </w:r>
      <w:proofErr w:type="spellEnd"/>
      <w:r w:rsidR="00430058">
        <w:t xml:space="preserve"> (15 points)</w:t>
      </w:r>
      <w:r w:rsidR="00884EF4" w:rsidRPr="00430058">
        <w:t xml:space="preserve"> and V</w:t>
      </w:r>
      <w:r w:rsidR="00884EF4" w:rsidRPr="00EB4F76">
        <w:rPr>
          <w:vertAlign w:val="subscript"/>
        </w:rPr>
        <w:t>TH</w:t>
      </w:r>
      <w:r w:rsidR="00430058">
        <w:t xml:space="preserve"> (10 points)</w:t>
      </w:r>
      <w:r w:rsidR="00884EF4" w:rsidRPr="00430058">
        <w:t xml:space="preserve"> in this region from the simulation results.</w:t>
      </w:r>
      <w:r w:rsidR="000A7833" w:rsidRPr="00430058">
        <w:rPr>
          <w:rFonts w:hint="eastAsia"/>
        </w:rPr>
        <w:t xml:space="preserve"> </w:t>
      </w:r>
    </w:p>
    <w:p w14:paraId="7BE0FD40" w14:textId="77777777" w:rsidR="00EE1A52" w:rsidRDefault="00EE1A52" w:rsidP="00430058"/>
    <w:p w14:paraId="016079CA" w14:textId="77777777" w:rsidR="00EE1A52" w:rsidRPr="00EE1A52" w:rsidRDefault="00EE1A52" w:rsidP="00430058">
      <w:r w:rsidRPr="00EE1A52">
        <w:t>Let’s now try to understand how the simulation results are controlled by simulation parameters in the component library. In this case we use SPICE level 1.</w:t>
      </w:r>
    </w:p>
    <w:p w14:paraId="6D2CDF78" w14:textId="77777777" w:rsidR="00EE1A52" w:rsidRDefault="00EE1A52" w:rsidP="00430058"/>
    <w:p w14:paraId="6D85FB6C" w14:textId="70296C06" w:rsidR="00BE7F37" w:rsidRPr="00430058" w:rsidRDefault="00BE7F37" w:rsidP="00430058">
      <w:pPr>
        <w:pStyle w:val="ExerciseBlue"/>
      </w:pPr>
      <w:r w:rsidRPr="00430058">
        <w:t>E0</w:t>
      </w:r>
      <w:r w:rsidR="00884EF4" w:rsidRPr="00430058">
        <w:t>b)</w:t>
      </w:r>
      <w:r w:rsidR="00884EF4" w:rsidRPr="00430058">
        <w:rPr>
          <w:rFonts w:hint="eastAsia"/>
        </w:rPr>
        <w:t xml:space="preserve"> </w:t>
      </w:r>
      <w:r w:rsidR="001731DF" w:rsidRPr="00430058">
        <w:t>C</w:t>
      </w:r>
      <w:r w:rsidR="00884EF4" w:rsidRPr="00430058">
        <w:t xml:space="preserve">alculate </w:t>
      </w:r>
      <w:proofErr w:type="spellStart"/>
      <w:r w:rsidR="00884EF4" w:rsidRPr="00430058">
        <w:t>μC</w:t>
      </w:r>
      <w:r w:rsidR="00884EF4" w:rsidRPr="00EB4F76">
        <w:rPr>
          <w:vertAlign w:val="subscript"/>
        </w:rPr>
        <w:t>ox</w:t>
      </w:r>
      <w:proofErr w:type="spellEnd"/>
      <w:r w:rsidR="00884EF4" w:rsidRPr="00430058">
        <w:t xml:space="preserve"> </w:t>
      </w:r>
      <w:r w:rsidR="00430058">
        <w:t xml:space="preserve">(10 points) </w:t>
      </w:r>
      <w:r w:rsidR="00884EF4" w:rsidRPr="00430058">
        <w:t>and V</w:t>
      </w:r>
      <w:r w:rsidR="00884EF4" w:rsidRPr="00EB4F76">
        <w:rPr>
          <w:vertAlign w:val="subscript"/>
        </w:rPr>
        <w:t>TH</w:t>
      </w:r>
      <w:r w:rsidR="00884EF4" w:rsidRPr="00430058">
        <w:t xml:space="preserve"> </w:t>
      </w:r>
      <w:r w:rsidR="00430058">
        <w:t xml:space="preserve">(5 points) </w:t>
      </w:r>
      <w:r w:rsidR="00884EF4" w:rsidRPr="00430058">
        <w:t>from the SPICE level 1 parameter values, using the following information: μ=U0 [cm2/Vs]; C</w:t>
      </w:r>
      <w:r w:rsidR="00884EF4" w:rsidRPr="00EB4F76">
        <w:rPr>
          <w:vertAlign w:val="subscript"/>
        </w:rPr>
        <w:t>ox</w:t>
      </w:r>
      <w:r w:rsidR="00884EF4" w:rsidRPr="00430058">
        <w:t xml:space="preserve"> = εSiO</w:t>
      </w:r>
      <w:r w:rsidR="00884EF4" w:rsidRPr="00EB4F76">
        <w:rPr>
          <w:vertAlign w:val="subscript"/>
        </w:rPr>
        <w:t>2</w:t>
      </w:r>
      <w:r w:rsidR="00884EF4" w:rsidRPr="00430058">
        <w:t>/tox</w:t>
      </w:r>
      <w:r w:rsidR="006630C6" w:rsidRPr="00430058">
        <w:t>=3.45</w:t>
      </w:r>
      <w:r w:rsidR="00884EF4" w:rsidRPr="00430058">
        <w:t>E-11[F/m]/TOX[m].</w:t>
      </w:r>
      <w:r w:rsidR="008263E4" w:rsidRPr="00430058">
        <w:t xml:space="preserve"> Comment on how your results compare to the previous answer </w:t>
      </w:r>
      <w:r w:rsidR="00427E18" w:rsidRPr="00430058">
        <w:t>of</w:t>
      </w:r>
      <w:r w:rsidR="008263E4" w:rsidRPr="00430058">
        <w:t xml:space="preserve"> </w:t>
      </w:r>
      <w:r w:rsidR="00427E18" w:rsidRPr="00430058">
        <w:lastRenderedPageBreak/>
        <w:t>E0</w:t>
      </w:r>
      <w:r w:rsidR="008263E4" w:rsidRPr="00430058">
        <w:t>a</w:t>
      </w:r>
      <w:r w:rsidR="00430058">
        <w:t xml:space="preserve"> (10 points)</w:t>
      </w:r>
      <w:r w:rsidR="008263E4" w:rsidRPr="00430058">
        <w:t>.</w:t>
      </w:r>
    </w:p>
    <w:p w14:paraId="480B5B24" w14:textId="77777777" w:rsidR="00BE7F37" w:rsidRDefault="00BE7F37" w:rsidP="00430058"/>
    <w:p w14:paraId="76B4461F" w14:textId="4BD4C162" w:rsidR="00884EF4" w:rsidRPr="00E2516B" w:rsidRDefault="00BE7F37" w:rsidP="00430058">
      <w:pPr>
        <w:rPr>
          <w:rFonts w:eastAsia="Times New Roman"/>
        </w:rPr>
      </w:pPr>
      <w:r>
        <w:t xml:space="preserve">Notes: </w:t>
      </w:r>
      <w:r w:rsidR="00884EF4" w:rsidRPr="00E2516B">
        <w:t>U0 and TOX are SPICE level1 MOS model parameters</w:t>
      </w:r>
      <w:r w:rsidR="009B14B3">
        <w:t xml:space="preserve"> given in </w:t>
      </w:r>
      <w:r w:rsidR="00884EF4" w:rsidRPr="00E2516B">
        <w:t xml:space="preserve">table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1"/>
          <w:attr w:name="UnitName" w:val="in"/>
        </w:smartTagPr>
        <w:r w:rsidR="00884EF4" w:rsidRPr="00E2516B">
          <w:t>2.1 in</w:t>
        </w:r>
      </w:smartTag>
      <w:r w:rsidR="00884EF4" w:rsidRPr="00E2516B">
        <w:t xml:space="preserve"> Razavi; note that despite of its name, C</w:t>
      </w:r>
      <w:r w:rsidR="00884EF4" w:rsidRPr="00EB4F76">
        <w:rPr>
          <w:vertAlign w:val="subscript"/>
        </w:rPr>
        <w:t>ox</w:t>
      </w:r>
      <w:r w:rsidR="00884EF4" w:rsidRPr="00E2516B">
        <w:t xml:space="preserve"> is </w:t>
      </w:r>
      <w:r w:rsidR="001731DF">
        <w:t>NOT</w:t>
      </w:r>
      <w:r w:rsidR="00884EF4" w:rsidRPr="00E2516B">
        <w:t xml:space="preserve"> a simple capacitance, but a capacitance per unit area!!</w:t>
      </w:r>
    </w:p>
    <w:p w14:paraId="7CF30F7D" w14:textId="77777777" w:rsidR="00884EF4" w:rsidRDefault="00884EF4" w:rsidP="00430058"/>
    <w:p w14:paraId="13A634E9" w14:textId="77777777" w:rsidR="00EE1A52" w:rsidRDefault="00EE1A52" w:rsidP="00430058">
      <w:r w:rsidRPr="00EE1A52">
        <w:t xml:space="preserve">Let’s now </w:t>
      </w:r>
      <w:r>
        <w:t>have a look at the small signal modeling.</w:t>
      </w:r>
    </w:p>
    <w:p w14:paraId="6A4883EB" w14:textId="77777777" w:rsidR="00EE1A52" w:rsidRDefault="00EE1A52" w:rsidP="00430058"/>
    <w:p w14:paraId="7AF9ADD4" w14:textId="53AAB8E1" w:rsidR="00884EF4" w:rsidRPr="00430058" w:rsidRDefault="00BE7F37" w:rsidP="00430058">
      <w:pPr>
        <w:pStyle w:val="ExerciseBlue"/>
      </w:pPr>
      <w:bookmarkStart w:id="0" w:name="_Hlk536798239"/>
      <w:r w:rsidRPr="00430058">
        <w:t>E0</w:t>
      </w:r>
      <w:r w:rsidR="00884EF4" w:rsidRPr="00430058">
        <w:t>c)</w:t>
      </w:r>
      <w:r w:rsidR="00884EF4" w:rsidRPr="00430058">
        <w:rPr>
          <w:rFonts w:hint="eastAsia"/>
        </w:rPr>
        <w:t xml:space="preserve"> </w:t>
      </w:r>
      <w:r w:rsidR="00884EF4" w:rsidRPr="00430058">
        <w:t>Us</w:t>
      </w:r>
      <w:r w:rsidR="004540FE" w:rsidRPr="00430058">
        <w:t xml:space="preserve">ing the model equations </w:t>
      </w:r>
      <w:r w:rsidR="00884EF4" w:rsidRPr="00430058">
        <w:t>and the data above, estimate the transconductance (g</w:t>
      </w:r>
      <w:r w:rsidR="00884EF4" w:rsidRPr="00EB4F76">
        <w:rPr>
          <w:vertAlign w:val="subscript"/>
        </w:rPr>
        <w:t>m</w:t>
      </w:r>
      <w:r w:rsidR="00430058">
        <w:t>, 5 points</w:t>
      </w:r>
      <w:r w:rsidR="00884EF4" w:rsidRPr="00430058">
        <w:t>), output conductance (g</w:t>
      </w:r>
      <w:r w:rsidR="00884EF4" w:rsidRPr="00EB4F76">
        <w:rPr>
          <w:vertAlign w:val="subscript"/>
        </w:rPr>
        <w:t>o</w:t>
      </w:r>
      <w:r w:rsidR="00430058">
        <w:t>, 5 points</w:t>
      </w:r>
      <w:r w:rsidR="00884EF4" w:rsidRPr="00430058">
        <w:t>) and gate-source capacitance (Cgs</w:t>
      </w:r>
      <w:r w:rsidR="00430058">
        <w:t>, 5 points</w:t>
      </w:r>
      <w:r w:rsidR="00884EF4" w:rsidRPr="00430058">
        <w:t>) of a 50/0.5 NMOS transistor biased at V</w:t>
      </w:r>
      <w:r w:rsidR="00884EF4" w:rsidRPr="00EB4F76">
        <w:rPr>
          <w:vertAlign w:val="subscript"/>
        </w:rPr>
        <w:t>GS</w:t>
      </w:r>
      <w:r w:rsidR="00884EF4" w:rsidRPr="00430058">
        <w:t>=1Volt, V</w:t>
      </w:r>
      <w:r w:rsidR="00884EF4" w:rsidRPr="00EB4F76">
        <w:rPr>
          <w:vertAlign w:val="subscript"/>
        </w:rPr>
        <w:t>DS</w:t>
      </w:r>
      <w:r w:rsidR="00884EF4" w:rsidRPr="00430058">
        <w:t xml:space="preserve">=1Volt and </w:t>
      </w:r>
      <w:r w:rsidR="00E047C5" w:rsidRPr="00430058">
        <w:t>VSB</w:t>
      </w:r>
      <w:r w:rsidR="00884EF4" w:rsidRPr="00430058">
        <w:t xml:space="preserve">=0V. </w:t>
      </w:r>
      <w:r w:rsidR="007700AD" w:rsidRPr="00430058">
        <w:t xml:space="preserve">How do </w:t>
      </w:r>
      <w:r w:rsidR="008263E4" w:rsidRPr="00430058">
        <w:t xml:space="preserve"> </w:t>
      </w:r>
      <w:r w:rsidR="007700AD" w:rsidRPr="00430058">
        <w:t>these results relate to the .OP</w:t>
      </w:r>
      <w:r w:rsidR="00F03F05">
        <w:t xml:space="preserve"> analysis results obtained from </w:t>
      </w:r>
      <w:proofErr w:type="spellStart"/>
      <w:r w:rsidR="00F03F05">
        <w:t>LTSpice</w:t>
      </w:r>
      <w:proofErr w:type="spellEnd"/>
      <w:r w:rsidR="00D62480">
        <w:t xml:space="preserve"> (</w:t>
      </w:r>
      <w:r w:rsidR="00B83AD1">
        <w:t>5</w:t>
      </w:r>
      <w:r w:rsidR="00D62480">
        <w:t xml:space="preserve"> points)</w:t>
      </w:r>
      <w:r w:rsidR="00F03F05">
        <w:t>?</w:t>
      </w:r>
      <w:r w:rsidR="00D62480">
        <w:t xml:space="preserve"> And how to </w:t>
      </w:r>
      <w:proofErr w:type="spellStart"/>
      <w:r w:rsidR="00D62480">
        <w:t>the</w:t>
      </w:r>
      <w:proofErr w:type="spellEnd"/>
      <w:r w:rsidR="00D62480">
        <w:t xml:space="preserve"> </w:t>
      </w:r>
      <w:r w:rsidR="007700AD" w:rsidRPr="00430058">
        <w:t xml:space="preserve">.TF </w:t>
      </w:r>
      <w:r w:rsidR="00D62480">
        <w:t>simulation</w:t>
      </w:r>
      <w:r w:rsidR="00430058">
        <w:t xml:space="preserve"> (</w:t>
      </w:r>
      <w:r w:rsidR="00B83AD1">
        <w:t>10</w:t>
      </w:r>
      <w:r w:rsidR="00430058">
        <w:t xml:space="preserve"> points)</w:t>
      </w:r>
      <w:r w:rsidR="008263E4" w:rsidRPr="00430058">
        <w:t>?</w:t>
      </w:r>
    </w:p>
    <w:bookmarkEnd w:id="0"/>
    <w:p w14:paraId="3A6496C7" w14:textId="3FF915C0" w:rsidR="00C446AA" w:rsidRDefault="00C446AA" w:rsidP="00430058"/>
    <w:p w14:paraId="51C44F33" w14:textId="19C1B152" w:rsidR="00C446AA" w:rsidRPr="00C446AA" w:rsidRDefault="00C446AA" w:rsidP="00430058">
      <w:pPr>
        <w:rPr>
          <w:i/>
          <w:iCs/>
        </w:rPr>
      </w:pPr>
      <w:r w:rsidRPr="00C446AA">
        <w:rPr>
          <w:i/>
          <w:iCs/>
        </w:rPr>
        <w:t xml:space="preserve">Note: </w:t>
      </w:r>
      <w:r w:rsidR="00CF735A">
        <w:rPr>
          <w:i/>
          <w:iCs/>
        </w:rPr>
        <w:t>Only activate</w:t>
      </w:r>
      <w:r w:rsidR="00CF735A" w:rsidRPr="00C446AA">
        <w:rPr>
          <w:i/>
          <w:iCs/>
        </w:rPr>
        <w:t xml:space="preserve"> </w:t>
      </w:r>
      <w:r w:rsidRPr="00C446AA">
        <w:rPr>
          <w:i/>
          <w:iCs/>
        </w:rPr>
        <w:t xml:space="preserve">the .op analysis. After running a simulation, a window with bias voltages and currents pops up. </w:t>
      </w:r>
      <w:r w:rsidR="00B83AD1">
        <w:rPr>
          <w:i/>
          <w:iCs/>
        </w:rPr>
        <w:t>C</w:t>
      </w:r>
      <w:r w:rsidRPr="00C446AA">
        <w:rPr>
          <w:i/>
          <w:iCs/>
        </w:rPr>
        <w:t>lick "View" --&gt; "SPICE Error Log" to find a list of small signal parameters for the transistors, including operating point and small signal capacitances and (trans)</w:t>
      </w:r>
      <w:proofErr w:type="spellStart"/>
      <w:r w:rsidRPr="00C446AA">
        <w:rPr>
          <w:i/>
          <w:iCs/>
        </w:rPr>
        <w:t>conductances</w:t>
      </w:r>
      <w:proofErr w:type="spellEnd"/>
      <w:r w:rsidRPr="00C446AA">
        <w:rPr>
          <w:i/>
          <w:iCs/>
        </w:rPr>
        <w:t>.</w:t>
      </w:r>
      <w:r w:rsidR="00B83AD1">
        <w:rPr>
          <w:i/>
          <w:iCs/>
        </w:rPr>
        <w:t xml:space="preserve"> Then only activate .TF and try to explain the results.</w:t>
      </w:r>
    </w:p>
    <w:p w14:paraId="1870FF06" w14:textId="77777777" w:rsidR="00C446AA" w:rsidRDefault="00C446AA" w:rsidP="00430058"/>
    <w:p w14:paraId="11F48326" w14:textId="77777777" w:rsidR="00427E18" w:rsidRPr="00427E18" w:rsidRDefault="00EE1A52" w:rsidP="00430058">
      <w:r>
        <w:t>Finally</w:t>
      </w:r>
      <w:r w:rsidR="00427E18" w:rsidRPr="00427E18">
        <w:t xml:space="preserve"> look at the PMOS transistor and adapt the </w:t>
      </w:r>
      <w:r>
        <w:t xml:space="preserve">LTSPICE </w:t>
      </w:r>
      <w:r w:rsidR="00427E18" w:rsidRPr="00427E18">
        <w:t>schematic to bias it in strong inversion and triode. Simulate I</w:t>
      </w:r>
      <w:r w:rsidR="00427E18" w:rsidRPr="00427E18">
        <w:rPr>
          <w:vertAlign w:val="subscript"/>
        </w:rPr>
        <w:t>D</w:t>
      </w:r>
      <w:r w:rsidR="00427E18" w:rsidRPr="00427E18">
        <w:t>(V</w:t>
      </w:r>
      <w:r w:rsidR="00427E18" w:rsidRPr="00427E18">
        <w:rPr>
          <w:vertAlign w:val="subscript"/>
        </w:rPr>
        <w:t>DS</w:t>
      </w:r>
      <w:r w:rsidR="00427E18" w:rsidRPr="00427E18">
        <w:t>) for a 50/0.5 PMOS in strong inversion at such a drain voltage that the MOS is biased in the linear region (triode region), while V</w:t>
      </w:r>
      <w:r w:rsidR="00427E18" w:rsidRPr="00427E18">
        <w:rPr>
          <w:vertAlign w:val="subscript"/>
        </w:rPr>
        <w:t>SB</w:t>
      </w:r>
      <w:r w:rsidR="00427E18" w:rsidRPr="00427E18">
        <w:t>=0V.</w:t>
      </w:r>
    </w:p>
    <w:p w14:paraId="6C5813BB" w14:textId="77777777" w:rsidR="00427E18" w:rsidRPr="003C3DA2" w:rsidRDefault="00427E18" w:rsidP="00430058"/>
    <w:p w14:paraId="09F9DF5A" w14:textId="058C545D" w:rsidR="00884EF4" w:rsidRPr="00430058" w:rsidRDefault="00BE7F37" w:rsidP="00430058">
      <w:pPr>
        <w:pStyle w:val="ExerciseBlue"/>
      </w:pPr>
      <w:bookmarkStart w:id="1" w:name="_Hlk536798355"/>
      <w:r w:rsidRPr="00430058">
        <w:t>E0</w:t>
      </w:r>
      <w:r w:rsidR="00884EF4" w:rsidRPr="00430058">
        <w:t>d)</w:t>
      </w:r>
      <w:r w:rsidR="00884EF4" w:rsidRPr="00430058">
        <w:rPr>
          <w:rFonts w:hint="eastAsia"/>
        </w:rPr>
        <w:t xml:space="preserve"> </w:t>
      </w:r>
      <w:r w:rsidR="00884EF4" w:rsidRPr="00430058">
        <w:t>Using the formulas find a value for</w:t>
      </w:r>
      <w:r w:rsidR="001731DF" w:rsidRPr="00430058">
        <w:t xml:space="preserve"> the resistance </w:t>
      </w:r>
      <w:proofErr w:type="spellStart"/>
      <w:r w:rsidR="001731DF" w:rsidRPr="00430058">
        <w:t>r</w:t>
      </w:r>
      <w:r w:rsidR="001731DF" w:rsidRPr="00D916A0">
        <w:rPr>
          <w:vertAlign w:val="subscript"/>
        </w:rPr>
        <w:t>ds</w:t>
      </w:r>
      <w:proofErr w:type="spellEnd"/>
      <w:r w:rsidR="001731DF" w:rsidRPr="00430058">
        <w:t xml:space="preserve"> </w:t>
      </w:r>
      <w:r w:rsidR="00430058">
        <w:t xml:space="preserve">(15 points) </w:t>
      </w:r>
      <w:r w:rsidR="001731DF" w:rsidRPr="00430058">
        <w:t>for small V</w:t>
      </w:r>
      <w:r w:rsidR="001731DF" w:rsidRPr="00EB4F76">
        <w:rPr>
          <w:vertAlign w:val="subscript"/>
        </w:rPr>
        <w:t>DS</w:t>
      </w:r>
      <w:r w:rsidR="00884EF4" w:rsidRPr="00430058">
        <w:t xml:space="preserve"> and check it with simulations</w:t>
      </w:r>
      <w:r w:rsidR="00430058">
        <w:t xml:space="preserve"> (10 points)</w:t>
      </w:r>
      <w:r w:rsidR="00884EF4" w:rsidRPr="00430058">
        <w:t xml:space="preserve">. </w:t>
      </w:r>
      <w:r w:rsidR="007700AD" w:rsidRPr="00430058">
        <w:t>How well d</w:t>
      </w:r>
      <w:r w:rsidR="00884EF4" w:rsidRPr="00430058">
        <w:t>o they fit to each other?</w:t>
      </w:r>
    </w:p>
    <w:bookmarkEnd w:id="1"/>
    <w:p w14:paraId="51FA4142" w14:textId="77777777" w:rsidR="00A60CA4" w:rsidRPr="00A60CA4" w:rsidRDefault="00A60CA4" w:rsidP="00430058"/>
    <w:sectPr w:rsidR="00A60CA4" w:rsidRPr="00A6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F4"/>
    <w:rsid w:val="00017528"/>
    <w:rsid w:val="0008733E"/>
    <w:rsid w:val="000A1ECD"/>
    <w:rsid w:val="000A7833"/>
    <w:rsid w:val="00162DB2"/>
    <w:rsid w:val="001731DF"/>
    <w:rsid w:val="001856E9"/>
    <w:rsid w:val="00294DD2"/>
    <w:rsid w:val="00336C01"/>
    <w:rsid w:val="00355F70"/>
    <w:rsid w:val="00381EF9"/>
    <w:rsid w:val="003C3DA2"/>
    <w:rsid w:val="003F56BF"/>
    <w:rsid w:val="00410470"/>
    <w:rsid w:val="00427E18"/>
    <w:rsid w:val="00430058"/>
    <w:rsid w:val="004540FE"/>
    <w:rsid w:val="005850E9"/>
    <w:rsid w:val="005A2F07"/>
    <w:rsid w:val="005B4179"/>
    <w:rsid w:val="005C639A"/>
    <w:rsid w:val="006630C6"/>
    <w:rsid w:val="006D2B05"/>
    <w:rsid w:val="007700AD"/>
    <w:rsid w:val="008263E4"/>
    <w:rsid w:val="00884EF4"/>
    <w:rsid w:val="0091473B"/>
    <w:rsid w:val="00936283"/>
    <w:rsid w:val="009612E2"/>
    <w:rsid w:val="009B14B3"/>
    <w:rsid w:val="009B2F7C"/>
    <w:rsid w:val="009B3855"/>
    <w:rsid w:val="00A534A7"/>
    <w:rsid w:val="00A60CA4"/>
    <w:rsid w:val="00B83AD1"/>
    <w:rsid w:val="00BE7F37"/>
    <w:rsid w:val="00C446AA"/>
    <w:rsid w:val="00CB62ED"/>
    <w:rsid w:val="00CC77CC"/>
    <w:rsid w:val="00CF735A"/>
    <w:rsid w:val="00D134E1"/>
    <w:rsid w:val="00D62480"/>
    <w:rsid w:val="00D916A0"/>
    <w:rsid w:val="00DD2FF2"/>
    <w:rsid w:val="00E047C5"/>
    <w:rsid w:val="00E9772F"/>
    <w:rsid w:val="00EB4F76"/>
    <w:rsid w:val="00EB4FA7"/>
    <w:rsid w:val="00EC44FA"/>
    <w:rsid w:val="00ED7B84"/>
    <w:rsid w:val="00EE1A52"/>
    <w:rsid w:val="00F03F05"/>
    <w:rsid w:val="00F464E9"/>
    <w:rsid w:val="00FA3239"/>
    <w:rsid w:val="00F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  <w14:docId w14:val="31CCF2FE"/>
  <w15:chartTrackingRefBased/>
  <w15:docId w15:val="{A9D96F7F-FD92-481E-8529-CDA3A46F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058"/>
    <w:pPr>
      <w:widowControl w:val="0"/>
      <w:jc w:val="both"/>
    </w:pPr>
    <w:rPr>
      <w:kern w:val="2"/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430058"/>
    <w:pPr>
      <w:keepNext/>
      <w:spacing w:before="240" w:after="60"/>
      <w:outlineLvl w:val="0"/>
    </w:pPr>
    <w:rPr>
      <w:rFonts w:ascii="Calibri Light" w:eastAsia="Times New Roman" w:hAnsi="Calibri Light"/>
      <w:b/>
      <w:bCs/>
      <w:color w:val="0070C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84EF4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Heading1Char">
    <w:name w:val="Heading 1 Char"/>
    <w:link w:val="Heading1"/>
    <w:rsid w:val="00430058"/>
    <w:rPr>
      <w:rFonts w:ascii="Calibri Light" w:eastAsia="Times New Roman" w:hAnsi="Calibri Light"/>
      <w:b/>
      <w:bCs/>
      <w:color w:val="0070C0"/>
      <w:kern w:val="32"/>
      <w:sz w:val="32"/>
      <w:szCs w:val="32"/>
      <w:lang w:val="en-GB" w:eastAsia="zh-CN"/>
    </w:rPr>
  </w:style>
  <w:style w:type="character" w:styleId="Strong">
    <w:name w:val="Strong"/>
    <w:qFormat/>
    <w:rsid w:val="00F464E9"/>
    <w:rPr>
      <w:rFonts w:ascii="Arial" w:hAnsi="Arial" w:cs="Arial"/>
      <w:b/>
      <w:bCs/>
      <w:lang w:val="en-GB"/>
    </w:rPr>
  </w:style>
  <w:style w:type="paragraph" w:customStyle="1" w:styleId="ExerciseBlue">
    <w:name w:val="ExerciseBlue"/>
    <w:basedOn w:val="Normal"/>
    <w:link w:val="ExerciseBlueChar"/>
    <w:qFormat/>
    <w:rsid w:val="00F464E9"/>
    <w:rPr>
      <w:bCs/>
      <w:color w:val="0070C0"/>
      <w:sz w:val="24"/>
    </w:rPr>
  </w:style>
  <w:style w:type="character" w:customStyle="1" w:styleId="ExerciseBlueChar">
    <w:name w:val="ExerciseBlue Char"/>
    <w:basedOn w:val="DefaultParagraphFont"/>
    <w:link w:val="ExerciseBlue"/>
    <w:rsid w:val="00F464E9"/>
    <w:rPr>
      <w:bCs/>
      <w:color w:val="0070C0"/>
      <w:kern w:val="2"/>
      <w:sz w:val="24"/>
      <w:szCs w:val="24"/>
      <w:lang w:eastAsia="zh-CN"/>
    </w:rPr>
  </w:style>
  <w:style w:type="character" w:styleId="CommentReference">
    <w:name w:val="annotation reference"/>
    <w:basedOn w:val="DefaultParagraphFont"/>
    <w:rsid w:val="0093628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62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6283"/>
    <w:rPr>
      <w:kern w:val="2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936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6283"/>
    <w:rPr>
      <w:b/>
      <w:bCs/>
      <w:kern w:val="2"/>
      <w:lang w:val="en-GB" w:eastAsia="zh-CN"/>
    </w:rPr>
  </w:style>
  <w:style w:type="paragraph" w:styleId="BalloonText">
    <w:name w:val="Balloon Text"/>
    <w:basedOn w:val="Normal"/>
    <w:link w:val="BalloonTextChar"/>
    <w:rsid w:val="009362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6283"/>
    <w:rPr>
      <w:rFonts w:ascii="Segoe UI" w:hAnsi="Segoe UI" w:cs="Segoe UI"/>
      <w:kern w:val="2"/>
      <w:sz w:val="18"/>
      <w:szCs w:val="18"/>
      <w:lang w:val="en-GB" w:eastAsia="zh-CN"/>
    </w:rPr>
  </w:style>
  <w:style w:type="paragraph" w:styleId="Revision">
    <w:name w:val="Revision"/>
    <w:hidden/>
    <w:uiPriority w:val="99"/>
    <w:semiHidden/>
    <w:rsid w:val="000A1ECD"/>
    <w:rPr>
      <w:kern w:val="2"/>
      <w:sz w:val="22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Klumperink\OneDrive%20-%20Universiteit%20Twente\Onderwijs\AAICE\AAICE%20Library%20and%20Exercises-update%2020191218\Exerci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ExerciseTemplate.dotx</Template>
  <TotalTime>0</TotalTime>
  <Pages>2</Pages>
  <Words>669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E0: MOST Large/small signal modelling</vt:lpstr>
    </vt:vector>
  </TitlesOfParts>
  <Company>UT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E0: MOST Large/small signal modelling</dc:title>
  <dc:subject/>
  <dc:creator>GX</dc:creator>
  <cp:keywords/>
  <cp:lastModifiedBy>Eric Klumperink</cp:lastModifiedBy>
  <cp:revision>10</cp:revision>
  <cp:lastPrinted>2021-12-22T07:58:00Z</cp:lastPrinted>
  <dcterms:created xsi:type="dcterms:W3CDTF">2019-02-04T18:44:00Z</dcterms:created>
  <dcterms:modified xsi:type="dcterms:W3CDTF">2021-12-22T13:51:00Z</dcterms:modified>
</cp:coreProperties>
</file>