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9968" w14:textId="4F97F54A" w:rsidR="004E129A" w:rsidRPr="007E51C4" w:rsidRDefault="00D762DE" w:rsidP="00106004">
      <w:pPr>
        <w:pStyle w:val="Heading1"/>
      </w:pPr>
      <w:bookmarkStart w:id="0" w:name="_Hlk536773991"/>
      <w:r w:rsidRPr="007E51C4">
        <w:t xml:space="preserve">E1: Large/small signal modelling </w:t>
      </w:r>
      <w:r w:rsidR="00395E4B">
        <w:t xml:space="preserve">- </w:t>
      </w:r>
      <w:r w:rsidRPr="007E51C4">
        <w:t>C</w:t>
      </w:r>
      <w:r w:rsidR="00395E4B">
        <w:t>G</w:t>
      </w:r>
      <w:r w:rsidRPr="007E51C4">
        <w:t xml:space="preserve"> Amplifier</w:t>
      </w:r>
      <w:r w:rsidR="00395E4B">
        <w:t xml:space="preserve"> (10% weight)</w:t>
      </w:r>
    </w:p>
    <w:p w14:paraId="76691780" w14:textId="521F3BB7" w:rsidR="004E129A" w:rsidRDefault="005233BE" w:rsidP="00106004">
      <w:pPr>
        <w:rPr>
          <w:rStyle w:val="Strong"/>
        </w:rPr>
      </w:pPr>
      <w:r w:rsidRPr="006E641C">
        <w:rPr>
          <w:rStyle w:val="Strong"/>
        </w:rPr>
        <w:t xml:space="preserve">Last update: </w:t>
      </w:r>
      <w:r w:rsidR="00DC757A">
        <w:rPr>
          <w:rStyle w:val="Strong"/>
        </w:rPr>
        <w:t>2</w:t>
      </w:r>
      <w:r w:rsidR="005B2568">
        <w:rPr>
          <w:rStyle w:val="Strong"/>
        </w:rPr>
        <w:t>1</w:t>
      </w:r>
      <w:r w:rsidR="00DC757A">
        <w:rPr>
          <w:rStyle w:val="Strong"/>
        </w:rPr>
        <w:t xml:space="preserve"> Dec</w:t>
      </w:r>
      <w:r w:rsidRPr="006E641C">
        <w:rPr>
          <w:rStyle w:val="Strong"/>
        </w:rPr>
        <w:t xml:space="preserve"> 20</w:t>
      </w:r>
      <w:r w:rsidR="005B2568">
        <w:rPr>
          <w:rStyle w:val="Strong"/>
        </w:rPr>
        <w:t>21</w:t>
      </w:r>
      <w:r w:rsidR="00302BE6" w:rsidRPr="006E641C">
        <w:rPr>
          <w:rStyle w:val="Strong"/>
        </w:rPr>
        <w:t xml:space="preserve"> (</w:t>
      </w:r>
      <w:r w:rsidR="008F2E54" w:rsidRPr="006E641C">
        <w:rPr>
          <w:rStyle w:val="Strong"/>
        </w:rPr>
        <w:t>text clarified</w:t>
      </w:r>
      <w:r w:rsidR="00302BE6" w:rsidRPr="006E641C">
        <w:rPr>
          <w:rStyle w:val="Strong"/>
        </w:rPr>
        <w:t>)</w:t>
      </w:r>
    </w:p>
    <w:p w14:paraId="7258C81C" w14:textId="77777777" w:rsidR="007E51C4" w:rsidRPr="006E641C" w:rsidRDefault="007E51C4" w:rsidP="00106004">
      <w:pPr>
        <w:rPr>
          <w:rStyle w:val="Strong"/>
        </w:rPr>
      </w:pPr>
    </w:p>
    <w:p w14:paraId="38B778EB" w14:textId="3E0091F8" w:rsidR="004E129A" w:rsidRDefault="00D762DE" w:rsidP="00106004">
      <w:pPr>
        <w:rPr>
          <w:rStyle w:val="Strong"/>
        </w:rPr>
      </w:pPr>
      <w:r w:rsidRPr="007E51C4">
        <w:rPr>
          <w:rStyle w:val="Strong"/>
        </w:rPr>
        <w:t xml:space="preserve">Use </w:t>
      </w:r>
      <w:proofErr w:type="spellStart"/>
      <w:r w:rsidRPr="007E51C4">
        <w:rPr>
          <w:rStyle w:val="Strong"/>
        </w:rPr>
        <w:t>LTSpice</w:t>
      </w:r>
      <w:proofErr w:type="spellEnd"/>
      <w:r w:rsidRPr="007E51C4">
        <w:rPr>
          <w:rStyle w:val="Strong"/>
        </w:rPr>
        <w:t xml:space="preserve"> file </w:t>
      </w:r>
      <w:r w:rsidR="009E6D09" w:rsidRPr="007E51C4">
        <w:rPr>
          <w:rStyle w:val="Strong"/>
        </w:rPr>
        <w:t>E1_DC</w:t>
      </w:r>
      <w:r w:rsidR="009236E9" w:rsidRPr="007E51C4">
        <w:rPr>
          <w:rStyle w:val="Strong"/>
        </w:rPr>
        <w:t>_</w:t>
      </w:r>
      <w:r w:rsidR="009E6D09" w:rsidRPr="007E51C4">
        <w:rPr>
          <w:rStyle w:val="Strong"/>
        </w:rPr>
        <w:t>OP</w:t>
      </w:r>
      <w:r w:rsidR="009236E9" w:rsidRPr="007E51C4">
        <w:rPr>
          <w:rStyle w:val="Strong"/>
        </w:rPr>
        <w:t>_AC</w:t>
      </w:r>
      <w:r w:rsidR="009E6D09" w:rsidRPr="007E51C4">
        <w:rPr>
          <w:rStyle w:val="Strong"/>
        </w:rPr>
        <w:t>.asc</w:t>
      </w:r>
      <w:r w:rsidRPr="007E51C4">
        <w:rPr>
          <w:rStyle w:val="Strong"/>
        </w:rPr>
        <w:t>.</w:t>
      </w:r>
      <w:r w:rsidR="008F2E54" w:rsidRPr="007E51C4">
        <w:rPr>
          <w:rStyle w:val="Strong"/>
        </w:rPr>
        <w:t xml:space="preserve"> </w:t>
      </w:r>
      <w:r w:rsidRPr="007E51C4">
        <w:rPr>
          <w:rStyle w:val="Strong"/>
        </w:rPr>
        <w:t>Unless otherwise stated use</w:t>
      </w:r>
      <w:r w:rsidR="006C4B26" w:rsidRPr="007E51C4">
        <w:rPr>
          <w:rStyle w:val="Strong"/>
        </w:rPr>
        <w:t xml:space="preserve"> W/L=50/0.5</w:t>
      </w:r>
      <w:r w:rsidRPr="007E51C4">
        <w:rPr>
          <w:rStyle w:val="Strong"/>
        </w:rPr>
        <w:t xml:space="preserve"> transistor</w:t>
      </w:r>
      <w:r w:rsidR="00687C40" w:rsidRPr="007E51C4">
        <w:rPr>
          <w:rStyle w:val="Strong"/>
        </w:rPr>
        <w:t>s and</w:t>
      </w:r>
      <w:r w:rsidRPr="007E51C4">
        <w:rPr>
          <w:rStyle w:val="Strong"/>
        </w:rPr>
        <w:t xml:space="preserve"> data from table 2.1 of </w:t>
      </w:r>
      <w:proofErr w:type="spellStart"/>
      <w:r w:rsidRPr="007E51C4">
        <w:rPr>
          <w:rStyle w:val="Strong"/>
        </w:rPr>
        <w:t>Razavi's</w:t>
      </w:r>
      <w:proofErr w:type="spellEnd"/>
      <w:r w:rsidRPr="007E51C4">
        <w:rPr>
          <w:rStyle w:val="Strong"/>
        </w:rPr>
        <w:t xml:space="preserve"> book and assume VDD=3V.</w:t>
      </w:r>
    </w:p>
    <w:p w14:paraId="36EC9B94" w14:textId="77777777" w:rsidR="00867644" w:rsidRPr="007E51C4" w:rsidRDefault="00867644" w:rsidP="00106004">
      <w:pPr>
        <w:rPr>
          <w:rStyle w:val="Strong"/>
        </w:rPr>
      </w:pPr>
    </w:p>
    <w:p w14:paraId="71A6AD1B" w14:textId="77777777" w:rsidR="004E129A" w:rsidRPr="007E51C4" w:rsidRDefault="004E129A" w:rsidP="00106004">
      <w:pPr>
        <w:rPr>
          <w:rStyle w:val="Strong"/>
        </w:rPr>
      </w:pPr>
      <w:r w:rsidRPr="007E51C4">
        <w:rPr>
          <w:rStyle w:val="Strong"/>
        </w:rPr>
        <w:t>Keep your models simple and answer to-the-point: max 1 page/question a, b, ..!</w:t>
      </w:r>
    </w:p>
    <w:p w14:paraId="224BC791" w14:textId="77777777" w:rsidR="00DB7EBB" w:rsidRPr="004E129A" w:rsidRDefault="00925683" w:rsidP="00106004">
      <w:pPr>
        <w:rPr>
          <w:rFonts w:ascii="Arial" w:hAnsi="Arial" w:cs="Arial"/>
        </w:rPr>
      </w:pPr>
      <w:r>
        <w:rPr>
          <w:lang w:eastAsia="en-US"/>
        </w:rPr>
        <w:pict w14:anchorId="015291FC">
          <v:rect id="_x0000_i1025" style="width:415.3pt;height:1.5pt" o:hralign="center" o:hrstd="t" o:hr="t" fillcolor="gray" stroked="f"/>
        </w:pict>
      </w:r>
    </w:p>
    <w:bookmarkEnd w:id="0"/>
    <w:p w14:paraId="5033C8BC" w14:textId="77777777" w:rsidR="0063408C" w:rsidRPr="00106004" w:rsidRDefault="00B36074" w:rsidP="00106004">
      <w:r w:rsidRPr="00106004">
        <w:t>Suppose we aim to design an amplifier f</w:t>
      </w:r>
      <w:r w:rsidR="0063408C" w:rsidRPr="00106004">
        <w:t>or a 75 ohm coax video</w:t>
      </w:r>
      <w:r w:rsidR="0018064A" w:rsidRPr="00106004">
        <w:rPr>
          <w:rFonts w:hint="eastAsia"/>
        </w:rPr>
        <w:t xml:space="preserve"> </w:t>
      </w:r>
      <w:r w:rsidR="0063408C" w:rsidRPr="00106004">
        <w:t>system featuring:</w:t>
      </w:r>
    </w:p>
    <w:p w14:paraId="6DA8C3F0" w14:textId="77777777" w:rsidR="0063408C" w:rsidRDefault="00B36074" w:rsidP="00106004">
      <w:pPr>
        <w:pStyle w:val="NormalWeb"/>
        <w:numPr>
          <w:ilvl w:val="0"/>
          <w:numId w:val="2"/>
        </w:numPr>
      </w:pPr>
      <w:r>
        <w:t xml:space="preserve">A resistive </w:t>
      </w:r>
      <w:r w:rsidR="0063408C">
        <w:t xml:space="preserve">input impedance of 75 ohm (equal to the characteristic impedance of the cable to avoid reflections) </w:t>
      </w:r>
    </w:p>
    <w:p w14:paraId="7E71C0C0" w14:textId="77777777" w:rsidR="0063408C" w:rsidRDefault="0063408C" w:rsidP="00106004">
      <w:pPr>
        <w:pStyle w:val="NormalWeb"/>
        <w:numPr>
          <w:ilvl w:val="0"/>
          <w:numId w:val="2"/>
        </w:numPr>
      </w:pPr>
      <w:r>
        <w:t>Voltage Amplification &gt;4</w:t>
      </w:r>
    </w:p>
    <w:p w14:paraId="6CFC7B9C" w14:textId="77777777" w:rsidR="00B36074" w:rsidRDefault="00B36074" w:rsidP="00106004">
      <w:pPr>
        <w:pStyle w:val="NormalWeb"/>
        <w:numPr>
          <w:ilvl w:val="0"/>
          <w:numId w:val="2"/>
        </w:numPr>
      </w:pPr>
      <w:r>
        <w:t>Signals amplitudes &lt;100mV</w:t>
      </w:r>
    </w:p>
    <w:p w14:paraId="2D1F053C" w14:textId="77777777" w:rsidR="0063408C" w:rsidRDefault="0063408C" w:rsidP="00106004">
      <w:pPr>
        <w:pStyle w:val="NormalWeb"/>
        <w:numPr>
          <w:ilvl w:val="0"/>
          <w:numId w:val="2"/>
        </w:numPr>
      </w:pPr>
      <w:r>
        <w:t>Bandwidth 50MHz-900MHz (VHF en UHF TV bands</w:t>
      </w:r>
      <w:r w:rsidR="00B6214B">
        <w:t xml:space="preserve"> and internet cable modem bands</w:t>
      </w:r>
      <w:r>
        <w:t xml:space="preserve">) </w:t>
      </w:r>
    </w:p>
    <w:p w14:paraId="3DD5E811" w14:textId="663BD1B8" w:rsidR="00106004" w:rsidRDefault="00106004" w:rsidP="00106004">
      <w:pPr>
        <w:pStyle w:val="NormalWeb"/>
        <w:jc w:val="both"/>
      </w:pPr>
      <w:r>
        <w:t>Used t</w:t>
      </w:r>
      <w:r w:rsidR="005233BE" w:rsidRPr="00EC2254">
        <w:t xml:space="preserve">he LTSPICE circuit </w:t>
      </w:r>
      <w:r>
        <w:t xml:space="preserve">shown </w:t>
      </w:r>
      <w:r w:rsidR="005233BE" w:rsidRPr="00EC2254">
        <w:t xml:space="preserve">below driven by a signal current </w:t>
      </w:r>
      <w:proofErr w:type="spellStart"/>
      <w:r w:rsidR="005233BE" w:rsidRPr="00EC2254">
        <w:t>Iin</w:t>
      </w:r>
      <w:proofErr w:type="spellEnd"/>
      <w:r w:rsidR="005233BE" w:rsidRPr="00EC2254">
        <w:t>,</w:t>
      </w:r>
      <w:r w:rsidR="005233BE">
        <w:t xml:space="preserve"> while biasing the transistor by </w:t>
      </w:r>
      <w:proofErr w:type="spellStart"/>
      <w:r w:rsidR="005233BE">
        <w:t>Vbias</w:t>
      </w:r>
      <w:proofErr w:type="spellEnd"/>
      <w:r w:rsidR="005233BE">
        <w:t xml:space="preserve"> and </w:t>
      </w:r>
      <w:proofErr w:type="spellStart"/>
      <w:r w:rsidR="005233BE">
        <w:t>Ibias</w:t>
      </w:r>
      <w:proofErr w:type="spellEnd"/>
      <w:r w:rsidR="00D85EA6">
        <w:t>, resulting in a DC-bias voltage V(in) when</w:t>
      </w:r>
      <w:r>
        <w:t xml:space="preserve"> </w:t>
      </w:r>
      <w:proofErr w:type="spellStart"/>
      <w:r w:rsidR="00D85EA6">
        <w:t>Iin</w:t>
      </w:r>
      <w:proofErr w:type="spellEnd"/>
      <w:r w:rsidR="00D85EA6">
        <w:t>=0.</w:t>
      </w:r>
    </w:p>
    <w:p w14:paraId="1A18A87D" w14:textId="20A38FF2" w:rsidR="00B010D6" w:rsidRDefault="00D85EA6" w:rsidP="00106004">
      <w:pPr>
        <w:pStyle w:val="NormalWeb"/>
        <w:jc w:val="both"/>
      </w:pPr>
      <w:r>
        <w:t xml:space="preserve"> </w:t>
      </w:r>
      <w:r w:rsidR="004E129A" w:rsidRPr="00A83F89">
        <w:rPr>
          <w:rFonts w:hint="eastAsia"/>
          <w:noProof/>
          <w:lang w:eastAsia="en-US"/>
        </w:rPr>
        <w:drawing>
          <wp:inline distT="0" distB="0" distL="0" distR="0" wp14:anchorId="57B70FB7" wp14:editId="22755084">
            <wp:extent cx="4591050" cy="26269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74" r="35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285" cy="264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8725" w14:textId="69262518" w:rsidR="00D02811" w:rsidRDefault="00D85EA6" w:rsidP="00106004">
      <w:r>
        <w:t xml:space="preserve">If </w:t>
      </w:r>
      <w:proofErr w:type="spellStart"/>
      <w:r>
        <w:t>Iin</w:t>
      </w:r>
      <w:proofErr w:type="spellEnd"/>
      <w:r>
        <w:t xml:space="preserve"> is changed</w:t>
      </w:r>
      <w:r w:rsidR="000176EE">
        <w:t>,</w:t>
      </w:r>
      <w:r>
        <w:t xml:space="preserve"> V(in) will also change and we wil</w:t>
      </w:r>
      <w:r w:rsidR="00BF6612">
        <w:t xml:space="preserve">l </w:t>
      </w:r>
      <w:r>
        <w:t>see a large signal non-linear response, which can however for small signals be approximated by a Taylor series. Using</w:t>
      </w:r>
      <w:r w:rsidR="00D02811">
        <w:t xml:space="preserve"> large signal equation and approximating them by a Taylor series we can also find the output voltage V(out). This is what we will pursue first. However, a</w:t>
      </w:r>
      <w:r>
        <w:t>lternatively, we can also use a small signal equivalent circuit model</w:t>
      </w:r>
      <w:r w:rsidR="00D02811">
        <w:t>, which is often easier to do, while it also can model capacitive and inductive parasitics,</w:t>
      </w:r>
      <w:r>
        <w:t xml:space="preserve"> </w:t>
      </w:r>
      <w:r w:rsidR="00D02811">
        <w:t>so that we can</w:t>
      </w:r>
      <w:r>
        <w:t xml:space="preserve"> use </w:t>
      </w:r>
      <w:r w:rsidR="00D02811">
        <w:t xml:space="preserve">such a model </w:t>
      </w:r>
      <w:r>
        <w:t xml:space="preserve">for frequency dependent analysis. </w:t>
      </w:r>
      <w:r w:rsidR="00D02811">
        <w:t>We will use both methods and we should expect that the results are similar in some respects</w:t>
      </w:r>
      <w:r>
        <w:t xml:space="preserve">. </w:t>
      </w:r>
    </w:p>
    <w:p w14:paraId="2E9566B5" w14:textId="3491F610" w:rsidR="00E411B0" w:rsidRPr="006E641C" w:rsidRDefault="00D02811" w:rsidP="00106004">
      <w:r w:rsidRPr="006E641C">
        <w:t>Let</w:t>
      </w:r>
      <w:r w:rsidR="00E411B0">
        <w:t>’</w:t>
      </w:r>
      <w:r w:rsidRPr="006E641C">
        <w:t xml:space="preserve">s now start with DC large signal equations and the Taylor series method. Although the </w:t>
      </w:r>
      <w:r w:rsidRPr="006E641C">
        <w:lastRenderedPageBreak/>
        <w:t xml:space="preserve">circuit is driven by current sources, it may be easier to </w:t>
      </w:r>
      <w:proofErr w:type="spellStart"/>
      <w:r w:rsidRPr="006E641C">
        <w:t>analyse</w:t>
      </w:r>
      <w:proofErr w:type="spellEnd"/>
      <w:r w:rsidRPr="006E641C">
        <w:t xml:space="preserve"> it as if it were driven by a voltage, as a MOSFET is a voltage controlled current source.</w:t>
      </w:r>
    </w:p>
    <w:p w14:paraId="38283E61" w14:textId="77777777" w:rsidR="003545E2" w:rsidRPr="00106004" w:rsidRDefault="005233BE" w:rsidP="00106004">
      <w:pPr>
        <w:pStyle w:val="NormalBlue"/>
      </w:pPr>
      <w:bookmarkStart w:id="1" w:name="_Hlk536706193"/>
      <w:r w:rsidRPr="00106004">
        <w:t>E1</w:t>
      </w:r>
      <w:r w:rsidR="003545E2" w:rsidRPr="00106004">
        <w:t>a)</w:t>
      </w:r>
      <w:r w:rsidR="00D762DE" w:rsidRPr="00106004">
        <w:t xml:space="preserve"> </w:t>
      </w:r>
      <w:r w:rsidR="003545E2" w:rsidRPr="00106004">
        <w:t xml:space="preserve">Sketch the large signal DC input characteristic </w:t>
      </w:r>
      <w:proofErr w:type="spellStart"/>
      <w:r w:rsidR="003545E2" w:rsidRPr="00106004">
        <w:t>Iin</w:t>
      </w:r>
      <w:proofErr w:type="spellEnd"/>
      <w:r w:rsidR="003545E2" w:rsidRPr="00106004">
        <w:t>(V</w:t>
      </w:r>
      <w:r w:rsidR="00B6214B" w:rsidRPr="00106004">
        <w:t>(</w:t>
      </w:r>
      <w:r w:rsidR="003545E2" w:rsidRPr="00106004">
        <w:t>in</w:t>
      </w:r>
      <w:r w:rsidR="00B6214B" w:rsidRPr="00106004">
        <w:t>))</w:t>
      </w:r>
      <w:r w:rsidR="00302BE6" w:rsidRPr="00106004">
        <w:t xml:space="preserve"> (10 points)</w:t>
      </w:r>
      <w:r w:rsidR="00A60568" w:rsidRPr="00106004">
        <w:t xml:space="preserve"> </w:t>
      </w:r>
      <w:r w:rsidR="003545E2" w:rsidRPr="00106004">
        <w:t>and the transfer characteristic V</w:t>
      </w:r>
      <w:r w:rsidR="00B6214B" w:rsidRPr="00106004">
        <w:t>(</w:t>
      </w:r>
      <w:r w:rsidR="003545E2" w:rsidRPr="00106004">
        <w:t>out</w:t>
      </w:r>
      <w:r w:rsidR="00B6214B" w:rsidRPr="00106004">
        <w:t>)=f(</w:t>
      </w:r>
      <w:r w:rsidR="003545E2" w:rsidRPr="00106004">
        <w:t>V</w:t>
      </w:r>
      <w:r w:rsidR="00B6214B" w:rsidRPr="00106004">
        <w:t>(</w:t>
      </w:r>
      <w:r w:rsidR="003545E2" w:rsidRPr="00106004">
        <w:t>in</w:t>
      </w:r>
      <w:r w:rsidR="00B6214B" w:rsidRPr="00106004">
        <w:t>)</w:t>
      </w:r>
      <w:r w:rsidR="003545E2" w:rsidRPr="00106004">
        <w:t>)</w:t>
      </w:r>
      <w:r w:rsidR="00302BE6" w:rsidRPr="00106004">
        <w:t xml:space="preserve"> (5 points)</w:t>
      </w:r>
      <w:r w:rsidR="00A60568" w:rsidRPr="00106004">
        <w:t xml:space="preserve">, using </w:t>
      </w:r>
      <w:r w:rsidR="003545E2" w:rsidRPr="00106004">
        <w:t xml:space="preserve">expressions </w:t>
      </w:r>
      <w:r w:rsidR="00A60568" w:rsidRPr="00106004">
        <w:t>derived via a</w:t>
      </w:r>
      <w:r w:rsidR="003545E2" w:rsidRPr="00106004">
        <w:t xml:space="preserve"> simple quadratic MOS model</w:t>
      </w:r>
      <w:r w:rsidR="00533058" w:rsidRPr="00106004">
        <w:t xml:space="preserve"> (assume lambda=0)</w:t>
      </w:r>
      <w:r w:rsidR="003545E2" w:rsidRPr="00106004">
        <w:t>.</w:t>
      </w:r>
      <w:r w:rsidR="00D76B51" w:rsidRPr="00106004">
        <w:t xml:space="preserve"> Pay special attention to the expected MOSFET operating regions (weak/strong inversion, triode/ saturation</w:t>
      </w:r>
      <w:r w:rsidR="00302BE6" w:rsidRPr="00106004">
        <w:t>; (10 points)</w:t>
      </w:r>
      <w:r w:rsidR="00D76B51" w:rsidRPr="00106004">
        <w:t>).</w:t>
      </w:r>
    </w:p>
    <w:bookmarkEnd w:id="1"/>
    <w:p w14:paraId="1F7E36B1" w14:textId="77777777" w:rsidR="007E51C4" w:rsidRDefault="007E51C4" w:rsidP="00106004"/>
    <w:p w14:paraId="7AEDE208" w14:textId="1B978962" w:rsidR="00302BE6" w:rsidRDefault="006E641C" w:rsidP="00106004">
      <w:r>
        <w:t>To check whether your prediction is correct we will now do simulations, but we first need some component values before we can do this.</w:t>
      </w:r>
    </w:p>
    <w:p w14:paraId="3130DA15" w14:textId="77777777" w:rsidR="007E51C4" w:rsidRDefault="007E51C4" w:rsidP="00106004">
      <w:pPr>
        <w:pStyle w:val="NormalBlue"/>
      </w:pPr>
    </w:p>
    <w:p w14:paraId="13054219" w14:textId="22159639" w:rsidR="000B10A3" w:rsidRPr="006E641C" w:rsidRDefault="005233BE" w:rsidP="00106004">
      <w:pPr>
        <w:pStyle w:val="NormalBlue"/>
      </w:pPr>
      <w:bookmarkStart w:id="2" w:name="_Hlk536799220"/>
      <w:r w:rsidRPr="006E641C">
        <w:rPr>
          <w:bCs/>
        </w:rPr>
        <w:t>E1</w:t>
      </w:r>
      <w:r w:rsidR="003545E2" w:rsidRPr="006E641C">
        <w:rPr>
          <w:bCs/>
        </w:rPr>
        <w:t>b)</w:t>
      </w:r>
      <w:r w:rsidR="003545E2" w:rsidRPr="006E641C">
        <w:rPr>
          <w:rFonts w:hint="eastAsia"/>
          <w:bCs/>
        </w:rPr>
        <w:t xml:space="preserve"> </w:t>
      </w:r>
      <w:r w:rsidR="00D762DE" w:rsidRPr="006E641C">
        <w:t xml:space="preserve">Use the expression derived under </w:t>
      </w:r>
      <w:r w:rsidR="00D02811" w:rsidRPr="006E641C">
        <w:t>E1</w:t>
      </w:r>
      <w:r w:rsidR="00D762DE" w:rsidRPr="006E641C">
        <w:t>a) to find an expression for the small signal input impedance</w:t>
      </w:r>
      <w:r w:rsidR="00302BE6" w:rsidRPr="006E641C">
        <w:t xml:space="preserve"> (5 points)</w:t>
      </w:r>
      <w:r w:rsidR="00D762DE" w:rsidRPr="006E641C">
        <w:t>.</w:t>
      </w:r>
      <w:r w:rsidR="00D76B51" w:rsidRPr="006E641C">
        <w:t xml:space="preserve"> </w:t>
      </w:r>
      <w:r w:rsidR="00D762DE" w:rsidRPr="006E641C">
        <w:t xml:space="preserve">Based on this expression choose </w:t>
      </w:r>
      <w:r w:rsidR="00687C40" w:rsidRPr="006E641C">
        <w:t xml:space="preserve">a combination of </w:t>
      </w:r>
      <w:proofErr w:type="spellStart"/>
      <w:r w:rsidR="00687C40" w:rsidRPr="006E641C">
        <w:t>Vbias</w:t>
      </w:r>
      <w:proofErr w:type="spellEnd"/>
      <w:r w:rsidR="00687C40" w:rsidRPr="006E641C">
        <w:t xml:space="preserve">, W and </w:t>
      </w:r>
      <w:proofErr w:type="spellStart"/>
      <w:r w:rsidR="00687C40" w:rsidRPr="006E641C">
        <w:t>Ibias</w:t>
      </w:r>
      <w:proofErr w:type="spellEnd"/>
      <w:r w:rsidR="00D762DE" w:rsidRPr="006E641C">
        <w:t xml:space="preserve"> that renders 75 ohm input impedance</w:t>
      </w:r>
      <w:r w:rsidR="00302BE6" w:rsidRPr="006E641C">
        <w:t xml:space="preserve"> (5 points)</w:t>
      </w:r>
      <w:r w:rsidR="00D762DE" w:rsidRPr="006E641C">
        <w:t xml:space="preserve">. Show by a DC simulation </w:t>
      </w:r>
      <w:r w:rsidR="009E6D09" w:rsidRPr="006E641C">
        <w:t>using simulation file E1_DC</w:t>
      </w:r>
      <w:r w:rsidR="009236E9" w:rsidRPr="006E641C">
        <w:t>_</w:t>
      </w:r>
      <w:r w:rsidR="009E6D09" w:rsidRPr="006E641C">
        <w:t>OP</w:t>
      </w:r>
      <w:r w:rsidR="009236E9" w:rsidRPr="006E641C">
        <w:t>_AC</w:t>
      </w:r>
      <w:r w:rsidR="009E6D09" w:rsidRPr="006E641C">
        <w:t xml:space="preserve">.asc </w:t>
      </w:r>
      <w:r w:rsidR="00D762DE" w:rsidRPr="006E641C">
        <w:t xml:space="preserve">that your design </w:t>
      </w:r>
      <w:r w:rsidR="00A60568" w:rsidRPr="006E641C">
        <w:t>matches to</w:t>
      </w:r>
      <w:r w:rsidR="00D762DE" w:rsidRPr="006E641C">
        <w:t xml:space="preserve"> 75 ohm</w:t>
      </w:r>
      <w:r w:rsidR="000B10A3" w:rsidRPr="006E641C">
        <w:t xml:space="preserve"> for small signals</w:t>
      </w:r>
      <w:r w:rsidR="00302BE6" w:rsidRPr="006E641C">
        <w:t xml:space="preserve"> (5 points)</w:t>
      </w:r>
      <w:r w:rsidR="000B10A3" w:rsidRPr="006E641C">
        <w:t xml:space="preserve"> and a</w:t>
      </w:r>
      <w:r w:rsidR="00D762DE" w:rsidRPr="006E641C">
        <w:t>lso check it by an AC simulation</w:t>
      </w:r>
      <w:r w:rsidR="00302BE6" w:rsidRPr="006E641C">
        <w:t xml:space="preserve"> (5 points)</w:t>
      </w:r>
      <w:r w:rsidR="00D762DE" w:rsidRPr="006E641C">
        <w:t>.</w:t>
      </w:r>
      <w:r w:rsidR="000B10A3" w:rsidRPr="006E641C">
        <w:t xml:space="preserve"> </w:t>
      </w:r>
      <w:r w:rsidR="00302BE6" w:rsidRPr="006E641C">
        <w:t>Finally</w:t>
      </w:r>
      <w:r w:rsidR="000B10A3" w:rsidRPr="006E641C">
        <w:t xml:space="preserve"> increase the voltage range for the DC-analysis to the point where the source of the NMOS goes more than 0.6V negative and explain what happens</w:t>
      </w:r>
      <w:r w:rsidR="00302BE6" w:rsidRPr="006E641C">
        <w:t xml:space="preserve"> (5 points)</w:t>
      </w:r>
      <w:r w:rsidR="000B10A3" w:rsidRPr="006E641C">
        <w:t xml:space="preserve">. </w:t>
      </w:r>
    </w:p>
    <w:bookmarkEnd w:id="2"/>
    <w:p w14:paraId="4BC56FDB" w14:textId="7E077141" w:rsidR="006B4C79" w:rsidRDefault="006B4C79" w:rsidP="00106004"/>
    <w:p w14:paraId="1177200F" w14:textId="48F0F8FA" w:rsidR="007E51C4" w:rsidRDefault="007E51C4" w:rsidP="00106004">
      <w:proofErr w:type="spellStart"/>
      <w:r>
        <w:t>Lets</w:t>
      </w:r>
      <w:proofErr w:type="spellEnd"/>
      <w:r>
        <w:t xml:space="preserve"> now move to small signal equivalent circuits and analyze frequency dependent behavior.</w:t>
      </w:r>
    </w:p>
    <w:p w14:paraId="7E90BB87" w14:textId="77777777" w:rsidR="007E51C4" w:rsidRPr="006B4C79" w:rsidRDefault="007E51C4" w:rsidP="00106004"/>
    <w:p w14:paraId="7060F5EE" w14:textId="4CCA6562" w:rsidR="0008592D" w:rsidRPr="00B41F09" w:rsidRDefault="005233BE" w:rsidP="00106004">
      <w:pPr>
        <w:pStyle w:val="NormalBlue"/>
      </w:pPr>
      <w:bookmarkStart w:id="3" w:name="_Hlk536706380"/>
      <w:r w:rsidRPr="00B41F09">
        <w:t>E1</w:t>
      </w:r>
      <w:r w:rsidR="0008592D" w:rsidRPr="00B41F09">
        <w:t xml:space="preserve">c) </w:t>
      </w:r>
      <w:r w:rsidR="007E51C4">
        <w:t>U</w:t>
      </w:r>
      <w:r w:rsidR="0008592D" w:rsidRPr="00B41F09">
        <w:t xml:space="preserve">sing a simple small signal equivalent model, find expressions estimating: </w:t>
      </w:r>
    </w:p>
    <w:p w14:paraId="52C78F57" w14:textId="77777777" w:rsidR="0008592D" w:rsidRPr="006E641C" w:rsidRDefault="0008592D" w:rsidP="00106004">
      <w:pPr>
        <w:pStyle w:val="NormalBlue"/>
        <w:numPr>
          <w:ilvl w:val="0"/>
          <w:numId w:val="5"/>
        </w:numPr>
      </w:pPr>
      <w:r w:rsidRPr="006E641C">
        <w:t>The frequency dependent small signal input impedance</w:t>
      </w:r>
      <w:r w:rsidR="008F2E54" w:rsidRPr="006E641C">
        <w:t xml:space="preserve"> (5 points)</w:t>
      </w:r>
    </w:p>
    <w:p w14:paraId="4CD2DB64" w14:textId="77777777" w:rsidR="0008592D" w:rsidRPr="006E641C" w:rsidRDefault="00B6214B" w:rsidP="00106004">
      <w:pPr>
        <w:pStyle w:val="NormalBlue"/>
        <w:numPr>
          <w:ilvl w:val="0"/>
          <w:numId w:val="5"/>
        </w:numPr>
      </w:pPr>
      <w:r w:rsidRPr="006E641C">
        <w:t>The frequency dependent small signal o</w:t>
      </w:r>
      <w:r w:rsidR="0008592D" w:rsidRPr="006E641C">
        <w:t>utput impedance</w:t>
      </w:r>
      <w:r w:rsidR="008F2E54" w:rsidRPr="006E641C">
        <w:t xml:space="preserve"> (5 points)</w:t>
      </w:r>
    </w:p>
    <w:p w14:paraId="7F7CD257" w14:textId="77777777" w:rsidR="007E51C4" w:rsidRDefault="00B6214B" w:rsidP="00106004">
      <w:pPr>
        <w:pStyle w:val="NormalBlue"/>
        <w:numPr>
          <w:ilvl w:val="0"/>
          <w:numId w:val="5"/>
        </w:numPr>
      </w:pPr>
      <w:r w:rsidRPr="006E641C">
        <w:t>The frequency dependent v</w:t>
      </w:r>
      <w:r w:rsidR="0008592D" w:rsidRPr="006E641C">
        <w:t>oltage amplification</w:t>
      </w:r>
      <w:r w:rsidR="008F2E54" w:rsidRPr="006E641C">
        <w:t xml:space="preserve"> (5 points)</w:t>
      </w:r>
      <w:bookmarkEnd w:id="3"/>
    </w:p>
    <w:p w14:paraId="76E6632A" w14:textId="3341D45D" w:rsidR="008F2E54" w:rsidRPr="006E641C" w:rsidRDefault="008F2E54" w:rsidP="00106004">
      <w:pPr>
        <w:pStyle w:val="NormalBlue"/>
        <w:numPr>
          <w:ilvl w:val="0"/>
          <w:numId w:val="5"/>
        </w:numPr>
      </w:pPr>
      <w:r w:rsidRPr="006E641C">
        <w:t xml:space="preserve">Then do AC simulations for the above mentioned 3 properties (5 points). </w:t>
      </w:r>
    </w:p>
    <w:p w14:paraId="7F772935" w14:textId="64B87D0D" w:rsidR="005233BE" w:rsidRDefault="008F2E54" w:rsidP="00106004">
      <w:pPr>
        <w:pStyle w:val="NormalBlue"/>
        <w:numPr>
          <w:ilvl w:val="0"/>
          <w:numId w:val="5"/>
        </w:numPr>
      </w:pPr>
      <w:r w:rsidRPr="006E641C">
        <w:t>Substitute numerical values in your expressions and show that you find a fair estimate of AC simulation results (5 points).</w:t>
      </w:r>
    </w:p>
    <w:p w14:paraId="14A25A21" w14:textId="77777777" w:rsidR="00867644" w:rsidRPr="006E641C" w:rsidRDefault="00867644" w:rsidP="00106004">
      <w:pPr>
        <w:pStyle w:val="NormalBlue"/>
      </w:pPr>
    </w:p>
    <w:p w14:paraId="1974C646" w14:textId="77777777" w:rsidR="0008592D" w:rsidRDefault="005233BE" w:rsidP="00106004">
      <w:pPr>
        <w:rPr>
          <w:lang w:eastAsia="en-US"/>
        </w:rPr>
      </w:pPr>
      <w:r>
        <w:rPr>
          <w:lang w:eastAsia="en-US"/>
        </w:rPr>
        <w:t xml:space="preserve">Notes: </w:t>
      </w:r>
      <w:r w:rsidR="00AD6010">
        <w:rPr>
          <w:lang w:eastAsia="en-US"/>
        </w:rPr>
        <w:t>Please write the equations in a standard form clearly indicating the poles. For simplicity, only model a pole at the input and one at the output, both related to a total capacitor to ground (most of the MOSFET parasitic capacitances can now be considered as a part of these two capacitors, although not all; hence don’t expect a perfect match between model and simulation)</w:t>
      </w:r>
      <w:r w:rsidR="00395EBE">
        <w:rPr>
          <w:lang w:eastAsia="en-US"/>
        </w:rPr>
        <w:t xml:space="preserve">. </w:t>
      </w:r>
      <w:r w:rsidR="0008592D" w:rsidRPr="00D762DE">
        <w:rPr>
          <w:lang w:eastAsia="en-US"/>
        </w:rPr>
        <w:t xml:space="preserve">Assume that a current source is driving the input (as defined in the </w:t>
      </w:r>
      <w:proofErr w:type="spellStart"/>
      <w:r w:rsidR="0008592D">
        <w:rPr>
          <w:lang w:eastAsia="en-US"/>
        </w:rPr>
        <w:t>LTSpice</w:t>
      </w:r>
      <w:proofErr w:type="spellEnd"/>
      <w:r w:rsidR="0008592D" w:rsidRPr="00D762DE">
        <w:rPr>
          <w:lang w:eastAsia="en-US"/>
        </w:rPr>
        <w:t xml:space="preserve"> file) and a load impedance </w:t>
      </w:r>
      <w:r w:rsidR="00395EBE">
        <w:rPr>
          <w:lang w:eastAsia="en-US"/>
        </w:rPr>
        <w:t xml:space="preserve">C1 </w:t>
      </w:r>
      <w:r w:rsidR="0008592D" w:rsidRPr="00D762DE">
        <w:rPr>
          <w:lang w:eastAsia="en-US"/>
        </w:rPr>
        <w:t xml:space="preserve">of 0.5pF is </w:t>
      </w:r>
      <w:r w:rsidR="00AD6010">
        <w:rPr>
          <w:lang w:eastAsia="en-US"/>
        </w:rPr>
        <w:t xml:space="preserve">always </w:t>
      </w:r>
      <w:r w:rsidR="0008592D" w:rsidRPr="00D762DE">
        <w:rPr>
          <w:lang w:eastAsia="en-US"/>
        </w:rPr>
        <w:t>present (modelling the input capacitance of the next circuit, e.g. a mixer</w:t>
      </w:r>
      <w:r w:rsidR="00AD6010">
        <w:rPr>
          <w:lang w:eastAsia="en-US"/>
        </w:rPr>
        <w:t>, next amplifier or A/D converter</w:t>
      </w:r>
      <w:r w:rsidR="0008592D" w:rsidRPr="00D762DE">
        <w:rPr>
          <w:lang w:eastAsia="en-US"/>
        </w:rPr>
        <w:t xml:space="preserve">). </w:t>
      </w:r>
      <w:r w:rsidR="008F2E54">
        <w:rPr>
          <w:lang w:eastAsia="en-US"/>
        </w:rPr>
        <w:t>S</w:t>
      </w:r>
      <w:r w:rsidR="0008592D" w:rsidRPr="00D762DE">
        <w:rPr>
          <w:lang w:eastAsia="en-US"/>
        </w:rPr>
        <w:t>tudy chapter 3 of R</w:t>
      </w:r>
      <w:r w:rsidR="00395EBE">
        <w:rPr>
          <w:lang w:eastAsia="en-US"/>
        </w:rPr>
        <w:t xml:space="preserve">azavi if you encounter </w:t>
      </w:r>
      <w:r w:rsidR="008F2E54">
        <w:rPr>
          <w:lang w:eastAsia="en-US"/>
        </w:rPr>
        <w:t xml:space="preserve">any </w:t>
      </w:r>
      <w:r w:rsidR="00395EBE">
        <w:rPr>
          <w:lang w:eastAsia="en-US"/>
        </w:rPr>
        <w:t>problems</w:t>
      </w:r>
      <w:r w:rsidR="0008592D" w:rsidRPr="00D762DE">
        <w:rPr>
          <w:lang w:eastAsia="en-US"/>
        </w:rPr>
        <w:t xml:space="preserve">. </w:t>
      </w:r>
      <w:r w:rsidR="00395EBE">
        <w:rPr>
          <w:lang w:eastAsia="en-US"/>
        </w:rPr>
        <w:t>Also always double-</w:t>
      </w:r>
      <w:r w:rsidR="0008592D" w:rsidRPr="00D762DE">
        <w:rPr>
          <w:lang w:eastAsia="en-US"/>
        </w:rPr>
        <w:t>check the operating point information (see also exercise E0c).</w:t>
      </w:r>
    </w:p>
    <w:p w14:paraId="40552EB0" w14:textId="77777777" w:rsidR="007E51C4" w:rsidRDefault="007E51C4" w:rsidP="00106004">
      <w:pPr>
        <w:pStyle w:val="NormalBlue"/>
      </w:pPr>
    </w:p>
    <w:p w14:paraId="2FE73430" w14:textId="0FB483DE" w:rsidR="00D02811" w:rsidRPr="00B41F09" w:rsidRDefault="005233BE" w:rsidP="00106004">
      <w:pPr>
        <w:pStyle w:val="NormalBlue"/>
      </w:pPr>
      <w:r w:rsidRPr="00B41F09">
        <w:t>E1</w:t>
      </w:r>
      <w:r w:rsidR="0008592D" w:rsidRPr="00B41F09">
        <w:t>d) What is the highest achiev</w:t>
      </w:r>
      <w:r w:rsidR="004D5BA6" w:rsidRPr="00B41F09">
        <w:t>able small-</w:t>
      </w:r>
      <w:r w:rsidR="0008592D" w:rsidRPr="00B41F09">
        <w:t>signal gain</w:t>
      </w:r>
      <w:r w:rsidR="002A448D" w:rsidRPr="00B41F09">
        <w:t xml:space="preserve"> if you cannot accept more than 3dB roll-off in the transfer function at</w:t>
      </w:r>
      <w:r w:rsidR="00867644">
        <w:t xml:space="preserve"> </w:t>
      </w:r>
      <w:r w:rsidR="0008592D" w:rsidRPr="00B41F09">
        <w:t>900MHz</w:t>
      </w:r>
      <w:r w:rsidR="00974A6A">
        <w:t>?</w:t>
      </w:r>
      <w:r w:rsidR="00B56472">
        <w:t xml:space="preserve"> First find the </w:t>
      </w:r>
      <w:r w:rsidR="000304CE">
        <w:t xml:space="preserve">-3dB </w:t>
      </w:r>
      <w:r w:rsidR="00B56472">
        <w:t>bandwidth (5 points), then the relation with small-signal gain (10 points) and its maximum (5 points)</w:t>
      </w:r>
      <w:r w:rsidR="00925683">
        <w:t>;</w:t>
      </w:r>
      <w:r w:rsidR="00B56472">
        <w:t xml:space="preserve"> finally simulat</w:t>
      </w:r>
      <w:r w:rsidR="00925683">
        <w:t>e</w:t>
      </w:r>
      <w:r w:rsidR="00B56472">
        <w:t xml:space="preserve"> gain and bandwidth and draw conclusions (5</w:t>
      </w:r>
      <w:r w:rsidR="008F2E54" w:rsidRPr="00B41F09">
        <w:t xml:space="preserve"> points)</w:t>
      </w:r>
      <w:r w:rsidR="0008592D" w:rsidRPr="00B41F09">
        <w:t xml:space="preserve"> </w:t>
      </w:r>
    </w:p>
    <w:p w14:paraId="7FD1D854" w14:textId="77777777" w:rsidR="007E51C4" w:rsidRDefault="007E51C4" w:rsidP="00106004">
      <w:pPr>
        <w:rPr>
          <w:lang w:eastAsia="en-US"/>
        </w:rPr>
      </w:pPr>
    </w:p>
    <w:p w14:paraId="53C9D739" w14:textId="1EBF7D8C" w:rsidR="004D5BA6" w:rsidRPr="008F2E54" w:rsidRDefault="004E129A" w:rsidP="00106004">
      <w:pPr>
        <w:rPr>
          <w:lang w:eastAsia="en-US"/>
        </w:rPr>
      </w:pPr>
      <w:r>
        <w:rPr>
          <w:lang w:eastAsia="en-US"/>
        </w:rPr>
        <w:t>Hint</w:t>
      </w:r>
      <w:r w:rsidR="0008592D" w:rsidRPr="00D762DE">
        <w:rPr>
          <w:lang w:eastAsia="en-US"/>
        </w:rPr>
        <w:t xml:space="preserve">: </w:t>
      </w:r>
      <w:r w:rsidR="000304CE">
        <w:rPr>
          <w:lang w:eastAsia="en-US"/>
        </w:rPr>
        <w:t>in a first order system, the -3dB bandwidth is the pole-frequency; this circuit can be modelled with 2 poles; please</w:t>
      </w:r>
      <w:r w:rsidR="002A448D">
        <w:rPr>
          <w:lang w:eastAsia="en-US"/>
        </w:rPr>
        <w:t xml:space="preserve"> indicate which of the two poles dominates in your </w:t>
      </w:r>
      <w:r w:rsidR="000C6138">
        <w:rPr>
          <w:lang w:eastAsia="en-US"/>
        </w:rPr>
        <w:t>circuit</w:t>
      </w:r>
      <w:r w:rsidR="002A448D">
        <w:rPr>
          <w:lang w:eastAsia="en-US"/>
        </w:rPr>
        <w:t>.</w:t>
      </w:r>
    </w:p>
    <w:sectPr w:rsidR="004D5BA6" w:rsidRPr="008F2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6C9"/>
    <w:multiLevelType w:val="hybridMultilevel"/>
    <w:tmpl w:val="D7FA19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6359"/>
    <w:multiLevelType w:val="hybridMultilevel"/>
    <w:tmpl w:val="2734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74C1"/>
    <w:multiLevelType w:val="hybridMultilevel"/>
    <w:tmpl w:val="C2D8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439BD"/>
    <w:multiLevelType w:val="hybridMultilevel"/>
    <w:tmpl w:val="46349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5DD5"/>
    <w:multiLevelType w:val="hybridMultilevel"/>
    <w:tmpl w:val="12C8C4B6"/>
    <w:lvl w:ilvl="0" w:tplc="12104D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BA8F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CACB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03E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22C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41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8DC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20E6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C27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8C"/>
    <w:rsid w:val="000176EE"/>
    <w:rsid w:val="000304CE"/>
    <w:rsid w:val="00042319"/>
    <w:rsid w:val="000444AC"/>
    <w:rsid w:val="0008592D"/>
    <w:rsid w:val="00086718"/>
    <w:rsid w:val="000B10A3"/>
    <w:rsid w:val="000C6138"/>
    <w:rsid w:val="00103601"/>
    <w:rsid w:val="00106004"/>
    <w:rsid w:val="00143B44"/>
    <w:rsid w:val="00166DFC"/>
    <w:rsid w:val="0017696A"/>
    <w:rsid w:val="0018064A"/>
    <w:rsid w:val="00190F8F"/>
    <w:rsid w:val="001A1AE7"/>
    <w:rsid w:val="001A3C5E"/>
    <w:rsid w:val="001C1277"/>
    <w:rsid w:val="00231CBA"/>
    <w:rsid w:val="00247E69"/>
    <w:rsid w:val="002545CD"/>
    <w:rsid w:val="00255419"/>
    <w:rsid w:val="00277921"/>
    <w:rsid w:val="00293184"/>
    <w:rsid w:val="002A448D"/>
    <w:rsid w:val="002B7F9A"/>
    <w:rsid w:val="00302BE6"/>
    <w:rsid w:val="00342C16"/>
    <w:rsid w:val="003545E2"/>
    <w:rsid w:val="00381EB1"/>
    <w:rsid w:val="00395E4B"/>
    <w:rsid w:val="00395EBE"/>
    <w:rsid w:val="003B5F59"/>
    <w:rsid w:val="003C6622"/>
    <w:rsid w:val="00413B9F"/>
    <w:rsid w:val="004419FE"/>
    <w:rsid w:val="004A5CDF"/>
    <w:rsid w:val="004D4E53"/>
    <w:rsid w:val="004D5BA6"/>
    <w:rsid w:val="004E129A"/>
    <w:rsid w:val="004F059A"/>
    <w:rsid w:val="005233BE"/>
    <w:rsid w:val="00533058"/>
    <w:rsid w:val="00543813"/>
    <w:rsid w:val="00550126"/>
    <w:rsid w:val="00554D48"/>
    <w:rsid w:val="005663BC"/>
    <w:rsid w:val="005B2568"/>
    <w:rsid w:val="0063408C"/>
    <w:rsid w:val="00687C40"/>
    <w:rsid w:val="006B4C79"/>
    <w:rsid w:val="006B5D7F"/>
    <w:rsid w:val="006C4B26"/>
    <w:rsid w:val="006E641C"/>
    <w:rsid w:val="00717A75"/>
    <w:rsid w:val="00721AC1"/>
    <w:rsid w:val="00722D32"/>
    <w:rsid w:val="00751519"/>
    <w:rsid w:val="007D3CF7"/>
    <w:rsid w:val="007D7845"/>
    <w:rsid w:val="007E11D3"/>
    <w:rsid w:val="007E51C4"/>
    <w:rsid w:val="008261EC"/>
    <w:rsid w:val="008560FC"/>
    <w:rsid w:val="00867644"/>
    <w:rsid w:val="00867AFB"/>
    <w:rsid w:val="00880553"/>
    <w:rsid w:val="00883793"/>
    <w:rsid w:val="0089107A"/>
    <w:rsid w:val="008C63E1"/>
    <w:rsid w:val="008F2E54"/>
    <w:rsid w:val="009236E9"/>
    <w:rsid w:val="00925683"/>
    <w:rsid w:val="00962975"/>
    <w:rsid w:val="009633B7"/>
    <w:rsid w:val="00974A6A"/>
    <w:rsid w:val="009B19A3"/>
    <w:rsid w:val="009E6D09"/>
    <w:rsid w:val="00A059D1"/>
    <w:rsid w:val="00A4086F"/>
    <w:rsid w:val="00A447C7"/>
    <w:rsid w:val="00A60568"/>
    <w:rsid w:val="00A67463"/>
    <w:rsid w:val="00AD6010"/>
    <w:rsid w:val="00B010D6"/>
    <w:rsid w:val="00B02841"/>
    <w:rsid w:val="00B36074"/>
    <w:rsid w:val="00B36922"/>
    <w:rsid w:val="00B41F09"/>
    <w:rsid w:val="00B56472"/>
    <w:rsid w:val="00B60BFC"/>
    <w:rsid w:val="00B6214B"/>
    <w:rsid w:val="00B84D99"/>
    <w:rsid w:val="00BA3C4C"/>
    <w:rsid w:val="00BC3536"/>
    <w:rsid w:val="00BF6612"/>
    <w:rsid w:val="00C03097"/>
    <w:rsid w:val="00C13D35"/>
    <w:rsid w:val="00D02811"/>
    <w:rsid w:val="00D762DE"/>
    <w:rsid w:val="00D76B51"/>
    <w:rsid w:val="00D85EA6"/>
    <w:rsid w:val="00D92B75"/>
    <w:rsid w:val="00D96E10"/>
    <w:rsid w:val="00DB7EBB"/>
    <w:rsid w:val="00DC757A"/>
    <w:rsid w:val="00DE21F2"/>
    <w:rsid w:val="00E37974"/>
    <w:rsid w:val="00E411B0"/>
    <w:rsid w:val="00E755B9"/>
    <w:rsid w:val="00E8596B"/>
    <w:rsid w:val="00EA0B0B"/>
    <w:rsid w:val="00EC2254"/>
    <w:rsid w:val="00EF0177"/>
    <w:rsid w:val="00F079A5"/>
    <w:rsid w:val="00F94ED7"/>
    <w:rsid w:val="00FC7B16"/>
    <w:rsid w:val="00F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DC684FC"/>
  <w15:chartTrackingRefBased/>
  <w15:docId w15:val="{15C90833-8FC4-4809-9587-A51CDDAD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757A"/>
    <w:pPr>
      <w:widowControl w:val="0"/>
      <w:jc w:val="both"/>
    </w:pPr>
    <w:rPr>
      <w:kern w:val="2"/>
      <w:sz w:val="22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C757A"/>
    <w:pPr>
      <w:keepNext/>
      <w:spacing w:before="240" w:after="60"/>
      <w:outlineLvl w:val="0"/>
    </w:pPr>
    <w:rPr>
      <w:rFonts w:ascii="Calibri Light" w:eastAsia="Times New Roman" w:hAnsi="Calibri Light"/>
      <w:b/>
      <w:bCs/>
      <w:color w:val="0070C0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C757A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BalloonText">
    <w:name w:val="Balloon Text"/>
    <w:basedOn w:val="Normal"/>
    <w:link w:val="BalloonTextChar"/>
    <w:rsid w:val="000B1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B10A3"/>
    <w:rPr>
      <w:rFonts w:ascii="Segoe UI" w:hAnsi="Segoe UI" w:cs="Segoe UI"/>
      <w:kern w:val="2"/>
      <w:sz w:val="18"/>
      <w:szCs w:val="18"/>
      <w:lang w:val="en-US" w:eastAsia="zh-CN"/>
    </w:rPr>
  </w:style>
  <w:style w:type="character" w:customStyle="1" w:styleId="Heading1Char">
    <w:name w:val="Heading 1 Char"/>
    <w:link w:val="Heading1"/>
    <w:rsid w:val="00DC757A"/>
    <w:rPr>
      <w:rFonts w:ascii="Calibri Light" w:eastAsia="Times New Roman" w:hAnsi="Calibri Light"/>
      <w:b/>
      <w:bCs/>
      <w:color w:val="0070C0"/>
      <w:kern w:val="32"/>
      <w:sz w:val="32"/>
      <w:szCs w:val="32"/>
      <w:lang w:eastAsia="zh-CN"/>
    </w:rPr>
  </w:style>
  <w:style w:type="character" w:styleId="Strong">
    <w:name w:val="Strong"/>
    <w:qFormat/>
    <w:rsid w:val="00DC757A"/>
    <w:rPr>
      <w:rFonts w:ascii="Arial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6E641C"/>
    <w:pPr>
      <w:ind w:left="720"/>
      <w:contextualSpacing/>
    </w:pPr>
  </w:style>
  <w:style w:type="paragraph" w:customStyle="1" w:styleId="NormalBlue">
    <w:name w:val="Normal_Blue"/>
    <w:basedOn w:val="Normal"/>
    <w:link w:val="NormalBlueChar"/>
    <w:qFormat/>
    <w:rsid w:val="00106004"/>
    <w:rPr>
      <w:color w:val="0070C0"/>
      <w:sz w:val="24"/>
      <w:lang w:eastAsia="en-US"/>
    </w:rPr>
  </w:style>
  <w:style w:type="character" w:customStyle="1" w:styleId="NormalBlueChar">
    <w:name w:val="Normal_Blue Char"/>
    <w:basedOn w:val="DefaultParagraphFont"/>
    <w:link w:val="NormalBlue"/>
    <w:rsid w:val="00106004"/>
    <w:rPr>
      <w:color w:val="0070C0"/>
      <w:kern w:val="2"/>
      <w:sz w:val="24"/>
      <w:szCs w:val="24"/>
    </w:rPr>
  </w:style>
  <w:style w:type="paragraph" w:customStyle="1" w:styleId="ExerciseBlue">
    <w:name w:val="ExerciseBlue"/>
    <w:basedOn w:val="Normal"/>
    <w:link w:val="ExerciseBlueChar"/>
    <w:qFormat/>
    <w:rsid w:val="00DC757A"/>
    <w:rPr>
      <w:bCs/>
      <w:color w:val="0070C0"/>
      <w:sz w:val="24"/>
    </w:rPr>
  </w:style>
  <w:style w:type="character" w:customStyle="1" w:styleId="ExerciseBlueChar">
    <w:name w:val="ExerciseBlue Char"/>
    <w:basedOn w:val="DefaultParagraphFont"/>
    <w:link w:val="ExerciseBlue"/>
    <w:rsid w:val="00DC757A"/>
    <w:rPr>
      <w:bCs/>
      <w:color w:val="0070C0"/>
      <w:kern w:val="2"/>
      <w:sz w:val="24"/>
      <w:szCs w:val="24"/>
      <w:lang w:eastAsia="zh-CN"/>
    </w:rPr>
  </w:style>
  <w:style w:type="character" w:styleId="CommentReference">
    <w:name w:val="annotation reference"/>
    <w:basedOn w:val="DefaultParagraphFont"/>
    <w:rsid w:val="000176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176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176EE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017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76EE"/>
    <w:rPr>
      <w:b/>
      <w:bCs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Klumperink\OneDrive%20-%20Universiteit%20Twente\Onderwijs\AAICE\AAICE%20Library%20and%20Exercises-update%2020191218\Exercis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ExerciseTemplate.dotx</Template>
  <TotalTime>0</TotalTime>
  <Pages>2</Pages>
  <Words>742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a 75 ohm coax videosystem an amplifier is to be designed featuring:</vt:lpstr>
    </vt:vector>
  </TitlesOfParts>
  <Company>University of Twente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a 75 ohm coax videosystem an amplifier is to be designed featuring:</dc:title>
  <dc:subject/>
  <dc:creator>klumperinke</dc:creator>
  <cp:keywords/>
  <cp:lastModifiedBy>Eric Klumperink</cp:lastModifiedBy>
  <cp:revision>8</cp:revision>
  <cp:lastPrinted>2021-12-22T13:49:00Z</cp:lastPrinted>
  <dcterms:created xsi:type="dcterms:W3CDTF">2019-02-04T18:41:00Z</dcterms:created>
  <dcterms:modified xsi:type="dcterms:W3CDTF">2021-12-22T13:50:00Z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