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4B0EA9" w:rsidP="004B0EA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4B0EA9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B0EA9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cấp mới cho ông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117FC" w:rsidRPr="00DD66BA">
        <w:rPr>
          <w:rFonts w:ascii="Times New Roman" w:hAnsi="Times New Roman" w:cs="Times New Roman"/>
          <w:b/>
          <w:noProof/>
          <w:sz w:val="26"/>
          <w:szCs w:val="26"/>
        </w:rPr>
        <w:t>Trần Văn Đoan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B0EA9">
        <w:rPr>
          <w:rFonts w:ascii="Times New Roman" w:hAnsi="Times New Roman" w:cs="Times New Roman"/>
          <w:sz w:val="26"/>
          <w:szCs w:val="26"/>
        </w:rPr>
        <w:t>và bà</w:t>
      </w:r>
      <w:r>
        <w:rPr>
          <w:rFonts w:ascii="Times New Roman" w:hAnsi="Times New Roman" w:cs="Times New Roman"/>
          <w:b/>
          <w:sz w:val="26"/>
          <w:szCs w:val="26"/>
        </w:rPr>
        <w:t xml:space="preserve"> Lê Thị Loan</w:t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117FC" w:rsidRPr="00DD66BA">
        <w:rPr>
          <w:rFonts w:ascii="Times New Roman" w:hAnsi="Times New Roman" w:cs="Times New Roman"/>
          <w:b/>
          <w:noProof/>
          <w:sz w:val="26"/>
          <w:szCs w:val="26"/>
        </w:rPr>
        <w:t>Khối 7,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117FC" w:rsidRPr="00DD66BA">
        <w:rPr>
          <w:rFonts w:ascii="Times New Roman" w:hAnsi="Times New Roman" w:cs="Times New Roman"/>
          <w:b/>
          <w:noProof/>
          <w:sz w:val="26"/>
          <w:szCs w:val="26"/>
        </w:rPr>
        <w:t>1948/22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4B0EA9" w:rsidRDefault="004B0EA9" w:rsidP="004B0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GCN cho thửa đất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>
        <w:rPr>
          <w:rFonts w:ascii="Times New Roman" w:hAnsi="Times New Roman" w:cs="Times New Roman"/>
          <w:b/>
          <w:sz w:val="26"/>
          <w:szCs w:val="26"/>
        </w:rPr>
        <w:t xml:space="preserve">Trần Văn Đoan </w:t>
      </w:r>
      <w:r w:rsidRPr="00CF20B0">
        <w:rPr>
          <w:rFonts w:ascii="Times New Roman" w:hAnsi="Times New Roman" w:cs="Times New Roman"/>
          <w:sz w:val="26"/>
          <w:szCs w:val="26"/>
        </w:rPr>
        <w:t>và bà</w:t>
      </w:r>
      <w:r>
        <w:rPr>
          <w:rFonts w:ascii="Times New Roman" w:hAnsi="Times New Roman" w:cs="Times New Roman"/>
          <w:b/>
          <w:sz w:val="26"/>
          <w:szCs w:val="26"/>
        </w:rPr>
        <w:t xml:space="preserve"> Lê Thị</w:t>
      </w:r>
      <w:r w:rsidR="00CF20B0">
        <w:rPr>
          <w:rFonts w:ascii="Times New Roman" w:hAnsi="Times New Roman" w:cs="Times New Roman"/>
          <w:b/>
          <w:sz w:val="26"/>
          <w:szCs w:val="26"/>
        </w:rPr>
        <w:t xml:space="preserve"> L</w:t>
      </w:r>
      <w:r>
        <w:rPr>
          <w:rFonts w:ascii="Times New Roman" w:hAnsi="Times New Roman" w:cs="Times New Roman"/>
          <w:b/>
          <w:sz w:val="26"/>
          <w:szCs w:val="26"/>
        </w:rPr>
        <w:t>an</w:t>
      </w:r>
      <w:r>
        <w:rPr>
          <w:rFonts w:ascii="Times New Roman" w:hAnsi="Times New Roman" w:cs="Times New Roman"/>
          <w:sz w:val="26"/>
          <w:szCs w:val="26"/>
        </w:rPr>
        <w:t xml:space="preserve"> có tờ bản đồ địa chính số </w:t>
      </w:r>
      <w:r>
        <w:rPr>
          <w:rFonts w:ascii="Times New Roman" w:hAnsi="Times New Roman" w:cs="Times New Roman"/>
          <w:b/>
          <w:sz w:val="26"/>
          <w:szCs w:val="26"/>
        </w:rPr>
        <w:t>56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>
        <w:rPr>
          <w:rFonts w:ascii="Times New Roman" w:hAnsi="Times New Roman" w:cs="Times New Roman"/>
          <w:b/>
          <w:sz w:val="26"/>
          <w:szCs w:val="26"/>
        </w:rPr>
        <w:t>9049,0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</w:t>
      </w:r>
      <w:r w:rsidR="00CF20B0">
        <w:rPr>
          <w:rFonts w:ascii="Times New Roman" w:hAnsi="Times New Roman" w:cs="Times New Roman"/>
          <w:sz w:val="26"/>
          <w:szCs w:val="26"/>
        </w:rPr>
        <w:t xml:space="preserve"> bê tông kiên cố. Thửa đất có </w:t>
      </w:r>
      <w:r w:rsidR="00CF20B0" w:rsidRPr="00CF20B0">
        <w:rPr>
          <w:rFonts w:ascii="Times New Roman" w:hAnsi="Times New Roman" w:cs="Times New Roman"/>
          <w:b/>
          <w:sz w:val="26"/>
          <w:szCs w:val="26"/>
        </w:rPr>
        <w:t>2783,8</w:t>
      </w:r>
      <w:r w:rsidR="00CF20B0">
        <w:rPr>
          <w:rFonts w:ascii="Times New Roman" w:hAnsi="Times New Roman" w:cs="Times New Roman"/>
          <w:sz w:val="26"/>
          <w:szCs w:val="26"/>
        </w:rPr>
        <w:t xml:space="preserve"> m</w:t>
      </w:r>
      <w:r w:rsidR="00CF20B0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F20B0">
        <w:rPr>
          <w:rFonts w:ascii="Times New Roman" w:hAnsi="Times New Roman" w:cs="Times New Roman"/>
          <w:sz w:val="26"/>
          <w:szCs w:val="26"/>
        </w:rPr>
        <w:t xml:space="preserve"> đất nằm trong chỉ giới QH xây dựng theo QĐ số 323/QĐ-UBND ngày 24/01/2022 của UBND tỉnh Quảng Trị và có </w:t>
      </w:r>
      <w:r w:rsidR="00CF20B0" w:rsidRPr="00CF20B0">
        <w:rPr>
          <w:rFonts w:ascii="Times New Roman" w:hAnsi="Times New Roman" w:cs="Times New Roman"/>
          <w:b/>
          <w:sz w:val="26"/>
          <w:szCs w:val="26"/>
        </w:rPr>
        <w:t>127,6</w:t>
      </w:r>
      <w:r w:rsidR="00CF20B0">
        <w:rPr>
          <w:rFonts w:ascii="Times New Roman" w:hAnsi="Times New Roman" w:cs="Times New Roman"/>
          <w:sz w:val="26"/>
          <w:szCs w:val="26"/>
        </w:rPr>
        <w:t xml:space="preserve"> m</w:t>
      </w:r>
      <w:r w:rsidR="00CF20B0"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bookmarkStart w:id="0" w:name="_GoBack"/>
      <w:bookmarkEnd w:id="0"/>
      <w:r w:rsidR="00CF20B0">
        <w:rPr>
          <w:rFonts w:ascii="Times New Roman" w:hAnsi="Times New Roman" w:cs="Times New Roman"/>
          <w:sz w:val="26"/>
          <w:szCs w:val="26"/>
        </w:rPr>
        <w:t xml:space="preserve"> nằm trong chỉ giới HLAT đương điện.</w:t>
      </w:r>
    </w:p>
    <w:p w:rsidR="004B0EA9" w:rsidRDefault="004B0EA9" w:rsidP="004B0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4B0EA9" w:rsidRPr="0051671B" w:rsidRDefault="004B0EA9" w:rsidP="004B0EA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4B0EA9" w:rsidRDefault="004B0EA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4B0EA9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CF20B0">
      <w:pgSz w:w="11907" w:h="16840" w:code="9"/>
      <w:pgMar w:top="1134" w:right="851" w:bottom="24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0EA9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17FC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1B99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20B0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3402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C4717-C60E-4DE5-BB1E-A1AE665E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2023-06-12T02:59:00Z</cp:lastPrinted>
  <dcterms:created xsi:type="dcterms:W3CDTF">2023-06-12T02:51:00Z</dcterms:created>
  <dcterms:modified xsi:type="dcterms:W3CDTF">2023-06-13T14:44:00Z</dcterms:modified>
</cp:coreProperties>
</file>